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7A" w:rsidRPr="00020B7A" w:rsidRDefault="00020B7A" w:rsidP="00020B7A">
      <w:pPr>
        <w:pStyle w:val="Style200"/>
        <w:widowControl/>
        <w:spacing w:line="276" w:lineRule="auto"/>
        <w:jc w:val="both"/>
        <w:rPr>
          <w:rStyle w:val="FontStyle302"/>
          <w:rFonts w:ascii="Times New Roman" w:hAnsi="Times New Roman" w:cs="Times New Roman"/>
          <w:sz w:val="22"/>
          <w:szCs w:val="22"/>
        </w:rPr>
      </w:pPr>
      <w:bookmarkStart w:id="0" w:name="_GoBack"/>
      <w:bookmarkEnd w:id="0"/>
      <w:r w:rsidRPr="00020B7A">
        <w:rPr>
          <w:rStyle w:val="FontStyle302"/>
          <w:rFonts w:ascii="Times New Roman" w:hAnsi="Times New Roman" w:cs="Times New Roman"/>
          <w:sz w:val="22"/>
          <w:szCs w:val="22"/>
        </w:rPr>
        <w:t>STWiORB   D.05.03.05C</w:t>
      </w:r>
      <w:r w:rsidRPr="00020B7A">
        <w:rPr>
          <w:rStyle w:val="FontStyle302"/>
          <w:rFonts w:ascii="Times New Roman" w:hAnsi="Times New Roman" w:cs="Times New Roman"/>
          <w:sz w:val="22"/>
          <w:szCs w:val="22"/>
        </w:rPr>
        <w:tab/>
        <w:t>WARSTWA ŚCIERALNA</w:t>
      </w:r>
    </w:p>
    <w:p w:rsidR="00020B7A" w:rsidRPr="00020B7A" w:rsidRDefault="00020B7A" w:rsidP="00020B7A">
      <w:pPr>
        <w:pStyle w:val="Style200"/>
        <w:widowControl/>
        <w:spacing w:line="276" w:lineRule="auto"/>
        <w:jc w:val="both"/>
        <w:rPr>
          <w:rStyle w:val="FontStyle302"/>
          <w:rFonts w:ascii="Times New Roman" w:hAnsi="Times New Roman" w:cs="Times New Roman"/>
          <w:sz w:val="22"/>
          <w:szCs w:val="22"/>
        </w:rPr>
      </w:pPr>
    </w:p>
    <w:p w:rsidR="00020B7A" w:rsidRPr="00020B7A" w:rsidRDefault="00020B7A" w:rsidP="00020B7A">
      <w:pPr>
        <w:pStyle w:val="Style191"/>
        <w:widowControl/>
        <w:numPr>
          <w:ilvl w:val="0"/>
          <w:numId w:val="8"/>
        </w:numPr>
        <w:spacing w:line="276" w:lineRule="auto"/>
        <w:ind w:left="426" w:hanging="426"/>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WSTĘP</w:t>
      </w:r>
    </w:p>
    <w:p w:rsidR="00020B7A" w:rsidRPr="00020B7A" w:rsidRDefault="00020B7A" w:rsidP="00020B7A">
      <w:pPr>
        <w:pStyle w:val="Style216"/>
        <w:widowControl/>
        <w:spacing w:line="276" w:lineRule="auto"/>
        <w:jc w:val="both"/>
        <w:rPr>
          <w:rFonts w:ascii="Times New Roman" w:hAnsi="Times New Roman" w:cs="Times New Roman"/>
          <w:sz w:val="22"/>
          <w:szCs w:val="22"/>
        </w:rPr>
      </w:pPr>
    </w:p>
    <w:p w:rsidR="00020B7A" w:rsidRPr="00020B7A" w:rsidRDefault="00020B7A" w:rsidP="00020B7A">
      <w:pPr>
        <w:pStyle w:val="Style216"/>
        <w:widowControl/>
        <w:numPr>
          <w:ilvl w:val="1"/>
          <w:numId w:val="9"/>
        </w:numPr>
        <w:tabs>
          <w:tab w:val="left" w:pos="69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Przedmiot Specyfikacji Technicznej (ST)</w:t>
      </w:r>
    </w:p>
    <w:p w:rsidR="00020B7A" w:rsidRPr="00020B7A" w:rsidRDefault="00020B7A" w:rsidP="00020B7A">
      <w:pPr>
        <w:pStyle w:val="Style216"/>
        <w:widowControl/>
        <w:tabs>
          <w:tab w:val="left" w:pos="691"/>
        </w:tabs>
        <w:spacing w:line="276" w:lineRule="auto"/>
        <w:ind w:left="690"/>
        <w:jc w:val="both"/>
        <w:rPr>
          <w:rStyle w:val="FontStyle302"/>
          <w:rFonts w:ascii="Times New Roman" w:hAnsi="Times New Roman" w:cs="Times New Roman"/>
          <w:sz w:val="22"/>
          <w:szCs w:val="22"/>
        </w:rPr>
      </w:pPr>
    </w:p>
    <w:p w:rsidR="00020B7A" w:rsidRDefault="00020B7A" w:rsidP="00020B7A">
      <w:pPr>
        <w:spacing w:line="276" w:lineRule="auto"/>
        <w:ind w:firstLine="571"/>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Przedmiotem niniejszej ST są wymagania dotyczące wykonania i odbioru robót związanych z wykonaniem warstwy ścieralnej z betonu</w:t>
      </w:r>
      <w:r w:rsidR="00685289">
        <w:rPr>
          <w:rStyle w:val="FontStyle303"/>
          <w:rFonts w:ascii="Times New Roman" w:hAnsi="Times New Roman" w:cs="Times New Roman"/>
          <w:sz w:val="22"/>
          <w:szCs w:val="22"/>
        </w:rPr>
        <w:t xml:space="preserve"> asfaltowego</w:t>
      </w:r>
      <w:r w:rsidRPr="00020B7A">
        <w:rPr>
          <w:rStyle w:val="FontStyle303"/>
          <w:rFonts w:ascii="Times New Roman" w:hAnsi="Times New Roman" w:cs="Times New Roman"/>
          <w:sz w:val="22"/>
          <w:szCs w:val="22"/>
        </w:rPr>
        <w:t xml:space="preserve">, w ramach realizacji zadania: </w:t>
      </w:r>
      <w:r w:rsidR="00DC355A">
        <w:rPr>
          <w:rFonts w:ascii="Times New Roman" w:hAnsi="Times New Roman" w:cs="Times New Roman"/>
          <w:sz w:val="22"/>
          <w:szCs w:val="22"/>
        </w:rPr>
        <w:t>Przebudowa skrzyżowania ul. Floriana Krygiera z ul. Granitową z przedłużeniem do autostrady A-6</w:t>
      </w:r>
      <w:r w:rsidR="00837491">
        <w:rPr>
          <w:rFonts w:ascii="Times New Roman" w:hAnsi="Times New Roman" w:cs="Times New Roman"/>
          <w:sz w:val="22"/>
          <w:szCs w:val="22"/>
        </w:rPr>
        <w:t xml:space="preserve"> – Etap </w:t>
      </w:r>
      <w:r w:rsidR="009777D7">
        <w:rPr>
          <w:rFonts w:ascii="Times New Roman" w:hAnsi="Times New Roman" w:cs="Times New Roman"/>
          <w:sz w:val="22"/>
          <w:szCs w:val="22"/>
        </w:rPr>
        <w:t>II</w:t>
      </w:r>
      <w:r w:rsidR="00837491">
        <w:rPr>
          <w:rFonts w:ascii="Times New Roman" w:hAnsi="Times New Roman" w:cs="Times New Roman"/>
          <w:sz w:val="22"/>
          <w:szCs w:val="22"/>
        </w:rPr>
        <w:t>I</w:t>
      </w:r>
      <w:r w:rsidR="00DC355A">
        <w:rPr>
          <w:rFonts w:ascii="Times New Roman" w:hAnsi="Times New Roman" w:cs="Times New Roman"/>
          <w:sz w:val="22"/>
          <w:szCs w:val="22"/>
        </w:rPr>
        <w:t>.</w:t>
      </w:r>
      <w:r w:rsidRPr="00020B7A">
        <w:rPr>
          <w:rStyle w:val="FontStyle303"/>
          <w:rFonts w:ascii="Times New Roman" w:hAnsi="Times New Roman" w:cs="Times New Roman"/>
          <w:sz w:val="22"/>
          <w:szCs w:val="22"/>
        </w:rPr>
        <w:t xml:space="preserve">   </w:t>
      </w:r>
    </w:p>
    <w:p w:rsidR="00246375" w:rsidRPr="00020B7A" w:rsidRDefault="00246375" w:rsidP="00020B7A">
      <w:pPr>
        <w:spacing w:line="276" w:lineRule="auto"/>
        <w:ind w:firstLine="571"/>
        <w:jc w:val="both"/>
        <w:rPr>
          <w:rFonts w:ascii="Times New Roman" w:hAnsi="Times New Roman" w:cs="Times New Roman"/>
          <w:sz w:val="22"/>
          <w:szCs w:val="22"/>
        </w:rPr>
      </w:pPr>
    </w:p>
    <w:p w:rsidR="00020B7A" w:rsidRDefault="00020B7A" w:rsidP="00246375">
      <w:pPr>
        <w:pStyle w:val="Style75"/>
        <w:widowControl/>
        <w:numPr>
          <w:ilvl w:val="1"/>
          <w:numId w:val="9"/>
        </w:numPr>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Zakres stosowania Specyfikacji Technicznej (ST)</w:t>
      </w:r>
    </w:p>
    <w:p w:rsidR="00246375" w:rsidRPr="00020B7A" w:rsidRDefault="00246375" w:rsidP="00246375">
      <w:pPr>
        <w:pStyle w:val="Style75"/>
        <w:widowControl/>
        <w:spacing w:line="276" w:lineRule="auto"/>
        <w:ind w:left="690" w:firstLine="0"/>
        <w:jc w:val="both"/>
        <w:rPr>
          <w:rStyle w:val="FontStyle302"/>
          <w:rFonts w:ascii="Times New Roman" w:hAnsi="Times New Roman" w:cs="Times New Roman"/>
          <w:sz w:val="22"/>
          <w:szCs w:val="22"/>
        </w:rPr>
      </w:pPr>
    </w:p>
    <w:p w:rsidR="00020B7A" w:rsidRPr="00020B7A" w:rsidRDefault="00020B7A" w:rsidP="00020B7A">
      <w:pPr>
        <w:pStyle w:val="Style75"/>
        <w:widowControl/>
        <w:spacing w:line="276" w:lineRule="auto"/>
        <w:ind w:firstLine="571"/>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Specyfikacja Techniczna jest stosowana jako dokument przetargowy i kontraktowy przy zlecaniu i realizacji Robót wymienionych w p. 1.1. zgodnie z DMU 00.00.00.</w:t>
      </w:r>
    </w:p>
    <w:p w:rsidR="00020B7A" w:rsidRPr="00020B7A" w:rsidRDefault="00020B7A" w:rsidP="00020B7A">
      <w:pPr>
        <w:pStyle w:val="Style216"/>
        <w:widowControl/>
        <w:spacing w:line="276" w:lineRule="auto"/>
        <w:jc w:val="both"/>
        <w:rPr>
          <w:rFonts w:ascii="Times New Roman" w:hAnsi="Times New Roman" w:cs="Times New Roman"/>
          <w:sz w:val="22"/>
          <w:szCs w:val="22"/>
        </w:rPr>
      </w:pPr>
    </w:p>
    <w:p w:rsidR="00020B7A" w:rsidRDefault="00020B7A" w:rsidP="00246375">
      <w:pPr>
        <w:pStyle w:val="Style216"/>
        <w:widowControl/>
        <w:numPr>
          <w:ilvl w:val="1"/>
          <w:numId w:val="9"/>
        </w:numPr>
        <w:tabs>
          <w:tab w:val="left" w:pos="69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Zakres Robót objętych Specyfikacją Techniczną (ST)</w:t>
      </w:r>
    </w:p>
    <w:p w:rsidR="00246375" w:rsidRPr="00020B7A" w:rsidRDefault="00246375" w:rsidP="00246375">
      <w:pPr>
        <w:pStyle w:val="Style216"/>
        <w:widowControl/>
        <w:tabs>
          <w:tab w:val="left" w:pos="691"/>
        </w:tabs>
        <w:spacing w:line="276" w:lineRule="auto"/>
        <w:ind w:left="690"/>
        <w:jc w:val="both"/>
        <w:rPr>
          <w:rStyle w:val="FontStyle302"/>
          <w:rFonts w:ascii="Times New Roman" w:hAnsi="Times New Roman" w:cs="Times New Roman"/>
          <w:sz w:val="22"/>
          <w:szCs w:val="22"/>
        </w:rPr>
      </w:pPr>
    </w:p>
    <w:p w:rsidR="00020B7A" w:rsidRPr="00020B7A" w:rsidRDefault="00020B7A" w:rsidP="00020B7A">
      <w:pPr>
        <w:pStyle w:val="Style37"/>
        <w:widowControl/>
        <w:spacing w:line="276" w:lineRule="auto"/>
        <w:ind w:firstLine="715"/>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Ustalenia zawarte w niniejszej ST obejmują zasady prowadzenia Rob</w:t>
      </w:r>
      <w:r w:rsidRPr="00836259">
        <w:rPr>
          <w:rStyle w:val="FontStyle303"/>
          <w:rFonts w:ascii="Times New Roman" w:hAnsi="Times New Roman" w:cs="Times New Roman"/>
          <w:b/>
          <w:sz w:val="22"/>
          <w:szCs w:val="22"/>
        </w:rPr>
        <w:t>ó</w:t>
      </w:r>
      <w:r w:rsidRPr="00020B7A">
        <w:rPr>
          <w:rStyle w:val="FontStyle303"/>
          <w:rFonts w:ascii="Times New Roman" w:hAnsi="Times New Roman" w:cs="Times New Roman"/>
          <w:sz w:val="22"/>
          <w:szCs w:val="22"/>
        </w:rPr>
        <w:t>t związanych z wykonaniem warstwy ścieralnej z betonu asfaltowego AC. W zakres robót wchodzi wykonanie:</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xml:space="preserve">- warstwy ścieralnej z betonu asfaltowego  </w:t>
      </w:r>
      <w:r w:rsidRPr="00020B7A">
        <w:rPr>
          <w:rStyle w:val="FontStyle303"/>
          <w:rFonts w:ascii="Times New Roman" w:hAnsi="Times New Roman" w:cs="Times New Roman"/>
          <w:color w:val="000000"/>
          <w:sz w:val="22"/>
          <w:szCs w:val="22"/>
        </w:rPr>
        <w:t xml:space="preserve">AC 8  o grubości 4 cm dla dróg o kategorii ruchu </w:t>
      </w:r>
      <w:r w:rsidR="00DC355A">
        <w:rPr>
          <w:rStyle w:val="FontStyle303"/>
          <w:rFonts w:ascii="Times New Roman" w:hAnsi="Times New Roman" w:cs="Times New Roman"/>
          <w:color w:val="000000"/>
          <w:sz w:val="22"/>
          <w:szCs w:val="22"/>
        </w:rPr>
        <w:t>KR2</w:t>
      </w:r>
      <w:r w:rsidR="00836259">
        <w:rPr>
          <w:rStyle w:val="FontStyle303"/>
          <w:rFonts w:ascii="Times New Roman" w:hAnsi="Times New Roman" w:cs="Times New Roman"/>
          <w:color w:val="000000"/>
          <w:sz w:val="22"/>
          <w:szCs w:val="22"/>
        </w:rPr>
        <w:t>.</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Usytuowanie poszczególnych odcinków warstwy ścieralnej zgodnie z Dokumentacją Projektową.</w:t>
      </w:r>
    </w:p>
    <w:p w:rsidR="00020B7A" w:rsidRDefault="00D828C4" w:rsidP="00020B7A">
      <w:pPr>
        <w:pStyle w:val="Style115"/>
        <w:widowControl/>
        <w:spacing w:line="276" w:lineRule="auto"/>
        <w:rPr>
          <w:rStyle w:val="FontStyle303"/>
          <w:rFonts w:ascii="Times New Roman" w:hAnsi="Times New Roman" w:cs="Times New Roman"/>
          <w:sz w:val="22"/>
          <w:szCs w:val="22"/>
        </w:rPr>
      </w:pPr>
      <w:r>
        <w:rPr>
          <w:rStyle w:val="FontStyle303"/>
          <w:rFonts w:ascii="Times New Roman" w:hAnsi="Times New Roman" w:cs="Times New Roman"/>
          <w:sz w:val="22"/>
          <w:szCs w:val="22"/>
        </w:rPr>
        <w:tab/>
      </w:r>
      <w:r w:rsidR="00020B7A" w:rsidRPr="00020B7A">
        <w:rPr>
          <w:rStyle w:val="FontStyle303"/>
          <w:rFonts w:ascii="Times New Roman" w:hAnsi="Times New Roman" w:cs="Times New Roman"/>
          <w:sz w:val="22"/>
          <w:szCs w:val="22"/>
        </w:rPr>
        <w:t>W przypadku produkcji mieszanki betonu asfaltowego AC przez Wykonawcę dla potrzeb budowy, Wykonawca zobowiązany jest prowadzić Zakładową kontrolę produkcji (ZKP) zgodnie z WT-2 „Mieszanki mineralno asfaltowe 201</w:t>
      </w:r>
      <w:r w:rsidR="002C6336">
        <w:rPr>
          <w:rStyle w:val="FontStyle303"/>
          <w:rFonts w:ascii="Times New Roman" w:hAnsi="Times New Roman" w:cs="Times New Roman"/>
          <w:sz w:val="22"/>
          <w:szCs w:val="22"/>
        </w:rPr>
        <w:t>4</w:t>
      </w:r>
      <w:r w:rsidR="00020B7A" w:rsidRPr="00020B7A">
        <w:rPr>
          <w:rStyle w:val="FontStyle303"/>
          <w:rFonts w:ascii="Times New Roman" w:hAnsi="Times New Roman" w:cs="Times New Roman"/>
          <w:sz w:val="22"/>
          <w:szCs w:val="22"/>
        </w:rPr>
        <w:t>" punkt 8.4.1.5</w:t>
      </w:r>
    </w:p>
    <w:p w:rsidR="00246375" w:rsidRPr="00020B7A" w:rsidRDefault="00246375" w:rsidP="00020B7A">
      <w:pPr>
        <w:pStyle w:val="Style115"/>
        <w:widowControl/>
        <w:spacing w:line="276" w:lineRule="auto"/>
        <w:rPr>
          <w:rStyle w:val="FontStyle303"/>
          <w:rFonts w:ascii="Times New Roman" w:hAnsi="Times New Roman" w:cs="Times New Roman"/>
          <w:sz w:val="22"/>
          <w:szCs w:val="22"/>
        </w:rPr>
      </w:pPr>
    </w:p>
    <w:p w:rsidR="00020B7A" w:rsidRPr="00020B7A" w:rsidRDefault="00020B7A" w:rsidP="00020B7A">
      <w:pPr>
        <w:pStyle w:val="Style216"/>
        <w:widowControl/>
        <w:tabs>
          <w:tab w:val="left" w:pos="69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1.4.</w:t>
      </w:r>
      <w:r w:rsidRPr="00020B7A">
        <w:rPr>
          <w:rStyle w:val="FontStyle302"/>
          <w:rFonts w:ascii="Times New Roman" w:hAnsi="Times New Roman" w:cs="Times New Roman"/>
          <w:sz w:val="22"/>
          <w:szCs w:val="22"/>
        </w:rPr>
        <w:tab/>
        <w:t>Określenia podstawowe</w:t>
      </w:r>
    </w:p>
    <w:p w:rsidR="00020B7A" w:rsidRPr="00020B7A" w:rsidRDefault="00020B7A" w:rsidP="00020B7A">
      <w:pPr>
        <w:pStyle w:val="Style223"/>
        <w:widowControl/>
        <w:numPr>
          <w:ilvl w:val="0"/>
          <w:numId w:val="6"/>
        </w:numPr>
        <w:tabs>
          <w:tab w:val="left" w:pos="691"/>
        </w:tabs>
        <w:spacing w:line="276" w:lineRule="auto"/>
        <w:ind w:left="709" w:hanging="709"/>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 xml:space="preserve">Mieszanka mineralna </w:t>
      </w:r>
      <w:r w:rsidRPr="00020B7A">
        <w:rPr>
          <w:rStyle w:val="FontStyle303"/>
          <w:rFonts w:ascii="Times New Roman" w:hAnsi="Times New Roman" w:cs="Times New Roman"/>
          <w:sz w:val="22"/>
          <w:szCs w:val="22"/>
        </w:rPr>
        <w:t>- mieszanka kruszywa i wypełniacza o określonym składzie i uziarnieniu.</w:t>
      </w:r>
    </w:p>
    <w:p w:rsidR="00020B7A" w:rsidRPr="00020B7A" w:rsidRDefault="00020B7A" w:rsidP="00020B7A">
      <w:pPr>
        <w:pStyle w:val="Style214"/>
        <w:widowControl/>
        <w:numPr>
          <w:ilvl w:val="0"/>
          <w:numId w:val="6"/>
        </w:numPr>
        <w:tabs>
          <w:tab w:val="left" w:pos="691"/>
        </w:tabs>
        <w:spacing w:line="276" w:lineRule="auto"/>
        <w:ind w:left="691"/>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 xml:space="preserve">Mieszanka mineralno-asfaltowa </w:t>
      </w:r>
      <w:r w:rsidRPr="00020B7A">
        <w:rPr>
          <w:rStyle w:val="FontStyle303"/>
          <w:rFonts w:ascii="Times New Roman" w:hAnsi="Times New Roman" w:cs="Times New Roman"/>
          <w:sz w:val="22"/>
          <w:szCs w:val="22"/>
        </w:rPr>
        <w:t>- mieszanka mineralna z odpowiednią ilością asfaltu, wytworzona w określony sposób, spełniająca określone wymagania.</w:t>
      </w:r>
    </w:p>
    <w:p w:rsidR="00020B7A" w:rsidRPr="00020B7A" w:rsidRDefault="00020B7A" w:rsidP="00020B7A">
      <w:pPr>
        <w:pStyle w:val="Style214"/>
        <w:widowControl/>
        <w:numPr>
          <w:ilvl w:val="0"/>
          <w:numId w:val="6"/>
        </w:numPr>
        <w:tabs>
          <w:tab w:val="left" w:pos="691"/>
        </w:tabs>
        <w:spacing w:line="276" w:lineRule="auto"/>
        <w:ind w:left="691"/>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 xml:space="preserve">Typ mieszanki mineralno-asfaltowej </w:t>
      </w:r>
      <w:r w:rsidRPr="00020B7A">
        <w:rPr>
          <w:rStyle w:val="FontStyle303"/>
          <w:rFonts w:ascii="Times New Roman" w:hAnsi="Times New Roman" w:cs="Times New Roman"/>
          <w:sz w:val="22"/>
          <w:szCs w:val="22"/>
        </w:rPr>
        <w:t>- określenie mieszanki mineralno-asfaltowej wyróżniające tę mieszankę spośród zbioru wszystkich innych mieszanek mineralno-asfaltowych. Wyróżnienie to może wynikać ze względu na metodę wyboru krzywej uziarnienia lub zawartości wolnych przestrzeni, lub proporcji składników, lub technologii wytwarzania i wbudowania.</w:t>
      </w:r>
    </w:p>
    <w:p w:rsidR="00020B7A" w:rsidRPr="00020B7A" w:rsidRDefault="00020B7A" w:rsidP="00020B7A">
      <w:pPr>
        <w:pStyle w:val="Style214"/>
        <w:widowControl/>
        <w:numPr>
          <w:ilvl w:val="0"/>
          <w:numId w:val="6"/>
        </w:numPr>
        <w:tabs>
          <w:tab w:val="left" w:pos="691"/>
        </w:tabs>
        <w:spacing w:line="276" w:lineRule="auto"/>
        <w:ind w:left="691"/>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 xml:space="preserve">Beton asfaltowy </w:t>
      </w:r>
      <w:r w:rsidRPr="00020B7A">
        <w:rPr>
          <w:rStyle w:val="FontStyle303"/>
          <w:rFonts w:ascii="Times New Roman" w:hAnsi="Times New Roman" w:cs="Times New Roman"/>
          <w:sz w:val="22"/>
          <w:szCs w:val="22"/>
        </w:rPr>
        <w:t>- mieszanka mineralno-asfaltowa o uziarnieniu równomiernie stopniowanym, ułożona i zagęszczona.</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Pozostałe określenia podane w niniejszej ST są zgodne z definicjami podanymi w ST DMU 00.00.00 „Wymagania ogólne" p. 1.4. oraz w odpowiednich Polskich Normach.</w:t>
      </w:r>
    </w:p>
    <w:p w:rsidR="00020B7A" w:rsidRPr="00020B7A" w:rsidRDefault="00020B7A" w:rsidP="00020B7A">
      <w:pPr>
        <w:pStyle w:val="Style216"/>
        <w:widowControl/>
        <w:tabs>
          <w:tab w:val="left" w:pos="69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1.5.</w:t>
      </w:r>
      <w:r w:rsidRPr="00020B7A">
        <w:rPr>
          <w:rStyle w:val="FontStyle302"/>
          <w:rFonts w:ascii="Times New Roman" w:hAnsi="Times New Roman" w:cs="Times New Roman"/>
          <w:sz w:val="22"/>
          <w:szCs w:val="22"/>
        </w:rPr>
        <w:tab/>
        <w:t>Ogólne wymagania dotyczące Robót</w:t>
      </w:r>
    </w:p>
    <w:p w:rsidR="00020B7A" w:rsidRDefault="00020B7A" w:rsidP="00020B7A">
      <w:pPr>
        <w:pStyle w:val="Style37"/>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Ogólne wymagania dotyczące robót podano w ST DMU 00.00.00 „Wymagania ogólne" punkt 1.5.</w:t>
      </w:r>
    </w:p>
    <w:p w:rsidR="00246375" w:rsidRPr="00020B7A" w:rsidRDefault="00246375" w:rsidP="00020B7A">
      <w:pPr>
        <w:pStyle w:val="Style37"/>
        <w:widowControl/>
        <w:spacing w:line="276" w:lineRule="auto"/>
        <w:rPr>
          <w:rStyle w:val="FontStyle303"/>
          <w:rFonts w:ascii="Times New Roman" w:hAnsi="Times New Roman" w:cs="Times New Roman"/>
          <w:sz w:val="22"/>
          <w:szCs w:val="22"/>
        </w:rPr>
      </w:pPr>
    </w:p>
    <w:p w:rsidR="00020B7A" w:rsidRPr="00020B7A" w:rsidRDefault="00020B7A" w:rsidP="00020B7A">
      <w:pPr>
        <w:pStyle w:val="Style191"/>
        <w:widowControl/>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2.       MATERIAŁY</w:t>
      </w:r>
    </w:p>
    <w:p w:rsidR="00020B7A" w:rsidRPr="00020B7A" w:rsidRDefault="00020B7A" w:rsidP="00020B7A">
      <w:pPr>
        <w:pStyle w:val="Style37"/>
        <w:widowControl/>
        <w:spacing w:line="276" w:lineRule="auto"/>
        <w:ind w:firstLine="715"/>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Ogólne wymagania dotyczące materiałów, ich pozyskiwania i składowania, podano w ST DMU 00.00.00 „Wymagania ogólne" pkt. 2.</w:t>
      </w:r>
    </w:p>
    <w:p w:rsidR="00020B7A" w:rsidRDefault="00020B7A" w:rsidP="00020B7A">
      <w:pPr>
        <w:pStyle w:val="Style37"/>
        <w:widowControl/>
        <w:spacing w:line="276" w:lineRule="auto"/>
        <w:ind w:firstLine="706"/>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Poszczególne rodzaje materiałów powinny pochodzić ze źródeł zatwierdzonych przez Inżyniera. Należy dążyć do zaopatrzenia się w materiały z jednego źródła. W przypadku zmiany pochodzenia materiału należy, po wykonaniu odpowiednich badań, opracować skorygowaną receptę.</w:t>
      </w:r>
    </w:p>
    <w:p w:rsidR="00246375" w:rsidRPr="00020B7A" w:rsidRDefault="00246375" w:rsidP="00020B7A">
      <w:pPr>
        <w:pStyle w:val="Style37"/>
        <w:widowControl/>
        <w:spacing w:line="276" w:lineRule="auto"/>
        <w:ind w:firstLine="706"/>
        <w:rPr>
          <w:rStyle w:val="FontStyle303"/>
          <w:rFonts w:ascii="Times New Roman" w:hAnsi="Times New Roman" w:cs="Times New Roman"/>
          <w:sz w:val="22"/>
          <w:szCs w:val="22"/>
        </w:rPr>
      </w:pPr>
    </w:p>
    <w:p w:rsidR="00020B7A" w:rsidRDefault="00020B7A" w:rsidP="00020B7A">
      <w:pPr>
        <w:pStyle w:val="Style191"/>
        <w:widowControl/>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lastRenderedPageBreak/>
        <w:t>2.1.     Materiały do wykonania warstwy ścieralnej z AC</w:t>
      </w:r>
    </w:p>
    <w:p w:rsidR="00246375" w:rsidRPr="00020B7A" w:rsidRDefault="00246375" w:rsidP="00020B7A">
      <w:pPr>
        <w:pStyle w:val="Style191"/>
        <w:widowControl/>
        <w:spacing w:line="276" w:lineRule="auto"/>
        <w:jc w:val="both"/>
        <w:rPr>
          <w:rStyle w:val="FontStyle302"/>
          <w:rFonts w:ascii="Times New Roman" w:hAnsi="Times New Roman" w:cs="Times New Roman"/>
          <w:sz w:val="22"/>
          <w:szCs w:val="22"/>
        </w:rPr>
      </w:pPr>
    </w:p>
    <w:p w:rsidR="00020B7A" w:rsidRPr="00020B7A" w:rsidRDefault="00020B7A" w:rsidP="00020B7A">
      <w:pPr>
        <w:pStyle w:val="Style37"/>
        <w:widowControl/>
        <w:spacing w:line="276" w:lineRule="auto"/>
        <w:ind w:firstLine="710"/>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Do produkcji mieszanki mineralno-asfaltowej do warstwy ścieralnej z AC należy stosować materiały podane w tablicy 1.</w:t>
      </w:r>
    </w:p>
    <w:p w:rsidR="00020B7A" w:rsidRPr="00020B7A" w:rsidRDefault="00020B7A" w:rsidP="00020B7A">
      <w:pPr>
        <w:pStyle w:val="Style200"/>
        <w:widowControl/>
        <w:spacing w:line="276" w:lineRule="auto"/>
        <w:jc w:val="both"/>
        <w:rPr>
          <w:rFonts w:ascii="Times New Roman" w:hAnsi="Times New Roman" w:cs="Times New Roman"/>
          <w:sz w:val="22"/>
          <w:szCs w:val="22"/>
        </w:rPr>
      </w:pPr>
    </w:p>
    <w:p w:rsidR="00020B7A" w:rsidRPr="00020B7A" w:rsidRDefault="00020B7A" w:rsidP="00020B7A">
      <w:pPr>
        <w:pStyle w:val="Style200"/>
        <w:widowControl/>
        <w:spacing w:line="276" w:lineRule="auto"/>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Tablica 1. Materiały do wykonania warstwy ścieralnej z AC</w:t>
      </w:r>
    </w:p>
    <w:tbl>
      <w:tblPr>
        <w:tblW w:w="0" w:type="auto"/>
        <w:tblLayout w:type="fixed"/>
        <w:tblCellMar>
          <w:left w:w="40" w:type="dxa"/>
          <w:right w:w="40" w:type="dxa"/>
        </w:tblCellMar>
        <w:tblLook w:val="0000"/>
      </w:tblPr>
      <w:tblGrid>
        <w:gridCol w:w="501"/>
        <w:gridCol w:w="6343"/>
        <w:gridCol w:w="1867"/>
      </w:tblGrid>
      <w:tr w:rsidR="00020B7A" w:rsidRPr="00020B7A" w:rsidTr="00246375">
        <w:tc>
          <w:tcPr>
            <w:tcW w:w="501"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Lp.</w:t>
            </w:r>
          </w:p>
        </w:tc>
        <w:tc>
          <w:tcPr>
            <w:tcW w:w="634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ind w:left="509"/>
              <w:jc w:val="both"/>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Materiał</w:t>
            </w:r>
          </w:p>
        </w:tc>
        <w:tc>
          <w:tcPr>
            <w:tcW w:w="18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Wymagania wg</w:t>
            </w:r>
          </w:p>
        </w:tc>
      </w:tr>
      <w:tr w:rsidR="00020B7A" w:rsidRPr="00020B7A" w:rsidTr="00246375">
        <w:tc>
          <w:tcPr>
            <w:tcW w:w="501"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w:t>
            </w:r>
          </w:p>
        </w:tc>
        <w:tc>
          <w:tcPr>
            <w:tcW w:w="634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Kruszywo grube</w:t>
            </w:r>
          </w:p>
        </w:tc>
        <w:tc>
          <w:tcPr>
            <w:tcW w:w="18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tablica 2</w:t>
            </w:r>
          </w:p>
        </w:tc>
      </w:tr>
      <w:tr w:rsidR="00020B7A" w:rsidRPr="00020B7A" w:rsidTr="00246375">
        <w:tc>
          <w:tcPr>
            <w:tcW w:w="501"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2</w:t>
            </w:r>
          </w:p>
        </w:tc>
        <w:tc>
          <w:tcPr>
            <w:tcW w:w="634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Kruszywo drobne</w:t>
            </w:r>
          </w:p>
        </w:tc>
        <w:tc>
          <w:tcPr>
            <w:tcW w:w="18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tablica 3</w:t>
            </w:r>
          </w:p>
        </w:tc>
      </w:tr>
      <w:tr w:rsidR="00020B7A" w:rsidRPr="00020B7A" w:rsidTr="00246375">
        <w:tc>
          <w:tcPr>
            <w:tcW w:w="501"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3</w:t>
            </w:r>
          </w:p>
        </w:tc>
        <w:tc>
          <w:tcPr>
            <w:tcW w:w="634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Wypełniacz</w:t>
            </w:r>
          </w:p>
        </w:tc>
        <w:tc>
          <w:tcPr>
            <w:tcW w:w="18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tablica 4 i 5</w:t>
            </w:r>
          </w:p>
        </w:tc>
      </w:tr>
      <w:tr w:rsidR="00020B7A" w:rsidRPr="00020B7A" w:rsidTr="00246375">
        <w:tc>
          <w:tcPr>
            <w:tcW w:w="501"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4</w:t>
            </w:r>
          </w:p>
        </w:tc>
        <w:tc>
          <w:tcPr>
            <w:tcW w:w="6343" w:type="dxa"/>
            <w:tcBorders>
              <w:top w:val="single" w:sz="6" w:space="0" w:color="auto"/>
              <w:left w:val="single" w:sz="6" w:space="0" w:color="auto"/>
              <w:bottom w:val="single" w:sz="6" w:space="0" w:color="auto"/>
              <w:right w:val="single" w:sz="6" w:space="0" w:color="auto"/>
            </w:tcBorders>
          </w:tcPr>
          <w:p w:rsidR="00020B7A" w:rsidRPr="00246375" w:rsidRDefault="00020B7A" w:rsidP="00246375">
            <w:pPr>
              <w:pStyle w:val="Style73"/>
              <w:widowControl/>
              <w:spacing w:line="276" w:lineRule="auto"/>
              <w:jc w:val="both"/>
              <w:rPr>
                <w:rStyle w:val="FontStyle305"/>
                <w:rFonts w:ascii="Times New Roman" w:hAnsi="Times New Roman" w:cs="Times New Roman"/>
                <w:sz w:val="22"/>
                <w:szCs w:val="22"/>
              </w:rPr>
            </w:pPr>
            <w:r w:rsidRPr="00246375">
              <w:rPr>
                <w:rStyle w:val="FontStyle305"/>
                <w:rFonts w:ascii="Times New Roman" w:hAnsi="Times New Roman" w:cs="Times New Roman"/>
                <w:sz w:val="22"/>
                <w:szCs w:val="22"/>
              </w:rPr>
              <w:t xml:space="preserve">Asfalt 50/70 </w:t>
            </w:r>
            <w:r w:rsidR="00246375">
              <w:rPr>
                <w:rStyle w:val="FontStyle305"/>
                <w:rFonts w:ascii="Times New Roman" w:hAnsi="Times New Roman" w:cs="Times New Roman"/>
                <w:sz w:val="22"/>
                <w:szCs w:val="22"/>
              </w:rPr>
              <w:t>dla KR1-KR2</w:t>
            </w:r>
          </w:p>
          <w:p w:rsidR="00246375" w:rsidRPr="00020B7A" w:rsidRDefault="00246375" w:rsidP="00246375">
            <w:pPr>
              <w:pStyle w:val="Style73"/>
              <w:widowControl/>
              <w:spacing w:line="276" w:lineRule="auto"/>
              <w:jc w:val="both"/>
              <w:rPr>
                <w:rStyle w:val="FontStyle305"/>
                <w:rFonts w:ascii="Times New Roman" w:hAnsi="Times New Roman" w:cs="Times New Roman"/>
                <w:sz w:val="22"/>
                <w:szCs w:val="22"/>
              </w:rPr>
            </w:pPr>
            <w:r w:rsidRPr="00246375">
              <w:rPr>
                <w:rFonts w:ascii="Times New Roman" w:hAnsi="Times New Roman" w:cs="Times New Roman"/>
                <w:sz w:val="22"/>
                <w:szCs w:val="22"/>
              </w:rPr>
              <w:t xml:space="preserve">Asfalt PMB </w:t>
            </w:r>
            <w:r>
              <w:rPr>
                <w:rFonts w:ascii="Times New Roman" w:hAnsi="Times New Roman" w:cs="Times New Roman"/>
                <w:sz w:val="22"/>
                <w:szCs w:val="22"/>
              </w:rPr>
              <w:t>45/80-55, PMB 45/80-65 dla KR3</w:t>
            </w:r>
          </w:p>
        </w:tc>
        <w:tc>
          <w:tcPr>
            <w:tcW w:w="18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tablica 6</w:t>
            </w:r>
          </w:p>
        </w:tc>
      </w:tr>
      <w:tr w:rsidR="00020B7A" w:rsidRPr="00020B7A" w:rsidTr="00246375">
        <w:tc>
          <w:tcPr>
            <w:tcW w:w="501"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5</w:t>
            </w:r>
          </w:p>
        </w:tc>
        <w:tc>
          <w:tcPr>
            <w:tcW w:w="634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Środek adhezyjny</w:t>
            </w:r>
          </w:p>
        </w:tc>
        <w:tc>
          <w:tcPr>
            <w:tcW w:w="18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pkt. 2.2.</w:t>
            </w:r>
          </w:p>
        </w:tc>
      </w:tr>
    </w:tbl>
    <w:p w:rsidR="00020B7A" w:rsidRPr="00020B7A" w:rsidRDefault="00020B7A" w:rsidP="00020B7A">
      <w:pPr>
        <w:pStyle w:val="Style200"/>
        <w:widowControl/>
        <w:spacing w:line="276" w:lineRule="auto"/>
        <w:jc w:val="both"/>
        <w:rPr>
          <w:rFonts w:ascii="Times New Roman" w:hAnsi="Times New Roman" w:cs="Times New Roman"/>
          <w:sz w:val="22"/>
          <w:szCs w:val="22"/>
        </w:rPr>
      </w:pPr>
    </w:p>
    <w:p w:rsidR="00020B7A" w:rsidRPr="00020B7A" w:rsidRDefault="00020B7A" w:rsidP="00020B7A">
      <w:pPr>
        <w:pStyle w:val="Style200"/>
        <w:widowControl/>
        <w:spacing w:line="276" w:lineRule="auto"/>
        <w:ind w:left="1134" w:hanging="1134"/>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Tablica 2. Wymagane właściwości kruszywa grubego do warstwy ścieralnej z betonu asfaltowego</w:t>
      </w:r>
    </w:p>
    <w:tbl>
      <w:tblPr>
        <w:tblW w:w="9922" w:type="dxa"/>
        <w:tblInd w:w="40" w:type="dxa"/>
        <w:tblLayout w:type="fixed"/>
        <w:tblCellMar>
          <w:left w:w="40" w:type="dxa"/>
          <w:right w:w="40" w:type="dxa"/>
        </w:tblCellMar>
        <w:tblLook w:val="0000"/>
      </w:tblPr>
      <w:tblGrid>
        <w:gridCol w:w="653"/>
        <w:gridCol w:w="4167"/>
        <w:gridCol w:w="1843"/>
        <w:gridCol w:w="70"/>
        <w:gridCol w:w="1914"/>
        <w:gridCol w:w="1275"/>
      </w:tblGrid>
      <w:tr w:rsidR="00020B7A" w:rsidRPr="00020B7A" w:rsidTr="00246375">
        <w:trPr>
          <w:gridAfter w:val="1"/>
          <w:wAfter w:w="1275" w:type="dxa"/>
        </w:trPr>
        <w:tc>
          <w:tcPr>
            <w:tcW w:w="653" w:type="dxa"/>
            <w:vMerge w:val="restart"/>
            <w:tcBorders>
              <w:top w:val="single" w:sz="6" w:space="0" w:color="auto"/>
              <w:left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Lp.</w:t>
            </w:r>
          </w:p>
          <w:p w:rsidR="00020B7A" w:rsidRPr="00020B7A" w:rsidRDefault="00020B7A" w:rsidP="00020B7A">
            <w:pPr>
              <w:spacing w:line="276" w:lineRule="auto"/>
              <w:jc w:val="center"/>
              <w:rPr>
                <w:rStyle w:val="FontStyle305"/>
                <w:rFonts w:ascii="Times New Roman" w:hAnsi="Times New Roman" w:cs="Times New Roman"/>
                <w:b/>
                <w:sz w:val="22"/>
                <w:szCs w:val="22"/>
              </w:rPr>
            </w:pPr>
          </w:p>
        </w:tc>
        <w:tc>
          <w:tcPr>
            <w:tcW w:w="4167" w:type="dxa"/>
            <w:vMerge w:val="restart"/>
            <w:tcBorders>
              <w:top w:val="single" w:sz="6" w:space="0" w:color="auto"/>
              <w:left w:val="single" w:sz="6" w:space="0" w:color="auto"/>
              <w:right w:val="single" w:sz="6" w:space="0" w:color="auto"/>
            </w:tcBorders>
            <w:vAlign w:val="center"/>
          </w:tcPr>
          <w:p w:rsidR="00101BBA" w:rsidRDefault="00020B7A" w:rsidP="00101BBA">
            <w:pPr>
              <w:pStyle w:val="Style73"/>
              <w:widowControl/>
              <w:spacing w:line="276" w:lineRule="auto"/>
              <w:ind w:left="158"/>
              <w:jc w:val="both"/>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 xml:space="preserve">Właściwości </w:t>
            </w:r>
            <w:r w:rsidR="009D64C6">
              <w:rPr>
                <w:rStyle w:val="FontStyle305"/>
                <w:rFonts w:ascii="Times New Roman" w:hAnsi="Times New Roman" w:cs="Times New Roman"/>
                <w:b/>
                <w:sz w:val="22"/>
                <w:szCs w:val="22"/>
              </w:rPr>
              <w:t>k</w:t>
            </w:r>
            <w:r w:rsidRPr="00020B7A">
              <w:rPr>
                <w:rStyle w:val="FontStyle305"/>
                <w:rFonts w:ascii="Times New Roman" w:hAnsi="Times New Roman" w:cs="Times New Roman"/>
                <w:b/>
                <w:sz w:val="22"/>
                <w:szCs w:val="22"/>
              </w:rPr>
              <w:t>ruszywa</w:t>
            </w:r>
          </w:p>
          <w:p w:rsidR="00020B7A" w:rsidRPr="00020B7A" w:rsidRDefault="00020B7A" w:rsidP="00020B7A">
            <w:pPr>
              <w:spacing w:line="276" w:lineRule="auto"/>
              <w:jc w:val="center"/>
              <w:rPr>
                <w:rStyle w:val="FontStyle305"/>
                <w:rFonts w:ascii="Times New Roman" w:hAnsi="Times New Roman" w:cs="Times New Roman"/>
                <w:b/>
                <w:sz w:val="22"/>
                <w:szCs w:val="22"/>
              </w:rPr>
            </w:pPr>
          </w:p>
        </w:tc>
        <w:tc>
          <w:tcPr>
            <w:tcW w:w="3827" w:type="dxa"/>
            <w:gridSpan w:val="3"/>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widowControl/>
              <w:spacing w:line="276" w:lineRule="auto"/>
              <w:ind w:left="389"/>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Wymagania w zależności od kategorii ruchu</w:t>
            </w:r>
          </w:p>
        </w:tc>
      </w:tr>
      <w:tr w:rsidR="00020B7A" w:rsidRPr="00020B7A" w:rsidTr="00246375">
        <w:trPr>
          <w:gridAfter w:val="1"/>
          <w:wAfter w:w="1275" w:type="dxa"/>
        </w:trPr>
        <w:tc>
          <w:tcPr>
            <w:tcW w:w="653" w:type="dxa"/>
            <w:vMerge/>
            <w:tcBorders>
              <w:left w:val="single" w:sz="6" w:space="0" w:color="auto"/>
              <w:bottom w:val="single" w:sz="6" w:space="0" w:color="auto"/>
              <w:right w:val="single" w:sz="6" w:space="0" w:color="auto"/>
            </w:tcBorders>
            <w:vAlign w:val="center"/>
          </w:tcPr>
          <w:p w:rsidR="00020B7A" w:rsidRPr="00020B7A" w:rsidRDefault="00020B7A" w:rsidP="00020B7A">
            <w:pPr>
              <w:widowControl/>
              <w:spacing w:line="276" w:lineRule="auto"/>
              <w:jc w:val="center"/>
              <w:rPr>
                <w:rStyle w:val="FontStyle305"/>
                <w:rFonts w:ascii="Times New Roman" w:hAnsi="Times New Roman" w:cs="Times New Roman"/>
                <w:b/>
                <w:sz w:val="22"/>
                <w:szCs w:val="22"/>
              </w:rPr>
            </w:pPr>
          </w:p>
        </w:tc>
        <w:tc>
          <w:tcPr>
            <w:tcW w:w="4167" w:type="dxa"/>
            <w:vMerge/>
            <w:tcBorders>
              <w:left w:val="single" w:sz="6" w:space="0" w:color="auto"/>
              <w:bottom w:val="single" w:sz="6" w:space="0" w:color="auto"/>
              <w:right w:val="single" w:sz="6" w:space="0" w:color="auto"/>
            </w:tcBorders>
            <w:vAlign w:val="center"/>
          </w:tcPr>
          <w:p w:rsidR="00020B7A" w:rsidRPr="00020B7A" w:rsidRDefault="00020B7A" w:rsidP="00020B7A">
            <w:pPr>
              <w:widowControl/>
              <w:spacing w:line="276" w:lineRule="auto"/>
              <w:jc w:val="center"/>
              <w:rPr>
                <w:rStyle w:val="FontStyle305"/>
                <w:rFonts w:ascii="Times New Roman" w:hAnsi="Times New Roman" w:cs="Times New Roman"/>
                <w:b/>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752D1F">
            <w:pPr>
              <w:pStyle w:val="Style73"/>
              <w:widowControl/>
              <w:spacing w:line="276" w:lineRule="auto"/>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KR2</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KR3-KR4</w:t>
            </w:r>
          </w:p>
        </w:tc>
      </w:tr>
      <w:tr w:rsidR="00020B7A" w:rsidRPr="00020B7A" w:rsidTr="00246375">
        <w:trPr>
          <w:gridAfter w:val="1"/>
          <w:wAfter w:w="1275" w:type="dxa"/>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Uziarnienie wg PN-EN 933-1, kategoria nie niższa niż:</w:t>
            </w:r>
          </w:p>
        </w:tc>
        <w:tc>
          <w:tcPr>
            <w:tcW w:w="184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03"/>
              <w:widowControl/>
              <w:spacing w:line="276" w:lineRule="auto"/>
              <w:jc w:val="center"/>
              <w:rPr>
                <w:rStyle w:val="FontStyle328"/>
                <w:rFonts w:ascii="Times New Roman" w:hAnsi="Times New Roman" w:cs="Times New Roman"/>
                <w:sz w:val="22"/>
                <w:szCs w:val="22"/>
              </w:rPr>
            </w:pPr>
            <w:r w:rsidRPr="00020B7A">
              <w:rPr>
                <w:rStyle w:val="FontStyle328"/>
                <w:rFonts w:ascii="Times New Roman" w:hAnsi="Times New Roman" w:cs="Times New Roman"/>
                <w:sz w:val="22"/>
                <w:szCs w:val="22"/>
              </w:rPr>
              <w:t>G</w:t>
            </w:r>
            <w:r w:rsidRPr="00020B7A">
              <w:rPr>
                <w:rStyle w:val="FontStyle328"/>
                <w:rFonts w:ascii="Times New Roman" w:hAnsi="Times New Roman" w:cs="Times New Roman"/>
                <w:sz w:val="22"/>
                <w:szCs w:val="22"/>
                <w:vertAlign w:val="subscript"/>
              </w:rPr>
              <w:t>c</w:t>
            </w:r>
            <w:r w:rsidRPr="00020B7A">
              <w:rPr>
                <w:rStyle w:val="FontStyle328"/>
                <w:rFonts w:ascii="Times New Roman" w:hAnsi="Times New Roman" w:cs="Times New Roman"/>
                <w:sz w:val="22"/>
                <w:szCs w:val="22"/>
              </w:rPr>
              <w:t>85/20</w:t>
            </w:r>
          </w:p>
        </w:tc>
        <w:tc>
          <w:tcPr>
            <w:tcW w:w="1984" w:type="dxa"/>
            <w:gridSpan w:val="2"/>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03"/>
              <w:widowControl/>
              <w:spacing w:line="276" w:lineRule="auto"/>
              <w:jc w:val="center"/>
              <w:rPr>
                <w:rStyle w:val="FontStyle328"/>
                <w:rFonts w:ascii="Times New Roman" w:hAnsi="Times New Roman" w:cs="Times New Roman"/>
                <w:sz w:val="22"/>
                <w:szCs w:val="22"/>
              </w:rPr>
            </w:pPr>
            <w:r w:rsidRPr="00020B7A">
              <w:rPr>
                <w:rStyle w:val="FontStyle328"/>
                <w:rFonts w:ascii="Times New Roman" w:hAnsi="Times New Roman" w:cs="Times New Roman"/>
                <w:sz w:val="22"/>
                <w:szCs w:val="22"/>
              </w:rPr>
              <w:t>G</w:t>
            </w:r>
            <w:r w:rsidRPr="00020B7A">
              <w:rPr>
                <w:rStyle w:val="FontStyle328"/>
                <w:rFonts w:ascii="Times New Roman" w:hAnsi="Times New Roman" w:cs="Times New Roman"/>
                <w:sz w:val="22"/>
                <w:szCs w:val="22"/>
                <w:vertAlign w:val="subscript"/>
              </w:rPr>
              <w:t>c</w:t>
            </w:r>
            <w:r w:rsidRPr="00020B7A">
              <w:rPr>
                <w:rStyle w:val="FontStyle328"/>
                <w:rFonts w:ascii="Times New Roman" w:hAnsi="Times New Roman" w:cs="Times New Roman"/>
                <w:sz w:val="22"/>
                <w:szCs w:val="22"/>
              </w:rPr>
              <w:t>90/20</w:t>
            </w:r>
          </w:p>
        </w:tc>
      </w:tr>
      <w:tr w:rsidR="00020B7A" w:rsidRPr="00020B7A" w:rsidTr="00246375">
        <w:trPr>
          <w:gridAfter w:val="1"/>
          <w:wAfter w:w="1275" w:type="dxa"/>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2</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 xml:space="preserve">Tolerancja uziarnienia; </w:t>
            </w:r>
            <w:r w:rsidR="00506854">
              <w:rPr>
                <w:rStyle w:val="FontStyle305"/>
                <w:rFonts w:ascii="Times New Roman" w:hAnsi="Times New Roman" w:cs="Times New Roman"/>
                <w:sz w:val="22"/>
                <w:szCs w:val="22"/>
              </w:rPr>
              <w:t>wymagane kategorie</w:t>
            </w:r>
          </w:p>
        </w:tc>
        <w:tc>
          <w:tcPr>
            <w:tcW w:w="1843" w:type="dxa"/>
            <w:tcBorders>
              <w:top w:val="single" w:sz="6" w:space="0" w:color="auto"/>
              <w:left w:val="single" w:sz="6" w:space="0" w:color="auto"/>
              <w:bottom w:val="single" w:sz="6" w:space="0" w:color="auto"/>
              <w:right w:val="single" w:sz="6" w:space="0" w:color="auto"/>
            </w:tcBorders>
          </w:tcPr>
          <w:p w:rsidR="00506854" w:rsidRDefault="00506854" w:rsidP="00020B7A">
            <w:pPr>
              <w:pStyle w:val="Style193"/>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G</w:t>
            </w:r>
            <w:r w:rsidRPr="00020B7A">
              <w:rPr>
                <w:rStyle w:val="FontStyle327"/>
                <w:rFonts w:ascii="Times New Roman" w:hAnsi="Times New Roman" w:cs="Times New Roman"/>
                <w:sz w:val="22"/>
                <w:szCs w:val="22"/>
                <w:vertAlign w:val="subscript"/>
              </w:rPr>
              <w:t>25/15</w:t>
            </w:r>
          </w:p>
          <w:p w:rsidR="00020B7A" w:rsidRDefault="00020B7A" w:rsidP="00020B7A">
            <w:pPr>
              <w:pStyle w:val="Style193"/>
              <w:widowControl/>
              <w:spacing w:line="276" w:lineRule="auto"/>
              <w:jc w:val="center"/>
              <w:rPr>
                <w:rStyle w:val="FontStyle327"/>
                <w:rFonts w:ascii="Times New Roman" w:hAnsi="Times New Roman" w:cs="Times New Roman"/>
                <w:sz w:val="22"/>
                <w:szCs w:val="22"/>
                <w:vertAlign w:val="subscript"/>
              </w:rPr>
            </w:pPr>
            <w:r w:rsidRPr="00020B7A">
              <w:rPr>
                <w:rStyle w:val="FontStyle294"/>
                <w:rFonts w:ascii="Times New Roman" w:hAnsi="Times New Roman" w:cs="Times New Roman"/>
                <w:sz w:val="22"/>
                <w:szCs w:val="22"/>
              </w:rPr>
              <w:t>G</w:t>
            </w:r>
            <w:r w:rsidRPr="00020B7A">
              <w:rPr>
                <w:rStyle w:val="FontStyle327"/>
                <w:rFonts w:ascii="Times New Roman" w:hAnsi="Times New Roman" w:cs="Times New Roman"/>
                <w:sz w:val="22"/>
                <w:szCs w:val="22"/>
                <w:vertAlign w:val="subscript"/>
              </w:rPr>
              <w:t>20/15</w:t>
            </w:r>
          </w:p>
          <w:p w:rsidR="00506854" w:rsidRPr="00020B7A" w:rsidRDefault="00506854" w:rsidP="00506854">
            <w:pPr>
              <w:pStyle w:val="Style193"/>
              <w:widowControl/>
              <w:spacing w:line="276" w:lineRule="auto"/>
              <w:jc w:val="center"/>
              <w:rPr>
                <w:rStyle w:val="FontStyle327"/>
                <w:rFonts w:ascii="Times New Roman" w:hAnsi="Times New Roman" w:cs="Times New Roman"/>
                <w:sz w:val="22"/>
                <w:szCs w:val="22"/>
              </w:rPr>
            </w:pPr>
            <w:r w:rsidRPr="00020B7A">
              <w:rPr>
                <w:rStyle w:val="FontStyle294"/>
                <w:rFonts w:ascii="Times New Roman" w:hAnsi="Times New Roman" w:cs="Times New Roman"/>
                <w:sz w:val="22"/>
                <w:szCs w:val="22"/>
              </w:rPr>
              <w:t>G</w:t>
            </w:r>
            <w:r>
              <w:rPr>
                <w:rStyle w:val="FontStyle327"/>
                <w:rFonts w:ascii="Times New Roman" w:hAnsi="Times New Roman" w:cs="Times New Roman"/>
                <w:sz w:val="22"/>
                <w:szCs w:val="22"/>
                <w:vertAlign w:val="subscript"/>
              </w:rPr>
              <w:t>20/17,5</w:t>
            </w:r>
          </w:p>
        </w:tc>
        <w:tc>
          <w:tcPr>
            <w:tcW w:w="1984" w:type="dxa"/>
            <w:gridSpan w:val="2"/>
            <w:tcBorders>
              <w:top w:val="single" w:sz="6" w:space="0" w:color="auto"/>
              <w:left w:val="single" w:sz="6" w:space="0" w:color="auto"/>
              <w:bottom w:val="single" w:sz="6" w:space="0" w:color="auto"/>
              <w:right w:val="single" w:sz="6" w:space="0" w:color="auto"/>
            </w:tcBorders>
          </w:tcPr>
          <w:p w:rsidR="00020B7A" w:rsidRDefault="00020B7A" w:rsidP="00020B7A">
            <w:pPr>
              <w:pStyle w:val="Style193"/>
              <w:widowControl/>
              <w:spacing w:line="276" w:lineRule="auto"/>
              <w:jc w:val="center"/>
              <w:rPr>
                <w:rStyle w:val="FontStyle327"/>
                <w:rFonts w:ascii="Times New Roman" w:hAnsi="Times New Roman" w:cs="Times New Roman"/>
                <w:sz w:val="22"/>
                <w:szCs w:val="22"/>
                <w:vertAlign w:val="subscript"/>
              </w:rPr>
            </w:pPr>
            <w:r w:rsidRPr="00020B7A">
              <w:rPr>
                <w:rStyle w:val="FontStyle294"/>
                <w:rFonts w:ascii="Times New Roman" w:hAnsi="Times New Roman" w:cs="Times New Roman"/>
                <w:sz w:val="22"/>
                <w:szCs w:val="22"/>
              </w:rPr>
              <w:t>G</w:t>
            </w:r>
            <w:r w:rsidRPr="00020B7A">
              <w:rPr>
                <w:rStyle w:val="FontStyle327"/>
                <w:rFonts w:ascii="Times New Roman" w:hAnsi="Times New Roman" w:cs="Times New Roman"/>
                <w:sz w:val="22"/>
                <w:szCs w:val="22"/>
                <w:vertAlign w:val="subscript"/>
              </w:rPr>
              <w:t>25/15</w:t>
            </w:r>
          </w:p>
          <w:p w:rsidR="00506854" w:rsidRDefault="00506854" w:rsidP="00506854">
            <w:pPr>
              <w:pStyle w:val="Style193"/>
              <w:widowControl/>
              <w:spacing w:line="276" w:lineRule="auto"/>
              <w:jc w:val="center"/>
              <w:rPr>
                <w:rStyle w:val="FontStyle327"/>
                <w:rFonts w:ascii="Times New Roman" w:hAnsi="Times New Roman" w:cs="Times New Roman"/>
                <w:sz w:val="22"/>
                <w:szCs w:val="22"/>
                <w:vertAlign w:val="subscript"/>
              </w:rPr>
            </w:pPr>
            <w:r w:rsidRPr="00020B7A">
              <w:rPr>
                <w:rStyle w:val="FontStyle294"/>
                <w:rFonts w:ascii="Times New Roman" w:hAnsi="Times New Roman" w:cs="Times New Roman"/>
                <w:sz w:val="22"/>
                <w:szCs w:val="22"/>
              </w:rPr>
              <w:t>G</w:t>
            </w:r>
            <w:r w:rsidRPr="00020B7A">
              <w:rPr>
                <w:rStyle w:val="FontStyle327"/>
                <w:rFonts w:ascii="Times New Roman" w:hAnsi="Times New Roman" w:cs="Times New Roman"/>
                <w:sz w:val="22"/>
                <w:szCs w:val="22"/>
                <w:vertAlign w:val="subscript"/>
              </w:rPr>
              <w:t>20/15</w:t>
            </w:r>
          </w:p>
          <w:p w:rsidR="00506854" w:rsidRPr="00020B7A" w:rsidRDefault="00506854" w:rsidP="00020B7A">
            <w:pPr>
              <w:pStyle w:val="Style193"/>
              <w:widowControl/>
              <w:spacing w:line="276" w:lineRule="auto"/>
              <w:jc w:val="center"/>
              <w:rPr>
                <w:rStyle w:val="FontStyle327"/>
                <w:rFonts w:ascii="Times New Roman" w:hAnsi="Times New Roman" w:cs="Times New Roman"/>
                <w:sz w:val="22"/>
                <w:szCs w:val="22"/>
              </w:rPr>
            </w:pPr>
          </w:p>
        </w:tc>
      </w:tr>
      <w:tr w:rsidR="00020B7A" w:rsidRPr="00020B7A" w:rsidTr="00246375">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3</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Zawartość pyłu wg PN-EN 933-1, kategoria nie wyższa niż</w:t>
            </w:r>
          </w:p>
        </w:tc>
        <w:tc>
          <w:tcPr>
            <w:tcW w:w="3827"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6"/>
              <w:widowControl/>
              <w:spacing w:line="276" w:lineRule="auto"/>
              <w:jc w:val="center"/>
              <w:rPr>
                <w:rFonts w:ascii="Times New Roman" w:hAnsi="Times New Roman" w:cs="Times New Roman"/>
                <w:sz w:val="22"/>
                <w:szCs w:val="22"/>
              </w:rPr>
            </w:pPr>
            <w:r w:rsidRPr="00020B7A">
              <w:rPr>
                <w:rFonts w:ascii="Times New Roman" w:hAnsi="Times New Roman" w:cs="Times New Roman"/>
                <w:sz w:val="22"/>
                <w:szCs w:val="22"/>
              </w:rPr>
              <w:t>f</w:t>
            </w:r>
            <w:r w:rsidRPr="00020B7A">
              <w:rPr>
                <w:rFonts w:ascii="Times New Roman" w:hAnsi="Times New Roman" w:cs="Times New Roman"/>
                <w:sz w:val="22"/>
                <w:szCs w:val="22"/>
                <w:vertAlign w:val="subscript"/>
              </w:rPr>
              <w:t>2</w:t>
            </w:r>
          </w:p>
        </w:tc>
        <w:tc>
          <w:tcPr>
            <w:tcW w:w="1275" w:type="dxa"/>
          </w:tcPr>
          <w:p w:rsidR="00020B7A" w:rsidRPr="00020B7A" w:rsidRDefault="00020B7A" w:rsidP="00020B7A">
            <w:pPr>
              <w:pStyle w:val="Style26"/>
              <w:widowControl/>
              <w:spacing w:line="276" w:lineRule="auto"/>
              <w:rPr>
                <w:rFonts w:ascii="Times New Roman" w:hAnsi="Times New Roman" w:cs="Times New Roman"/>
                <w:sz w:val="22"/>
                <w:szCs w:val="22"/>
              </w:rPr>
            </w:pPr>
          </w:p>
        </w:tc>
      </w:tr>
      <w:tr w:rsidR="00020B7A" w:rsidRPr="00020B7A" w:rsidTr="00246375">
        <w:trPr>
          <w:gridAfter w:val="1"/>
          <w:wAfter w:w="1275" w:type="dxa"/>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4</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ind w:firstLine="5"/>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Kształt kruszywa wg PN-EN 933-3 lub wg PN-EN 933-4, kategoria nie wyższa niż:</w:t>
            </w:r>
          </w:p>
        </w:tc>
        <w:tc>
          <w:tcPr>
            <w:tcW w:w="184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79"/>
              <w:widowControl/>
              <w:spacing w:line="276" w:lineRule="auto"/>
              <w:rPr>
                <w:rStyle w:val="FontStyle323"/>
                <w:rFonts w:ascii="Times New Roman" w:hAnsi="Times New Roman" w:cs="Times New Roman"/>
                <w:sz w:val="22"/>
                <w:szCs w:val="22"/>
              </w:rPr>
            </w:pPr>
            <w:r w:rsidRPr="00020B7A">
              <w:rPr>
                <w:rStyle w:val="FontStyle294"/>
                <w:rFonts w:ascii="Times New Roman" w:hAnsi="Times New Roman" w:cs="Times New Roman"/>
                <w:sz w:val="22"/>
                <w:szCs w:val="22"/>
              </w:rPr>
              <w:t>FI</w:t>
            </w:r>
            <w:r w:rsidRPr="00020B7A">
              <w:rPr>
                <w:rStyle w:val="FontStyle323"/>
                <w:rFonts w:ascii="Times New Roman" w:hAnsi="Times New Roman" w:cs="Times New Roman"/>
                <w:sz w:val="22"/>
                <w:szCs w:val="22"/>
                <w:vertAlign w:val="subscript"/>
              </w:rPr>
              <w:t>25</w:t>
            </w:r>
          </w:p>
          <w:p w:rsidR="00020B7A" w:rsidRPr="00020B7A" w:rsidRDefault="00020B7A" w:rsidP="00020B7A">
            <w:pPr>
              <w:pStyle w:val="Style179"/>
              <w:widowControl/>
              <w:spacing w:line="276" w:lineRule="auto"/>
              <w:rPr>
                <w:rStyle w:val="FontStyle294"/>
                <w:rFonts w:ascii="Times New Roman" w:hAnsi="Times New Roman" w:cs="Times New Roman"/>
                <w:sz w:val="22"/>
                <w:szCs w:val="22"/>
                <w:vertAlign w:val="subscript"/>
              </w:rPr>
            </w:pPr>
            <w:r w:rsidRPr="00020B7A">
              <w:rPr>
                <w:rStyle w:val="FontStyle294"/>
                <w:rFonts w:ascii="Times New Roman" w:hAnsi="Times New Roman" w:cs="Times New Roman"/>
                <w:sz w:val="22"/>
                <w:szCs w:val="22"/>
              </w:rPr>
              <w:t>lub SI</w:t>
            </w:r>
            <w:r w:rsidRPr="00020B7A">
              <w:rPr>
                <w:rStyle w:val="FontStyle294"/>
                <w:rFonts w:ascii="Times New Roman" w:hAnsi="Times New Roman" w:cs="Times New Roman"/>
                <w:sz w:val="22"/>
                <w:szCs w:val="22"/>
                <w:vertAlign w:val="subscript"/>
              </w:rPr>
              <w:t>25</w:t>
            </w:r>
          </w:p>
        </w:tc>
        <w:tc>
          <w:tcPr>
            <w:tcW w:w="1984" w:type="dxa"/>
            <w:gridSpan w:val="2"/>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79"/>
              <w:widowControl/>
              <w:spacing w:line="276" w:lineRule="auto"/>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FI</w:t>
            </w:r>
            <w:r w:rsidRPr="00020B7A">
              <w:rPr>
                <w:rStyle w:val="FontStyle327"/>
                <w:rFonts w:ascii="Times New Roman" w:hAnsi="Times New Roman" w:cs="Times New Roman"/>
                <w:sz w:val="22"/>
                <w:szCs w:val="22"/>
                <w:vertAlign w:val="subscript"/>
              </w:rPr>
              <w:t>20</w:t>
            </w:r>
            <w:r w:rsidRPr="00020B7A">
              <w:rPr>
                <w:rStyle w:val="FontStyle327"/>
                <w:rFonts w:ascii="Times New Roman" w:hAnsi="Times New Roman" w:cs="Times New Roman"/>
                <w:sz w:val="22"/>
                <w:szCs w:val="22"/>
              </w:rPr>
              <w:t xml:space="preserve"> </w:t>
            </w:r>
            <w:r w:rsidRPr="00020B7A">
              <w:rPr>
                <w:rStyle w:val="FontStyle294"/>
                <w:rFonts w:ascii="Times New Roman" w:hAnsi="Times New Roman" w:cs="Times New Roman"/>
                <w:sz w:val="22"/>
                <w:szCs w:val="22"/>
              </w:rPr>
              <w:t xml:space="preserve">lub </w:t>
            </w:r>
          </w:p>
          <w:p w:rsidR="00020B7A" w:rsidRPr="00020B7A" w:rsidRDefault="00020B7A" w:rsidP="00020B7A">
            <w:pPr>
              <w:pStyle w:val="Style179"/>
              <w:widowControl/>
              <w:spacing w:line="276" w:lineRule="auto"/>
              <w:rPr>
                <w:rStyle w:val="FontStyle294"/>
                <w:rFonts w:ascii="Times New Roman" w:hAnsi="Times New Roman" w:cs="Times New Roman"/>
                <w:sz w:val="22"/>
                <w:szCs w:val="22"/>
                <w:vertAlign w:val="subscript"/>
              </w:rPr>
            </w:pPr>
            <w:r w:rsidRPr="00020B7A">
              <w:rPr>
                <w:rStyle w:val="FontStyle294"/>
                <w:rFonts w:ascii="Times New Roman" w:hAnsi="Times New Roman" w:cs="Times New Roman"/>
                <w:sz w:val="22"/>
                <w:szCs w:val="22"/>
              </w:rPr>
              <w:t>SI</w:t>
            </w:r>
            <w:r w:rsidRPr="00020B7A">
              <w:rPr>
                <w:rStyle w:val="FontStyle294"/>
                <w:rFonts w:ascii="Times New Roman" w:hAnsi="Times New Roman" w:cs="Times New Roman"/>
                <w:sz w:val="22"/>
                <w:szCs w:val="22"/>
                <w:vertAlign w:val="subscript"/>
              </w:rPr>
              <w:t>2O</w:t>
            </w:r>
          </w:p>
        </w:tc>
      </w:tr>
      <w:tr w:rsidR="00020B7A" w:rsidRPr="00020B7A" w:rsidTr="00246375">
        <w:trPr>
          <w:gridAfter w:val="1"/>
          <w:wAfter w:w="1275" w:type="dxa"/>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5</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ind w:firstLine="5"/>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Procentowa zawartość ziaren o powierzchni przekruszonej i łamanej w kruszywie grubym wg PN-EN 933-5; kategoria nie niższa niż:</w:t>
            </w:r>
          </w:p>
        </w:tc>
        <w:tc>
          <w:tcPr>
            <w:tcW w:w="184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13"/>
              <w:widowControl/>
              <w:spacing w:line="276" w:lineRule="auto"/>
              <w:jc w:val="center"/>
              <w:rPr>
                <w:rStyle w:val="FontStyle323"/>
                <w:rFonts w:ascii="Times New Roman" w:hAnsi="Times New Roman" w:cs="Times New Roman"/>
                <w:sz w:val="22"/>
                <w:szCs w:val="22"/>
              </w:rPr>
            </w:pPr>
            <w:r w:rsidRPr="00020B7A">
              <w:rPr>
                <w:rStyle w:val="FontStyle294"/>
                <w:rFonts w:ascii="Times New Roman" w:hAnsi="Times New Roman" w:cs="Times New Roman"/>
                <w:sz w:val="22"/>
                <w:szCs w:val="22"/>
              </w:rPr>
              <w:t>C</w:t>
            </w:r>
            <w:r w:rsidRPr="00020B7A">
              <w:rPr>
                <w:rStyle w:val="FontStyle323"/>
                <w:rFonts w:ascii="Times New Roman" w:hAnsi="Times New Roman" w:cs="Times New Roman"/>
                <w:sz w:val="22"/>
                <w:szCs w:val="22"/>
                <w:vertAlign w:val="subscript"/>
              </w:rPr>
              <w:t>Deklarowana</w:t>
            </w:r>
          </w:p>
        </w:tc>
        <w:tc>
          <w:tcPr>
            <w:tcW w:w="1984" w:type="dxa"/>
            <w:gridSpan w:val="2"/>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13"/>
              <w:widowControl/>
              <w:spacing w:line="276" w:lineRule="auto"/>
              <w:jc w:val="center"/>
              <w:rPr>
                <w:rStyle w:val="FontStyle323"/>
                <w:rFonts w:ascii="Times New Roman" w:hAnsi="Times New Roman" w:cs="Times New Roman"/>
                <w:sz w:val="22"/>
                <w:szCs w:val="22"/>
              </w:rPr>
            </w:pPr>
            <w:r w:rsidRPr="00020B7A">
              <w:rPr>
                <w:rStyle w:val="FontStyle294"/>
                <w:rFonts w:ascii="Times New Roman" w:hAnsi="Times New Roman" w:cs="Times New Roman"/>
                <w:sz w:val="22"/>
                <w:szCs w:val="22"/>
              </w:rPr>
              <w:t>C</w:t>
            </w:r>
            <w:r w:rsidRPr="00020B7A">
              <w:rPr>
                <w:rStyle w:val="FontStyle294"/>
                <w:rFonts w:ascii="Times New Roman" w:hAnsi="Times New Roman" w:cs="Times New Roman"/>
                <w:sz w:val="22"/>
                <w:szCs w:val="22"/>
                <w:vertAlign w:val="subscript"/>
              </w:rPr>
              <w:t>95/1</w:t>
            </w:r>
          </w:p>
        </w:tc>
      </w:tr>
      <w:tr w:rsidR="00020B7A" w:rsidRPr="00020B7A" w:rsidTr="00246375">
        <w:trPr>
          <w:gridAfter w:val="1"/>
          <w:wAfter w:w="1275" w:type="dxa"/>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6</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07"/>
              <w:widowControl/>
              <w:tabs>
                <w:tab w:val="left" w:pos="230"/>
              </w:tabs>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Odporność kruszywa na rozdrabnianie wg PN-EN 1097-2, badania na kruszywie o wymiarze 10/14 rozdział 5; kategoria nie wyższa niż:</w:t>
            </w:r>
          </w:p>
        </w:tc>
        <w:tc>
          <w:tcPr>
            <w:tcW w:w="1843"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179"/>
              <w:widowControl/>
              <w:spacing w:line="276" w:lineRule="auto"/>
              <w:ind w:left="451"/>
              <w:jc w:val="left"/>
              <w:rPr>
                <w:rStyle w:val="FontStyle327"/>
                <w:rFonts w:ascii="Times New Roman" w:hAnsi="Times New Roman" w:cs="Times New Roman"/>
                <w:sz w:val="22"/>
                <w:szCs w:val="22"/>
              </w:rPr>
            </w:pPr>
            <w:r w:rsidRPr="00020B7A">
              <w:rPr>
                <w:rStyle w:val="FontStyle294"/>
                <w:rFonts w:ascii="Times New Roman" w:hAnsi="Times New Roman" w:cs="Times New Roman"/>
                <w:sz w:val="22"/>
                <w:szCs w:val="22"/>
              </w:rPr>
              <w:t>LA</w:t>
            </w:r>
            <w:r w:rsidRPr="00020B7A">
              <w:rPr>
                <w:rStyle w:val="FontStyle294"/>
                <w:rFonts w:ascii="Times New Roman" w:hAnsi="Times New Roman" w:cs="Times New Roman"/>
                <w:sz w:val="22"/>
                <w:szCs w:val="22"/>
                <w:vertAlign w:val="subscript"/>
              </w:rPr>
              <w:t>3</w:t>
            </w:r>
            <w:r w:rsidRPr="00020B7A">
              <w:rPr>
                <w:rStyle w:val="FontStyle327"/>
                <w:rFonts w:ascii="Times New Roman" w:hAnsi="Times New Roman" w:cs="Times New Roman"/>
                <w:sz w:val="22"/>
                <w:szCs w:val="22"/>
                <w:vertAlign w:val="subscript"/>
              </w:rPr>
              <w:t>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179"/>
              <w:widowControl/>
              <w:spacing w:line="276" w:lineRule="auto"/>
              <w:ind w:left="499"/>
              <w:jc w:val="left"/>
              <w:rPr>
                <w:rStyle w:val="FontStyle327"/>
                <w:rFonts w:ascii="Times New Roman" w:hAnsi="Times New Roman" w:cs="Times New Roman"/>
                <w:sz w:val="22"/>
                <w:szCs w:val="22"/>
              </w:rPr>
            </w:pPr>
            <w:r w:rsidRPr="00020B7A">
              <w:rPr>
                <w:rStyle w:val="FontStyle294"/>
                <w:rFonts w:ascii="Times New Roman" w:hAnsi="Times New Roman" w:cs="Times New Roman"/>
                <w:sz w:val="22"/>
                <w:szCs w:val="22"/>
              </w:rPr>
              <w:t>LA</w:t>
            </w:r>
            <w:r w:rsidRPr="00020B7A">
              <w:rPr>
                <w:rStyle w:val="FontStyle327"/>
                <w:rFonts w:ascii="Times New Roman" w:hAnsi="Times New Roman" w:cs="Times New Roman"/>
                <w:sz w:val="22"/>
                <w:szCs w:val="22"/>
                <w:vertAlign w:val="subscript"/>
              </w:rPr>
              <w:t>30</w:t>
            </w:r>
          </w:p>
        </w:tc>
      </w:tr>
      <w:tr w:rsidR="00020B7A" w:rsidRPr="00020B7A" w:rsidTr="00246375">
        <w:trPr>
          <w:gridAfter w:val="1"/>
          <w:wAfter w:w="1275" w:type="dxa"/>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7</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Odporność na polerowanie kruszywa (badana na normowej frakcji kruszywa do mieszanki mineralno-asfaltowej) wg PN-EN 1097-8, kategoria nie niższa niż:</w:t>
            </w:r>
          </w:p>
        </w:tc>
        <w:tc>
          <w:tcPr>
            <w:tcW w:w="1843" w:type="dxa"/>
            <w:tcBorders>
              <w:top w:val="single" w:sz="6" w:space="0" w:color="auto"/>
              <w:left w:val="single" w:sz="6" w:space="0" w:color="auto"/>
              <w:bottom w:val="single" w:sz="6" w:space="0" w:color="auto"/>
              <w:right w:val="single" w:sz="6" w:space="0" w:color="auto"/>
            </w:tcBorders>
          </w:tcPr>
          <w:p w:rsidR="00020B7A" w:rsidRPr="00020B7A" w:rsidRDefault="00020B7A" w:rsidP="00506854">
            <w:pPr>
              <w:pStyle w:val="Style193"/>
              <w:widowControl/>
              <w:spacing w:line="276" w:lineRule="auto"/>
              <w:jc w:val="center"/>
              <w:rPr>
                <w:rStyle w:val="FontStyle327"/>
                <w:rFonts w:ascii="Times New Roman" w:hAnsi="Times New Roman" w:cs="Times New Roman"/>
                <w:sz w:val="22"/>
                <w:szCs w:val="22"/>
              </w:rPr>
            </w:pPr>
            <w:r w:rsidRPr="00020B7A">
              <w:rPr>
                <w:rStyle w:val="FontStyle294"/>
                <w:rFonts w:ascii="Times New Roman" w:hAnsi="Times New Roman" w:cs="Times New Roman"/>
                <w:sz w:val="22"/>
                <w:szCs w:val="22"/>
              </w:rPr>
              <w:t>PSV</w:t>
            </w:r>
            <w:r w:rsidR="00506854">
              <w:rPr>
                <w:rStyle w:val="FontStyle327"/>
                <w:rFonts w:ascii="Times New Roman" w:hAnsi="Times New Roman" w:cs="Times New Roman"/>
                <w:sz w:val="22"/>
                <w:szCs w:val="22"/>
                <w:vertAlign w:val="subscript"/>
              </w:rPr>
              <w:t>44</w:t>
            </w:r>
          </w:p>
        </w:tc>
        <w:tc>
          <w:tcPr>
            <w:tcW w:w="1984" w:type="dxa"/>
            <w:gridSpan w:val="2"/>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79"/>
              <w:widowControl/>
              <w:spacing w:line="276" w:lineRule="auto"/>
              <w:rPr>
                <w:rStyle w:val="FontStyle327"/>
                <w:rFonts w:ascii="Times New Roman" w:hAnsi="Times New Roman" w:cs="Times New Roman"/>
                <w:sz w:val="22"/>
                <w:szCs w:val="22"/>
              </w:rPr>
            </w:pPr>
            <w:r w:rsidRPr="00020B7A">
              <w:rPr>
                <w:rStyle w:val="FontStyle294"/>
                <w:rFonts w:ascii="Times New Roman" w:hAnsi="Times New Roman" w:cs="Times New Roman"/>
                <w:sz w:val="22"/>
                <w:szCs w:val="22"/>
              </w:rPr>
              <w:t>PSV</w:t>
            </w:r>
            <w:r w:rsidRPr="00020B7A">
              <w:rPr>
                <w:rStyle w:val="FontStyle327"/>
                <w:rFonts w:ascii="Times New Roman" w:hAnsi="Times New Roman" w:cs="Times New Roman"/>
                <w:sz w:val="22"/>
                <w:szCs w:val="22"/>
                <w:vertAlign w:val="subscript"/>
              </w:rPr>
              <w:t>deklarowane - nie mniej niż 48</w:t>
            </w:r>
            <w:r w:rsidR="00506854" w:rsidRPr="00506854">
              <w:rPr>
                <w:rStyle w:val="FontStyle327"/>
                <w:rFonts w:ascii="Times New Roman" w:hAnsi="Times New Roman" w:cs="Times New Roman"/>
                <w:sz w:val="22"/>
                <w:szCs w:val="22"/>
              </w:rPr>
              <w:t>*)</w:t>
            </w:r>
          </w:p>
        </w:tc>
      </w:tr>
      <w:tr w:rsidR="00020B7A" w:rsidRPr="00020B7A" w:rsidTr="00246375">
        <w:trPr>
          <w:gridAfter w:val="1"/>
          <w:wAfter w:w="1275" w:type="dxa"/>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8</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Gęstość ziaren wg PN-EN 1097-6, rozdz. 7, 8 lub 9</w:t>
            </w:r>
          </w:p>
        </w:tc>
        <w:tc>
          <w:tcPr>
            <w:tcW w:w="3827"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79"/>
              <w:widowControl/>
              <w:spacing w:line="276" w:lineRule="auto"/>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deklarowana przez producenta</w:t>
            </w:r>
          </w:p>
        </w:tc>
      </w:tr>
      <w:tr w:rsidR="00020B7A" w:rsidRPr="00020B7A" w:rsidTr="00246375">
        <w:trPr>
          <w:gridAfter w:val="1"/>
          <w:wAfter w:w="1275" w:type="dxa"/>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506854" w:rsidP="00020B7A">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9</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Nasiąkliwość wg PN-EN 1097-6, kategoria nie wyższa niż:</w:t>
            </w:r>
          </w:p>
        </w:tc>
        <w:tc>
          <w:tcPr>
            <w:tcW w:w="3827" w:type="dxa"/>
            <w:gridSpan w:val="3"/>
            <w:tcBorders>
              <w:top w:val="single" w:sz="6" w:space="0" w:color="auto"/>
              <w:left w:val="single" w:sz="6" w:space="0" w:color="auto"/>
              <w:bottom w:val="single" w:sz="6" w:space="0" w:color="auto"/>
              <w:right w:val="single" w:sz="6" w:space="0" w:color="auto"/>
            </w:tcBorders>
          </w:tcPr>
          <w:p w:rsidR="00020B7A" w:rsidRPr="00020B7A" w:rsidRDefault="00506854" w:rsidP="00506854">
            <w:pPr>
              <w:pStyle w:val="Style179"/>
              <w:widowControl/>
              <w:spacing w:line="276" w:lineRule="auto"/>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deklarowana przez producenta</w:t>
            </w:r>
          </w:p>
        </w:tc>
      </w:tr>
      <w:tr w:rsidR="00506854" w:rsidRPr="00020B7A" w:rsidTr="00506854">
        <w:trPr>
          <w:gridAfter w:val="1"/>
          <w:wAfter w:w="1275" w:type="dxa"/>
        </w:trPr>
        <w:tc>
          <w:tcPr>
            <w:tcW w:w="653" w:type="dxa"/>
            <w:tcBorders>
              <w:top w:val="single" w:sz="6" w:space="0" w:color="auto"/>
              <w:left w:val="single" w:sz="6" w:space="0" w:color="auto"/>
              <w:bottom w:val="single" w:sz="6" w:space="0" w:color="auto"/>
              <w:right w:val="single" w:sz="6" w:space="0" w:color="auto"/>
            </w:tcBorders>
          </w:tcPr>
          <w:p w:rsidR="00506854" w:rsidRPr="00020B7A" w:rsidRDefault="00506854" w:rsidP="00020B7A">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10</w:t>
            </w:r>
          </w:p>
        </w:tc>
        <w:tc>
          <w:tcPr>
            <w:tcW w:w="4167"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 xml:space="preserve">Mrozoodporność wg PN-EN 1367-6 , w 1% NaCl, </w:t>
            </w:r>
            <w:r>
              <w:rPr>
                <w:rStyle w:val="FontStyle305"/>
                <w:rFonts w:ascii="Times New Roman" w:hAnsi="Times New Roman" w:cs="Times New Roman"/>
                <w:sz w:val="22"/>
                <w:szCs w:val="22"/>
              </w:rPr>
              <w:t>wartoć F</w:t>
            </w:r>
            <w:r w:rsidRPr="00506854">
              <w:rPr>
                <w:rStyle w:val="FontStyle305"/>
                <w:rFonts w:ascii="Times New Roman" w:hAnsi="Times New Roman" w:cs="Times New Roman"/>
                <w:sz w:val="22"/>
                <w:szCs w:val="22"/>
                <w:vertAlign w:val="subscript"/>
              </w:rPr>
              <w:t>NaCL</w:t>
            </w:r>
            <w:r>
              <w:rPr>
                <w:rStyle w:val="FontStyle305"/>
                <w:rFonts w:ascii="Times New Roman" w:hAnsi="Times New Roman" w:cs="Times New Roman"/>
                <w:sz w:val="22"/>
                <w:szCs w:val="22"/>
              </w:rPr>
              <w:t xml:space="preserve"> nie wyższa niż:</w:t>
            </w:r>
          </w:p>
        </w:tc>
        <w:tc>
          <w:tcPr>
            <w:tcW w:w="1913" w:type="dxa"/>
            <w:gridSpan w:val="2"/>
            <w:tcBorders>
              <w:top w:val="single" w:sz="6" w:space="0" w:color="auto"/>
              <w:left w:val="single" w:sz="6" w:space="0" w:color="auto"/>
              <w:bottom w:val="single" w:sz="6" w:space="0" w:color="auto"/>
              <w:right w:val="single" w:sz="6" w:space="0" w:color="auto"/>
            </w:tcBorders>
          </w:tcPr>
          <w:p w:rsidR="00506854" w:rsidRPr="00020B7A" w:rsidRDefault="00506854" w:rsidP="00020B7A">
            <w:pPr>
              <w:pStyle w:val="Style213"/>
              <w:widowControl/>
              <w:spacing w:line="276" w:lineRule="auto"/>
              <w:jc w:val="center"/>
              <w:rPr>
                <w:rStyle w:val="FontStyle294"/>
                <w:rFonts w:ascii="Times New Roman" w:hAnsi="Times New Roman" w:cs="Times New Roman"/>
                <w:sz w:val="22"/>
                <w:szCs w:val="22"/>
              </w:rPr>
            </w:pPr>
            <w:r>
              <w:rPr>
                <w:rStyle w:val="FontStyle294"/>
                <w:rFonts w:ascii="Times New Roman" w:hAnsi="Times New Roman" w:cs="Times New Roman"/>
                <w:sz w:val="22"/>
                <w:szCs w:val="22"/>
              </w:rPr>
              <w:t>10</w:t>
            </w:r>
          </w:p>
        </w:tc>
        <w:tc>
          <w:tcPr>
            <w:tcW w:w="1914" w:type="dxa"/>
            <w:tcBorders>
              <w:top w:val="single" w:sz="6" w:space="0" w:color="auto"/>
              <w:left w:val="single" w:sz="6" w:space="0" w:color="auto"/>
              <w:bottom w:val="single" w:sz="6" w:space="0" w:color="auto"/>
              <w:right w:val="single" w:sz="6" w:space="0" w:color="auto"/>
            </w:tcBorders>
          </w:tcPr>
          <w:p w:rsidR="00506854" w:rsidRPr="00020B7A" w:rsidRDefault="00506854" w:rsidP="00020B7A">
            <w:pPr>
              <w:pStyle w:val="Style213"/>
              <w:widowControl/>
              <w:spacing w:line="276" w:lineRule="auto"/>
              <w:jc w:val="center"/>
              <w:rPr>
                <w:rStyle w:val="FontStyle294"/>
                <w:rFonts w:ascii="Times New Roman" w:hAnsi="Times New Roman" w:cs="Times New Roman"/>
                <w:sz w:val="22"/>
                <w:szCs w:val="22"/>
              </w:rPr>
            </w:pPr>
            <w:r>
              <w:rPr>
                <w:rStyle w:val="FontStyle294"/>
                <w:rFonts w:ascii="Times New Roman" w:hAnsi="Times New Roman" w:cs="Times New Roman"/>
                <w:sz w:val="22"/>
                <w:szCs w:val="22"/>
              </w:rPr>
              <w:t>7</w:t>
            </w:r>
          </w:p>
        </w:tc>
      </w:tr>
      <w:tr w:rsidR="00020B7A" w:rsidRPr="00020B7A" w:rsidTr="00246375">
        <w:trPr>
          <w:gridAfter w:val="1"/>
          <w:wAfter w:w="1275" w:type="dxa"/>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506854" w:rsidP="00020B7A">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12</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„Zgorzel słoneczna" bazaltu wg PN-EN 1367-3, kategoria:</w:t>
            </w:r>
          </w:p>
        </w:tc>
        <w:tc>
          <w:tcPr>
            <w:tcW w:w="3827"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03"/>
              <w:widowControl/>
              <w:spacing w:line="276" w:lineRule="auto"/>
              <w:jc w:val="center"/>
              <w:rPr>
                <w:rStyle w:val="FontStyle328"/>
                <w:rFonts w:ascii="Times New Roman" w:hAnsi="Times New Roman" w:cs="Times New Roman"/>
                <w:sz w:val="22"/>
                <w:szCs w:val="22"/>
              </w:rPr>
            </w:pPr>
            <w:r w:rsidRPr="00020B7A">
              <w:rPr>
                <w:rStyle w:val="FontStyle328"/>
                <w:rFonts w:ascii="Times New Roman" w:hAnsi="Times New Roman" w:cs="Times New Roman"/>
                <w:sz w:val="22"/>
                <w:szCs w:val="22"/>
              </w:rPr>
              <w:t>SB</w:t>
            </w:r>
            <w:r w:rsidRPr="00020B7A">
              <w:rPr>
                <w:rStyle w:val="FontStyle328"/>
                <w:rFonts w:ascii="Times New Roman" w:hAnsi="Times New Roman" w:cs="Times New Roman"/>
                <w:sz w:val="22"/>
                <w:szCs w:val="22"/>
                <w:vertAlign w:val="subscript"/>
              </w:rPr>
              <w:t>la</w:t>
            </w:r>
          </w:p>
        </w:tc>
      </w:tr>
      <w:tr w:rsidR="00020B7A" w:rsidRPr="00020B7A" w:rsidTr="00246375">
        <w:trPr>
          <w:gridAfter w:val="1"/>
          <w:wAfter w:w="1275" w:type="dxa"/>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506854" w:rsidP="00020B7A">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13</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Skład chemiczny - uproszczony opis petrograficzny wg PN-EN 932-3</w:t>
            </w:r>
          </w:p>
        </w:tc>
        <w:tc>
          <w:tcPr>
            <w:tcW w:w="3827"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79"/>
              <w:widowControl/>
              <w:spacing w:line="276" w:lineRule="auto"/>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deklarowany przez producenta</w:t>
            </w:r>
          </w:p>
        </w:tc>
      </w:tr>
      <w:tr w:rsidR="00020B7A" w:rsidRPr="00020B7A" w:rsidTr="00246375">
        <w:trPr>
          <w:gridAfter w:val="1"/>
          <w:wAfter w:w="1275" w:type="dxa"/>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506854" w:rsidP="00020B7A">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lastRenderedPageBreak/>
              <w:t>14</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Grube zanieczyszczenia lekkie, wg PN-EN 1744-1 p.14.2; kategoria nie wyższa niż:</w:t>
            </w:r>
          </w:p>
        </w:tc>
        <w:tc>
          <w:tcPr>
            <w:tcW w:w="3827"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79"/>
              <w:widowControl/>
              <w:spacing w:line="276" w:lineRule="auto"/>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m</w:t>
            </w:r>
            <w:r w:rsidRPr="00020B7A">
              <w:rPr>
                <w:rStyle w:val="FontStyle323"/>
                <w:rFonts w:ascii="Times New Roman" w:hAnsi="Times New Roman" w:cs="Times New Roman"/>
                <w:sz w:val="22"/>
                <w:szCs w:val="22"/>
                <w:vertAlign w:val="subscript"/>
              </w:rPr>
              <w:t>LPC</w:t>
            </w:r>
            <w:r w:rsidRPr="00020B7A">
              <w:rPr>
                <w:rStyle w:val="FontStyle323"/>
                <w:rFonts w:ascii="Times New Roman" w:hAnsi="Times New Roman" w:cs="Times New Roman"/>
                <w:sz w:val="22"/>
                <w:szCs w:val="22"/>
              </w:rPr>
              <w:t>0,1</w:t>
            </w:r>
          </w:p>
        </w:tc>
      </w:tr>
      <w:tr w:rsidR="00020B7A" w:rsidRPr="00020B7A" w:rsidTr="00246375">
        <w:trPr>
          <w:gridAfter w:val="1"/>
          <w:wAfter w:w="1275" w:type="dxa"/>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15</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ind w:firstLine="5"/>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Rozpad krzemianu dwuwapniowego w kruszywie z żużla wielkopiecowego chłodzonego powietrzem wg PN-EN 1744-1 p.19.1</w:t>
            </w:r>
          </w:p>
        </w:tc>
        <w:tc>
          <w:tcPr>
            <w:tcW w:w="3827"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79"/>
              <w:widowControl/>
              <w:spacing w:line="276" w:lineRule="auto"/>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wymagana odporność</w:t>
            </w:r>
          </w:p>
        </w:tc>
      </w:tr>
      <w:tr w:rsidR="00020B7A" w:rsidRPr="00020B7A" w:rsidTr="00246375">
        <w:trPr>
          <w:gridAfter w:val="1"/>
          <w:wAfter w:w="1275" w:type="dxa"/>
          <w:trHeight w:val="302"/>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16</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ind w:firstLine="5"/>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Rozpad związków żelaza w kruszywie z żużla wielkopiecowego chłodzonego powietrzem wg PN-EN 1744-1 p. 19.2</w:t>
            </w:r>
          </w:p>
        </w:tc>
        <w:tc>
          <w:tcPr>
            <w:tcW w:w="3827"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79"/>
              <w:widowControl/>
              <w:spacing w:line="276" w:lineRule="auto"/>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wymagana odporność</w:t>
            </w:r>
          </w:p>
        </w:tc>
      </w:tr>
      <w:tr w:rsidR="00020B7A" w:rsidRPr="00020B7A" w:rsidTr="00246375">
        <w:trPr>
          <w:gridAfter w:val="1"/>
          <w:wAfter w:w="1275" w:type="dxa"/>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17</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Stałość objętości kruszywa z żużla stalowniczego wg PN-EN 1744-1 p. 19.3; kategoria nie wyższa niż:</w:t>
            </w:r>
          </w:p>
        </w:tc>
        <w:tc>
          <w:tcPr>
            <w:tcW w:w="3827"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13"/>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V</w:t>
            </w:r>
            <w:r w:rsidRPr="00020B7A">
              <w:rPr>
                <w:rStyle w:val="FontStyle323"/>
                <w:rFonts w:ascii="Times New Roman" w:hAnsi="Times New Roman" w:cs="Times New Roman"/>
                <w:sz w:val="22"/>
                <w:szCs w:val="22"/>
                <w:vertAlign w:val="subscript"/>
              </w:rPr>
              <w:t>3,5</w:t>
            </w:r>
          </w:p>
        </w:tc>
      </w:tr>
    </w:tbl>
    <w:p w:rsidR="00246375" w:rsidRDefault="00506854" w:rsidP="00506854">
      <w:pPr>
        <w:pStyle w:val="Style115"/>
        <w:widowControl/>
        <w:spacing w:line="276" w:lineRule="auto"/>
        <w:ind w:left="284" w:hanging="284"/>
        <w:rPr>
          <w:rStyle w:val="FontStyle303"/>
          <w:rFonts w:ascii="Times New Roman" w:hAnsi="Times New Roman" w:cs="Times New Roman"/>
          <w:sz w:val="22"/>
          <w:szCs w:val="22"/>
        </w:rPr>
      </w:pPr>
      <w:r>
        <w:rPr>
          <w:rStyle w:val="FontStyle303"/>
          <w:rFonts w:ascii="Times New Roman" w:hAnsi="Times New Roman" w:cs="Times New Roman"/>
          <w:sz w:val="22"/>
          <w:szCs w:val="22"/>
        </w:rPr>
        <w:t>*</w:t>
      </w:r>
      <w:r w:rsidRPr="00506854">
        <w:rPr>
          <w:rStyle w:val="FontStyle303"/>
          <w:rFonts w:ascii="Times New Roman" w:hAnsi="Times New Roman" w:cs="Times New Roman"/>
          <w:sz w:val="22"/>
          <w:szCs w:val="22"/>
        </w:rPr>
        <w:t>)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średnią ważoną wynikającą z wagowego</w:t>
      </w:r>
      <w:r>
        <w:rPr>
          <w:rStyle w:val="FontStyle303"/>
          <w:rFonts w:ascii="Times New Roman" w:hAnsi="Times New Roman" w:cs="Times New Roman"/>
          <w:sz w:val="22"/>
          <w:szCs w:val="22"/>
        </w:rPr>
        <w:t xml:space="preserve"> </w:t>
      </w:r>
      <w:r w:rsidRPr="00506854">
        <w:rPr>
          <w:rStyle w:val="FontStyle303"/>
          <w:rFonts w:ascii="Times New Roman" w:hAnsi="Times New Roman" w:cs="Times New Roman"/>
          <w:sz w:val="22"/>
          <w:szCs w:val="22"/>
        </w:rPr>
        <w:t>udziału każdego z rodzajów kruszyw grubych przewidzianych do zastosowania w mieszance mineralno-asfaltowej oraz kategorii odporności na polerowanie każdego z tych kruszyw. Można mieszać tylko kruszywa grube kategorii PSV44 i wyższej.</w:t>
      </w:r>
    </w:p>
    <w:p w:rsidR="00506854" w:rsidRDefault="00506854" w:rsidP="00020B7A">
      <w:pPr>
        <w:pStyle w:val="Style115"/>
        <w:widowControl/>
        <w:spacing w:line="276" w:lineRule="auto"/>
        <w:ind w:left="1134" w:hanging="1134"/>
        <w:rPr>
          <w:rStyle w:val="FontStyle303"/>
          <w:rFonts w:ascii="Times New Roman" w:hAnsi="Times New Roman" w:cs="Times New Roman"/>
          <w:sz w:val="22"/>
          <w:szCs w:val="22"/>
        </w:rPr>
      </w:pPr>
    </w:p>
    <w:p w:rsidR="00020B7A" w:rsidRDefault="00020B7A" w:rsidP="00020B7A">
      <w:pPr>
        <w:pStyle w:val="Style115"/>
        <w:widowControl/>
        <w:spacing w:line="276" w:lineRule="auto"/>
        <w:ind w:left="1134" w:hanging="1134"/>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Tablica 3. Wymagane właściwości kruszywa łamanego drobnego lub o ciągłym uziarnieniu do D≤8mm do warstwy ścieralnej z betonu asfaltowego</w:t>
      </w:r>
    </w:p>
    <w:p w:rsidR="009D64C6" w:rsidRPr="00020B7A" w:rsidRDefault="009D64C6" w:rsidP="00020B7A">
      <w:pPr>
        <w:pStyle w:val="Style115"/>
        <w:widowControl/>
        <w:spacing w:line="276" w:lineRule="auto"/>
        <w:ind w:left="1134" w:hanging="1134"/>
        <w:rPr>
          <w:rFonts w:ascii="Times New Roman" w:hAnsi="Times New Roman" w:cs="Times New Roman"/>
          <w:sz w:val="22"/>
          <w:szCs w:val="22"/>
        </w:rPr>
      </w:pPr>
    </w:p>
    <w:tbl>
      <w:tblPr>
        <w:tblW w:w="7798" w:type="dxa"/>
        <w:jc w:val="center"/>
        <w:tblLayout w:type="fixed"/>
        <w:tblCellMar>
          <w:left w:w="40" w:type="dxa"/>
          <w:right w:w="40" w:type="dxa"/>
        </w:tblCellMar>
        <w:tblLook w:val="0000"/>
      </w:tblPr>
      <w:tblGrid>
        <w:gridCol w:w="653"/>
        <w:gridCol w:w="4167"/>
        <w:gridCol w:w="1454"/>
        <w:gridCol w:w="15"/>
        <w:gridCol w:w="1509"/>
      </w:tblGrid>
      <w:tr w:rsidR="00AF7450" w:rsidRPr="009D64C6" w:rsidTr="00D6136F">
        <w:trPr>
          <w:jc w:val="center"/>
        </w:trPr>
        <w:tc>
          <w:tcPr>
            <w:tcW w:w="653" w:type="dxa"/>
            <w:vMerge w:val="restart"/>
            <w:tcBorders>
              <w:top w:val="single" w:sz="6" w:space="0" w:color="auto"/>
              <w:left w:val="single" w:sz="6" w:space="0" w:color="auto"/>
              <w:right w:val="single" w:sz="6" w:space="0" w:color="auto"/>
            </w:tcBorders>
          </w:tcPr>
          <w:p w:rsidR="00AF7450" w:rsidRPr="00020B7A" w:rsidRDefault="00AF7450" w:rsidP="00AF7450">
            <w:pPr>
              <w:pStyle w:val="Style73"/>
              <w:widowControl/>
              <w:spacing w:line="276" w:lineRule="auto"/>
              <w:jc w:val="both"/>
              <w:rPr>
                <w:rStyle w:val="FontStyle305"/>
                <w:rFonts w:ascii="Times New Roman" w:hAnsi="Times New Roman" w:cs="Times New Roman"/>
                <w:sz w:val="22"/>
                <w:szCs w:val="22"/>
              </w:rPr>
            </w:pPr>
            <w:r>
              <w:rPr>
                <w:rStyle w:val="FontStyle305"/>
                <w:rFonts w:ascii="Times New Roman" w:hAnsi="Times New Roman" w:cs="Times New Roman"/>
                <w:sz w:val="22"/>
                <w:szCs w:val="22"/>
              </w:rPr>
              <w:t>L.p</w:t>
            </w:r>
          </w:p>
        </w:tc>
        <w:tc>
          <w:tcPr>
            <w:tcW w:w="4167" w:type="dxa"/>
            <w:vMerge w:val="restart"/>
            <w:tcBorders>
              <w:top w:val="single" w:sz="6" w:space="0" w:color="auto"/>
              <w:left w:val="single" w:sz="6" w:space="0" w:color="auto"/>
              <w:right w:val="single" w:sz="6" w:space="0" w:color="auto"/>
            </w:tcBorders>
          </w:tcPr>
          <w:p w:rsidR="00101BBA" w:rsidRPr="00101BBA" w:rsidRDefault="00AF7450" w:rsidP="00101BBA">
            <w:pPr>
              <w:pStyle w:val="Style73"/>
              <w:widowControl/>
              <w:spacing w:line="276" w:lineRule="auto"/>
              <w:rPr>
                <w:rStyle w:val="FontStyle305"/>
                <w:rFonts w:ascii="Times New Roman" w:hAnsi="Times New Roman" w:cs="Times New Roman"/>
                <w:b/>
                <w:sz w:val="22"/>
                <w:szCs w:val="22"/>
              </w:rPr>
            </w:pPr>
            <w:r>
              <w:rPr>
                <w:rStyle w:val="FontStyle305"/>
                <w:rFonts w:ascii="Times New Roman" w:hAnsi="Times New Roman" w:cs="Times New Roman"/>
                <w:b/>
                <w:sz w:val="22"/>
                <w:szCs w:val="22"/>
              </w:rPr>
              <w:t>Właściwości kruszywa</w:t>
            </w:r>
          </w:p>
        </w:tc>
        <w:tc>
          <w:tcPr>
            <w:tcW w:w="2978" w:type="dxa"/>
            <w:gridSpan w:val="3"/>
            <w:tcBorders>
              <w:top w:val="single" w:sz="6" w:space="0" w:color="auto"/>
              <w:left w:val="single" w:sz="6" w:space="0" w:color="auto"/>
              <w:bottom w:val="single" w:sz="6" w:space="0" w:color="auto"/>
              <w:right w:val="single" w:sz="6" w:space="0" w:color="auto"/>
            </w:tcBorders>
          </w:tcPr>
          <w:p w:rsidR="00AF7450" w:rsidRPr="009D64C6" w:rsidRDefault="00101BBA" w:rsidP="00AF7450">
            <w:pPr>
              <w:pStyle w:val="Style203"/>
              <w:widowControl/>
              <w:spacing w:line="276" w:lineRule="auto"/>
              <w:ind w:left="398"/>
              <w:jc w:val="center"/>
              <w:rPr>
                <w:rStyle w:val="FontStyle328"/>
                <w:rFonts w:ascii="Times New Roman" w:hAnsi="Times New Roman" w:cs="Times New Roman"/>
                <w:b/>
                <w:i w:val="0"/>
                <w:sz w:val="22"/>
                <w:szCs w:val="22"/>
              </w:rPr>
            </w:pPr>
            <w:r w:rsidRPr="00101BBA">
              <w:rPr>
                <w:rStyle w:val="FontStyle328"/>
                <w:rFonts w:ascii="Times New Roman" w:hAnsi="Times New Roman" w:cs="Times New Roman"/>
                <w:b/>
                <w:i w:val="0"/>
                <w:sz w:val="22"/>
                <w:szCs w:val="22"/>
              </w:rPr>
              <w:t>W</w:t>
            </w:r>
            <w:r w:rsidR="00AF7450">
              <w:rPr>
                <w:rStyle w:val="FontStyle328"/>
                <w:rFonts w:ascii="Times New Roman" w:hAnsi="Times New Roman" w:cs="Times New Roman"/>
                <w:b/>
                <w:i w:val="0"/>
                <w:sz w:val="22"/>
                <w:szCs w:val="22"/>
              </w:rPr>
              <w:t xml:space="preserve">ymagania </w:t>
            </w:r>
            <w:r w:rsidRPr="00101BBA">
              <w:rPr>
                <w:rStyle w:val="FontStyle328"/>
                <w:rFonts w:ascii="Times New Roman" w:hAnsi="Times New Roman" w:cs="Times New Roman"/>
                <w:b/>
                <w:i w:val="0"/>
                <w:sz w:val="22"/>
                <w:szCs w:val="22"/>
              </w:rPr>
              <w:t xml:space="preserve"> w zależności od kategorii ruchu</w:t>
            </w:r>
          </w:p>
        </w:tc>
      </w:tr>
      <w:tr w:rsidR="00AF7450" w:rsidRPr="00020B7A" w:rsidTr="00D6136F">
        <w:trPr>
          <w:jc w:val="center"/>
        </w:trPr>
        <w:tc>
          <w:tcPr>
            <w:tcW w:w="653" w:type="dxa"/>
            <w:vMerge/>
            <w:tcBorders>
              <w:left w:val="single" w:sz="6" w:space="0" w:color="auto"/>
              <w:bottom w:val="single" w:sz="6" w:space="0" w:color="auto"/>
              <w:right w:val="single" w:sz="6" w:space="0" w:color="auto"/>
            </w:tcBorders>
          </w:tcPr>
          <w:p w:rsidR="00AF7450" w:rsidRPr="00020B7A" w:rsidRDefault="00AF7450" w:rsidP="00020B7A">
            <w:pPr>
              <w:pStyle w:val="Style73"/>
              <w:widowControl/>
              <w:spacing w:line="276" w:lineRule="auto"/>
              <w:jc w:val="both"/>
              <w:rPr>
                <w:rStyle w:val="FontStyle305"/>
                <w:rFonts w:ascii="Times New Roman" w:hAnsi="Times New Roman" w:cs="Times New Roman"/>
                <w:sz w:val="22"/>
                <w:szCs w:val="22"/>
              </w:rPr>
            </w:pPr>
          </w:p>
        </w:tc>
        <w:tc>
          <w:tcPr>
            <w:tcW w:w="4167" w:type="dxa"/>
            <w:vMerge/>
            <w:tcBorders>
              <w:left w:val="single" w:sz="6" w:space="0" w:color="auto"/>
              <w:bottom w:val="single" w:sz="6" w:space="0" w:color="auto"/>
              <w:right w:val="single" w:sz="6" w:space="0" w:color="auto"/>
            </w:tcBorders>
          </w:tcPr>
          <w:p w:rsidR="00AF7450" w:rsidRPr="00020B7A" w:rsidRDefault="00AF7450" w:rsidP="00020B7A">
            <w:pPr>
              <w:pStyle w:val="Style73"/>
              <w:widowControl/>
              <w:spacing w:line="276" w:lineRule="auto"/>
              <w:jc w:val="both"/>
              <w:rPr>
                <w:rStyle w:val="FontStyle305"/>
                <w:rFonts w:ascii="Times New Roman" w:hAnsi="Times New Roman" w:cs="Times New Roman"/>
                <w:sz w:val="22"/>
                <w:szCs w:val="22"/>
              </w:rPr>
            </w:pPr>
          </w:p>
        </w:tc>
        <w:tc>
          <w:tcPr>
            <w:tcW w:w="1454" w:type="dxa"/>
            <w:tcBorders>
              <w:top w:val="single" w:sz="6" w:space="0" w:color="auto"/>
              <w:left w:val="single" w:sz="6" w:space="0" w:color="auto"/>
              <w:bottom w:val="single" w:sz="6" w:space="0" w:color="auto"/>
              <w:right w:val="single" w:sz="4" w:space="0" w:color="auto"/>
            </w:tcBorders>
          </w:tcPr>
          <w:p w:rsidR="00AF7450" w:rsidRPr="009D64C6" w:rsidRDefault="00101BBA" w:rsidP="00020B7A">
            <w:pPr>
              <w:pStyle w:val="Style203"/>
              <w:widowControl/>
              <w:spacing w:line="276" w:lineRule="auto"/>
              <w:ind w:left="398"/>
              <w:jc w:val="center"/>
              <w:rPr>
                <w:rStyle w:val="FontStyle328"/>
                <w:rFonts w:ascii="Times New Roman" w:hAnsi="Times New Roman" w:cs="Times New Roman"/>
                <w:b/>
                <w:i w:val="0"/>
                <w:sz w:val="22"/>
                <w:szCs w:val="22"/>
              </w:rPr>
            </w:pPr>
            <w:r w:rsidRPr="00101BBA">
              <w:rPr>
                <w:rStyle w:val="FontStyle328"/>
                <w:rFonts w:ascii="Times New Roman" w:hAnsi="Times New Roman" w:cs="Times New Roman"/>
                <w:b/>
                <w:i w:val="0"/>
                <w:sz w:val="22"/>
                <w:szCs w:val="22"/>
              </w:rPr>
              <w:t>KR 2</w:t>
            </w:r>
          </w:p>
        </w:tc>
        <w:tc>
          <w:tcPr>
            <w:tcW w:w="1524" w:type="dxa"/>
            <w:gridSpan w:val="2"/>
            <w:tcBorders>
              <w:top w:val="single" w:sz="6" w:space="0" w:color="auto"/>
              <w:left w:val="single" w:sz="4" w:space="0" w:color="auto"/>
              <w:bottom w:val="single" w:sz="6" w:space="0" w:color="auto"/>
              <w:right w:val="single" w:sz="6" w:space="0" w:color="auto"/>
            </w:tcBorders>
          </w:tcPr>
          <w:p w:rsidR="00AF7450" w:rsidRPr="009D64C6" w:rsidRDefault="00101BBA" w:rsidP="00020B7A">
            <w:pPr>
              <w:pStyle w:val="Style203"/>
              <w:widowControl/>
              <w:spacing w:line="276" w:lineRule="auto"/>
              <w:ind w:left="398"/>
              <w:jc w:val="center"/>
              <w:rPr>
                <w:rStyle w:val="FontStyle328"/>
                <w:rFonts w:ascii="Times New Roman" w:hAnsi="Times New Roman" w:cs="Times New Roman"/>
                <w:b/>
                <w:i w:val="0"/>
                <w:sz w:val="22"/>
                <w:szCs w:val="22"/>
              </w:rPr>
            </w:pPr>
            <w:r w:rsidRPr="00101BBA">
              <w:rPr>
                <w:rStyle w:val="FontStyle328"/>
                <w:rFonts w:ascii="Times New Roman" w:hAnsi="Times New Roman" w:cs="Times New Roman"/>
                <w:b/>
                <w:i w:val="0"/>
                <w:sz w:val="22"/>
                <w:szCs w:val="22"/>
              </w:rPr>
              <w:t>KR3-KR4</w:t>
            </w:r>
          </w:p>
        </w:tc>
      </w:tr>
      <w:tr w:rsidR="00020B7A" w:rsidRPr="00020B7A" w:rsidTr="00246375">
        <w:trPr>
          <w:jc w:val="center"/>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Uziarnienie wg PN-EN 933-1, wymagana kategoria:</w:t>
            </w:r>
          </w:p>
        </w:tc>
        <w:tc>
          <w:tcPr>
            <w:tcW w:w="2978"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03"/>
              <w:widowControl/>
              <w:spacing w:line="276" w:lineRule="auto"/>
              <w:ind w:left="398"/>
              <w:jc w:val="center"/>
              <w:rPr>
                <w:rStyle w:val="FontStyle328"/>
                <w:rFonts w:ascii="Times New Roman" w:hAnsi="Times New Roman" w:cs="Times New Roman"/>
                <w:sz w:val="22"/>
                <w:szCs w:val="22"/>
              </w:rPr>
            </w:pPr>
            <w:r w:rsidRPr="00020B7A">
              <w:rPr>
                <w:rStyle w:val="FontStyle328"/>
                <w:rFonts w:ascii="Times New Roman" w:hAnsi="Times New Roman" w:cs="Times New Roman"/>
                <w:sz w:val="22"/>
                <w:szCs w:val="22"/>
              </w:rPr>
              <w:t>G</w:t>
            </w:r>
            <w:r w:rsidRPr="00020B7A">
              <w:rPr>
                <w:rStyle w:val="FontStyle328"/>
                <w:rFonts w:ascii="Times New Roman" w:hAnsi="Times New Roman" w:cs="Times New Roman"/>
                <w:sz w:val="22"/>
                <w:szCs w:val="22"/>
                <w:vertAlign w:val="subscript"/>
              </w:rPr>
              <w:t>f</w:t>
            </w:r>
            <w:r w:rsidRPr="00020B7A">
              <w:rPr>
                <w:rStyle w:val="FontStyle328"/>
                <w:rFonts w:ascii="Times New Roman" w:hAnsi="Times New Roman" w:cs="Times New Roman"/>
                <w:sz w:val="22"/>
                <w:szCs w:val="22"/>
              </w:rPr>
              <w:t xml:space="preserve">85 </w:t>
            </w:r>
            <w:r w:rsidRPr="00506854">
              <w:rPr>
                <w:rStyle w:val="FontStyle328"/>
                <w:rFonts w:ascii="Times New Roman" w:hAnsi="Times New Roman" w:cs="Times New Roman"/>
                <w:smallCaps w:val="0"/>
                <w:sz w:val="22"/>
                <w:szCs w:val="22"/>
              </w:rPr>
              <w:t>lub</w:t>
            </w:r>
            <w:r w:rsidRPr="00020B7A">
              <w:rPr>
                <w:rStyle w:val="FontStyle328"/>
                <w:rFonts w:ascii="Times New Roman" w:hAnsi="Times New Roman" w:cs="Times New Roman"/>
                <w:sz w:val="22"/>
                <w:szCs w:val="22"/>
              </w:rPr>
              <w:t xml:space="preserve">  G</w:t>
            </w:r>
            <w:r w:rsidRPr="00020B7A">
              <w:rPr>
                <w:rStyle w:val="FontStyle328"/>
                <w:rFonts w:ascii="Times New Roman" w:hAnsi="Times New Roman" w:cs="Times New Roman"/>
                <w:sz w:val="22"/>
                <w:szCs w:val="22"/>
                <w:vertAlign w:val="subscript"/>
              </w:rPr>
              <w:t>a</w:t>
            </w:r>
            <w:r w:rsidRPr="00020B7A">
              <w:rPr>
                <w:rStyle w:val="FontStyle328"/>
                <w:rFonts w:ascii="Times New Roman" w:hAnsi="Times New Roman" w:cs="Times New Roman"/>
                <w:sz w:val="22"/>
                <w:szCs w:val="22"/>
              </w:rPr>
              <w:t>85</w:t>
            </w:r>
          </w:p>
        </w:tc>
      </w:tr>
      <w:tr w:rsidR="00020B7A" w:rsidRPr="00020B7A" w:rsidTr="00246375">
        <w:trPr>
          <w:jc w:val="center"/>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2</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Tolerancja uziarnienia; odchylenie nie większe niż wg kategorii:</w:t>
            </w:r>
          </w:p>
        </w:tc>
        <w:tc>
          <w:tcPr>
            <w:tcW w:w="1469" w:type="dxa"/>
            <w:gridSpan w:val="2"/>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03"/>
              <w:widowControl/>
              <w:spacing w:line="276" w:lineRule="auto"/>
              <w:jc w:val="center"/>
              <w:rPr>
                <w:rStyle w:val="FontStyle328"/>
                <w:rFonts w:ascii="Times New Roman" w:hAnsi="Times New Roman" w:cs="Times New Roman"/>
                <w:sz w:val="22"/>
                <w:szCs w:val="22"/>
              </w:rPr>
            </w:pPr>
            <w:r w:rsidRPr="00020B7A">
              <w:rPr>
                <w:rStyle w:val="FontStyle328"/>
                <w:rFonts w:ascii="Times New Roman" w:hAnsi="Times New Roman" w:cs="Times New Roman"/>
                <w:sz w:val="22"/>
                <w:szCs w:val="22"/>
              </w:rPr>
              <w:t>G</w:t>
            </w:r>
            <w:r w:rsidRPr="00020B7A">
              <w:rPr>
                <w:rStyle w:val="FontStyle328"/>
                <w:rFonts w:ascii="Times New Roman" w:hAnsi="Times New Roman" w:cs="Times New Roman"/>
                <w:sz w:val="22"/>
                <w:szCs w:val="22"/>
                <w:vertAlign w:val="subscript"/>
              </w:rPr>
              <w:t>tc</w:t>
            </w:r>
            <w:r w:rsidRPr="00020B7A">
              <w:rPr>
                <w:rStyle w:val="FontStyle328"/>
                <w:rFonts w:ascii="Times New Roman" w:hAnsi="Times New Roman" w:cs="Times New Roman"/>
                <w:sz w:val="22"/>
                <w:szCs w:val="22"/>
              </w:rPr>
              <w:t>NR</w:t>
            </w:r>
          </w:p>
        </w:tc>
        <w:tc>
          <w:tcPr>
            <w:tcW w:w="1509"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03"/>
              <w:widowControl/>
              <w:spacing w:line="276" w:lineRule="auto"/>
              <w:ind w:left="355"/>
              <w:jc w:val="center"/>
              <w:rPr>
                <w:rStyle w:val="FontStyle328"/>
                <w:rFonts w:ascii="Times New Roman" w:hAnsi="Times New Roman" w:cs="Times New Roman"/>
                <w:sz w:val="22"/>
                <w:szCs w:val="22"/>
              </w:rPr>
            </w:pPr>
            <w:r w:rsidRPr="00020B7A">
              <w:rPr>
                <w:rStyle w:val="FontStyle328"/>
                <w:rFonts w:ascii="Times New Roman" w:hAnsi="Times New Roman" w:cs="Times New Roman"/>
                <w:sz w:val="22"/>
                <w:szCs w:val="22"/>
              </w:rPr>
              <w:t>G</w:t>
            </w:r>
            <w:r w:rsidRPr="00020B7A">
              <w:rPr>
                <w:rStyle w:val="FontStyle328"/>
                <w:rFonts w:ascii="Times New Roman" w:hAnsi="Times New Roman" w:cs="Times New Roman"/>
                <w:sz w:val="22"/>
                <w:szCs w:val="22"/>
                <w:vertAlign w:val="subscript"/>
              </w:rPr>
              <w:t>tc</w:t>
            </w:r>
            <w:r w:rsidRPr="00020B7A">
              <w:rPr>
                <w:rStyle w:val="FontStyle328"/>
                <w:rFonts w:ascii="Times New Roman" w:hAnsi="Times New Roman" w:cs="Times New Roman"/>
                <w:sz w:val="22"/>
                <w:szCs w:val="22"/>
              </w:rPr>
              <w:t>20</w:t>
            </w:r>
          </w:p>
        </w:tc>
      </w:tr>
      <w:tr w:rsidR="00020B7A" w:rsidRPr="00020B7A" w:rsidTr="00246375">
        <w:trPr>
          <w:jc w:val="center"/>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3</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Zawartość pyłu wg PN-EN 933-1, kategoria nie wyższa niż</w:t>
            </w:r>
          </w:p>
        </w:tc>
        <w:tc>
          <w:tcPr>
            <w:tcW w:w="2978" w:type="dxa"/>
            <w:gridSpan w:val="3"/>
            <w:tcBorders>
              <w:top w:val="single" w:sz="6" w:space="0" w:color="auto"/>
              <w:left w:val="single" w:sz="6" w:space="0" w:color="auto"/>
              <w:bottom w:val="single" w:sz="6" w:space="0" w:color="auto"/>
              <w:right w:val="single" w:sz="6" w:space="0" w:color="auto"/>
            </w:tcBorders>
          </w:tcPr>
          <w:p w:rsidR="00020B7A" w:rsidRPr="00020B7A" w:rsidRDefault="00506854" w:rsidP="00020B7A">
            <w:pPr>
              <w:pStyle w:val="Style26"/>
              <w:widowControl/>
              <w:spacing w:line="276" w:lineRule="auto"/>
              <w:jc w:val="center"/>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vertAlign w:val="subscript"/>
              </w:rPr>
              <w:t>16</w:t>
            </w:r>
          </w:p>
        </w:tc>
      </w:tr>
      <w:tr w:rsidR="00020B7A" w:rsidRPr="00020B7A" w:rsidTr="00246375">
        <w:trPr>
          <w:jc w:val="center"/>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4</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Jakość pyłu wg PN-EN 933-9; kategoria nie wyższa niż:</w:t>
            </w:r>
          </w:p>
        </w:tc>
        <w:tc>
          <w:tcPr>
            <w:tcW w:w="2978"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03"/>
              <w:widowControl/>
              <w:spacing w:line="276" w:lineRule="auto"/>
              <w:ind w:left="331"/>
              <w:jc w:val="center"/>
              <w:rPr>
                <w:rStyle w:val="FontStyle328"/>
                <w:rFonts w:ascii="Times New Roman" w:hAnsi="Times New Roman" w:cs="Times New Roman"/>
                <w:sz w:val="22"/>
                <w:szCs w:val="22"/>
              </w:rPr>
            </w:pPr>
            <w:r w:rsidRPr="00020B7A">
              <w:rPr>
                <w:rStyle w:val="FontStyle328"/>
                <w:rFonts w:ascii="Times New Roman" w:hAnsi="Times New Roman" w:cs="Times New Roman"/>
                <w:sz w:val="22"/>
                <w:szCs w:val="22"/>
              </w:rPr>
              <w:t>MB</w:t>
            </w:r>
            <w:r w:rsidRPr="00020B7A">
              <w:rPr>
                <w:rStyle w:val="FontStyle328"/>
                <w:rFonts w:ascii="Times New Roman" w:hAnsi="Times New Roman" w:cs="Times New Roman"/>
                <w:sz w:val="22"/>
                <w:szCs w:val="22"/>
                <w:vertAlign w:val="subscript"/>
              </w:rPr>
              <w:t>f</w:t>
            </w:r>
            <w:r w:rsidRPr="00020B7A">
              <w:rPr>
                <w:rStyle w:val="FontStyle328"/>
                <w:rFonts w:ascii="Times New Roman" w:hAnsi="Times New Roman" w:cs="Times New Roman"/>
                <w:sz w:val="22"/>
                <w:szCs w:val="22"/>
              </w:rPr>
              <w:t>10</w:t>
            </w:r>
          </w:p>
        </w:tc>
      </w:tr>
      <w:tr w:rsidR="00020B7A" w:rsidRPr="00020B7A" w:rsidTr="00246375">
        <w:trPr>
          <w:jc w:val="center"/>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5</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ind w:firstLine="5"/>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Kanciastość kruszywa drobnego lub kruszywa 0/2 wydzielonego z kruszywa o ciągłym uziarnieniu, wg PN-EN 933-6, rozdz. 8, kategoria nie niższa niż:</w:t>
            </w:r>
          </w:p>
        </w:tc>
        <w:tc>
          <w:tcPr>
            <w:tcW w:w="1469" w:type="dxa"/>
            <w:gridSpan w:val="2"/>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93"/>
              <w:widowControl/>
              <w:spacing w:line="276" w:lineRule="auto"/>
              <w:jc w:val="center"/>
              <w:rPr>
                <w:rStyle w:val="FontStyle327"/>
                <w:rFonts w:ascii="Times New Roman" w:hAnsi="Times New Roman" w:cs="Times New Roman"/>
                <w:sz w:val="22"/>
                <w:szCs w:val="22"/>
              </w:rPr>
            </w:pPr>
            <w:r w:rsidRPr="00020B7A">
              <w:rPr>
                <w:rStyle w:val="FontStyle294"/>
                <w:rFonts w:ascii="Times New Roman" w:hAnsi="Times New Roman" w:cs="Times New Roman"/>
                <w:sz w:val="22"/>
                <w:szCs w:val="22"/>
              </w:rPr>
              <w:t>E</w:t>
            </w:r>
            <w:r w:rsidRPr="00020B7A">
              <w:rPr>
                <w:rStyle w:val="FontStyle327"/>
                <w:rFonts w:ascii="Times New Roman" w:hAnsi="Times New Roman" w:cs="Times New Roman"/>
                <w:sz w:val="22"/>
                <w:szCs w:val="22"/>
                <w:vertAlign w:val="subscript"/>
              </w:rPr>
              <w:t>csDeklarowana</w:t>
            </w:r>
          </w:p>
        </w:tc>
        <w:tc>
          <w:tcPr>
            <w:tcW w:w="1509"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86"/>
              <w:widowControl/>
              <w:spacing w:line="276" w:lineRule="auto"/>
              <w:ind w:left="384"/>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E</w:t>
            </w:r>
            <w:r w:rsidRPr="00020B7A">
              <w:rPr>
                <w:rStyle w:val="FontStyle327"/>
                <w:rFonts w:ascii="Times New Roman" w:hAnsi="Times New Roman" w:cs="Times New Roman"/>
                <w:sz w:val="22"/>
                <w:szCs w:val="22"/>
                <w:vertAlign w:val="subscript"/>
              </w:rPr>
              <w:t>cs</w:t>
            </w:r>
            <w:r w:rsidRPr="00020B7A">
              <w:rPr>
                <w:rStyle w:val="FontStyle294"/>
                <w:rFonts w:ascii="Times New Roman" w:hAnsi="Times New Roman" w:cs="Times New Roman"/>
                <w:sz w:val="22"/>
                <w:szCs w:val="22"/>
              </w:rPr>
              <w:t>3O</w:t>
            </w:r>
          </w:p>
        </w:tc>
      </w:tr>
      <w:tr w:rsidR="00020B7A" w:rsidRPr="00020B7A" w:rsidTr="00246375">
        <w:trPr>
          <w:jc w:val="center"/>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6</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Gęstość ziaren wg PN-EN 1097-6, rozdz. 7, 8 lub 9</w:t>
            </w:r>
          </w:p>
        </w:tc>
        <w:tc>
          <w:tcPr>
            <w:tcW w:w="2978"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86"/>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deklarowana przez producenta</w:t>
            </w:r>
          </w:p>
        </w:tc>
      </w:tr>
      <w:tr w:rsidR="00020B7A" w:rsidRPr="00020B7A" w:rsidTr="00246375">
        <w:trPr>
          <w:jc w:val="center"/>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7</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Grube zanieczyszczenia lekkie, wg PN-EN 1744-1 p.14.2; kategoria nie wyższa niż:</w:t>
            </w:r>
          </w:p>
        </w:tc>
        <w:tc>
          <w:tcPr>
            <w:tcW w:w="2978" w:type="dxa"/>
            <w:gridSpan w:val="3"/>
            <w:tcBorders>
              <w:top w:val="single" w:sz="6" w:space="0" w:color="auto"/>
              <w:left w:val="single" w:sz="6" w:space="0" w:color="auto"/>
              <w:bottom w:val="single" w:sz="6" w:space="0" w:color="auto"/>
              <w:right w:val="single" w:sz="6" w:space="0" w:color="auto"/>
            </w:tcBorders>
          </w:tcPr>
          <w:p w:rsidR="00020B7A" w:rsidRPr="00020B7A" w:rsidRDefault="00506854" w:rsidP="00020B7A">
            <w:pPr>
              <w:pStyle w:val="Style186"/>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m</w:t>
            </w:r>
            <w:r w:rsidRPr="00020B7A">
              <w:rPr>
                <w:rStyle w:val="FontStyle327"/>
                <w:rFonts w:ascii="Times New Roman" w:hAnsi="Times New Roman" w:cs="Times New Roman"/>
                <w:sz w:val="22"/>
                <w:szCs w:val="22"/>
                <w:vertAlign w:val="subscript"/>
              </w:rPr>
              <w:t>LPC</w:t>
            </w:r>
            <w:r w:rsidRPr="00020B7A">
              <w:rPr>
                <w:rStyle w:val="FontStyle327"/>
                <w:rFonts w:ascii="Times New Roman" w:hAnsi="Times New Roman" w:cs="Times New Roman"/>
                <w:sz w:val="22"/>
                <w:szCs w:val="22"/>
              </w:rPr>
              <w:t>0</w:t>
            </w:r>
            <w:r w:rsidRPr="00020B7A">
              <w:rPr>
                <w:rStyle w:val="FontStyle294"/>
                <w:rFonts w:ascii="Times New Roman" w:hAnsi="Times New Roman" w:cs="Times New Roman"/>
                <w:sz w:val="22"/>
                <w:szCs w:val="22"/>
              </w:rPr>
              <w:t>,1</w:t>
            </w:r>
          </w:p>
        </w:tc>
      </w:tr>
      <w:tr w:rsidR="00020B7A" w:rsidRPr="00020B7A" w:rsidTr="00246375">
        <w:trPr>
          <w:jc w:val="center"/>
        </w:trPr>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8</w:t>
            </w:r>
          </w:p>
        </w:tc>
        <w:tc>
          <w:tcPr>
            <w:tcW w:w="4167"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Nasiąkliwość wg PN-EN 1097-6, rozdział 7, 8 lub 9</w:t>
            </w:r>
          </w:p>
        </w:tc>
        <w:tc>
          <w:tcPr>
            <w:tcW w:w="2978" w:type="dxa"/>
            <w:gridSpan w:val="3"/>
            <w:tcBorders>
              <w:top w:val="single" w:sz="6" w:space="0" w:color="auto"/>
              <w:left w:val="single" w:sz="6" w:space="0" w:color="auto"/>
              <w:bottom w:val="single" w:sz="6" w:space="0" w:color="auto"/>
              <w:right w:val="single" w:sz="6" w:space="0" w:color="auto"/>
            </w:tcBorders>
          </w:tcPr>
          <w:p w:rsidR="00020B7A" w:rsidRPr="00020B7A" w:rsidRDefault="00506854" w:rsidP="00020B7A">
            <w:pPr>
              <w:pStyle w:val="Style186"/>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deklarowana przez producenta</w:t>
            </w:r>
          </w:p>
        </w:tc>
      </w:tr>
    </w:tbl>
    <w:p w:rsidR="00020B7A" w:rsidRPr="00020B7A" w:rsidRDefault="00020B7A" w:rsidP="00020B7A">
      <w:pPr>
        <w:pStyle w:val="Style115"/>
        <w:widowControl/>
        <w:spacing w:line="276" w:lineRule="auto"/>
        <w:ind w:left="1134" w:hanging="1134"/>
        <w:rPr>
          <w:rStyle w:val="FontStyle303"/>
          <w:rFonts w:ascii="Times New Roman" w:hAnsi="Times New Roman" w:cs="Times New Roman"/>
          <w:sz w:val="22"/>
          <w:szCs w:val="22"/>
        </w:rPr>
      </w:pPr>
    </w:p>
    <w:p w:rsidR="00246375" w:rsidRPr="00020B7A" w:rsidRDefault="00246375" w:rsidP="00020B7A">
      <w:pPr>
        <w:pStyle w:val="Style115"/>
        <w:widowControl/>
        <w:spacing w:line="276" w:lineRule="auto"/>
        <w:ind w:left="1134" w:hanging="1134"/>
        <w:rPr>
          <w:rStyle w:val="FontStyle303"/>
          <w:rFonts w:ascii="Times New Roman" w:hAnsi="Times New Roman" w:cs="Times New Roman"/>
          <w:sz w:val="22"/>
          <w:szCs w:val="22"/>
        </w:rPr>
      </w:pPr>
    </w:p>
    <w:p w:rsidR="00C20B7F" w:rsidRDefault="00C20B7F" w:rsidP="00020B7A">
      <w:pPr>
        <w:pStyle w:val="Style115"/>
        <w:widowControl/>
        <w:spacing w:line="276" w:lineRule="auto"/>
        <w:ind w:left="1134" w:hanging="1134"/>
        <w:rPr>
          <w:rStyle w:val="FontStyle303"/>
          <w:rFonts w:ascii="Times New Roman" w:hAnsi="Times New Roman" w:cs="Times New Roman"/>
          <w:sz w:val="22"/>
          <w:szCs w:val="22"/>
        </w:rPr>
      </w:pPr>
    </w:p>
    <w:p w:rsidR="00C20B7F" w:rsidRDefault="00C20B7F" w:rsidP="00020B7A">
      <w:pPr>
        <w:pStyle w:val="Style115"/>
        <w:widowControl/>
        <w:spacing w:line="276" w:lineRule="auto"/>
        <w:ind w:left="1134" w:hanging="1134"/>
        <w:rPr>
          <w:rStyle w:val="FontStyle303"/>
          <w:rFonts w:ascii="Times New Roman" w:hAnsi="Times New Roman" w:cs="Times New Roman"/>
          <w:sz w:val="22"/>
          <w:szCs w:val="22"/>
        </w:rPr>
      </w:pPr>
    </w:p>
    <w:p w:rsidR="00020B7A" w:rsidRDefault="00020B7A" w:rsidP="00020B7A">
      <w:pPr>
        <w:pStyle w:val="Style115"/>
        <w:widowControl/>
        <w:spacing w:line="276" w:lineRule="auto"/>
        <w:ind w:left="1134" w:hanging="1134"/>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lastRenderedPageBreak/>
        <w:t>Tablica 3a. Wymagane właściwości kruszywa niełamanego drobnego lub o ciągłym uziarnieniu do D≤8mm do warstwy ścieralnej z betonu asfaltowego</w:t>
      </w:r>
    </w:p>
    <w:p w:rsidR="00774620" w:rsidRDefault="00774620" w:rsidP="00020B7A">
      <w:pPr>
        <w:pStyle w:val="Style115"/>
        <w:widowControl/>
        <w:spacing w:line="276" w:lineRule="auto"/>
        <w:ind w:left="1134" w:hanging="1134"/>
        <w:rPr>
          <w:rStyle w:val="FontStyle303"/>
          <w:rFonts w:ascii="Times New Roman" w:hAnsi="Times New Roman" w:cs="Times New Roman"/>
          <w:sz w:val="22"/>
          <w:szCs w:val="22"/>
        </w:rPr>
      </w:pPr>
    </w:p>
    <w:tbl>
      <w:tblPr>
        <w:tblW w:w="7798" w:type="dxa"/>
        <w:jc w:val="center"/>
        <w:tblLayout w:type="fixed"/>
        <w:tblCellMar>
          <w:left w:w="40" w:type="dxa"/>
          <w:right w:w="40" w:type="dxa"/>
        </w:tblCellMar>
        <w:tblLook w:val="0000"/>
      </w:tblPr>
      <w:tblGrid>
        <w:gridCol w:w="653"/>
        <w:gridCol w:w="4167"/>
        <w:gridCol w:w="2978"/>
      </w:tblGrid>
      <w:tr w:rsidR="00AF7450" w:rsidRPr="00020B7A" w:rsidTr="00506854">
        <w:trPr>
          <w:jc w:val="center"/>
        </w:trPr>
        <w:tc>
          <w:tcPr>
            <w:tcW w:w="653" w:type="dxa"/>
            <w:tcBorders>
              <w:top w:val="single" w:sz="6" w:space="0" w:color="auto"/>
              <w:left w:val="single" w:sz="6" w:space="0" w:color="auto"/>
              <w:bottom w:val="single" w:sz="6" w:space="0" w:color="auto"/>
              <w:right w:val="single" w:sz="6" w:space="0" w:color="auto"/>
            </w:tcBorders>
          </w:tcPr>
          <w:p w:rsidR="00AF7450" w:rsidRPr="00D6136F" w:rsidRDefault="00101BBA" w:rsidP="00506854">
            <w:pPr>
              <w:pStyle w:val="Style73"/>
              <w:widowControl/>
              <w:spacing w:line="276" w:lineRule="auto"/>
              <w:jc w:val="both"/>
              <w:rPr>
                <w:rStyle w:val="FontStyle305"/>
                <w:rFonts w:ascii="Times New Roman" w:hAnsi="Times New Roman" w:cs="Times New Roman"/>
                <w:b/>
                <w:sz w:val="22"/>
                <w:szCs w:val="22"/>
              </w:rPr>
            </w:pPr>
            <w:r w:rsidRPr="00101BBA">
              <w:rPr>
                <w:rStyle w:val="FontStyle305"/>
                <w:rFonts w:ascii="Times New Roman" w:hAnsi="Times New Roman" w:cs="Times New Roman"/>
                <w:b/>
                <w:sz w:val="22"/>
                <w:szCs w:val="22"/>
              </w:rPr>
              <w:t>L.p</w:t>
            </w:r>
          </w:p>
        </w:tc>
        <w:tc>
          <w:tcPr>
            <w:tcW w:w="4167" w:type="dxa"/>
            <w:tcBorders>
              <w:top w:val="single" w:sz="6" w:space="0" w:color="auto"/>
              <w:left w:val="single" w:sz="6" w:space="0" w:color="auto"/>
              <w:bottom w:val="single" w:sz="6" w:space="0" w:color="auto"/>
              <w:right w:val="single" w:sz="6" w:space="0" w:color="auto"/>
            </w:tcBorders>
          </w:tcPr>
          <w:p w:rsidR="00101BBA" w:rsidRPr="00101BBA" w:rsidRDefault="00101BBA" w:rsidP="00101BBA">
            <w:pPr>
              <w:pStyle w:val="Style73"/>
              <w:widowControl/>
              <w:spacing w:line="276" w:lineRule="auto"/>
              <w:rPr>
                <w:rStyle w:val="FontStyle305"/>
                <w:rFonts w:ascii="Times New Roman" w:hAnsi="Times New Roman" w:cs="Times New Roman"/>
                <w:b/>
                <w:sz w:val="22"/>
                <w:szCs w:val="22"/>
              </w:rPr>
            </w:pPr>
            <w:r w:rsidRPr="00101BBA">
              <w:rPr>
                <w:rStyle w:val="FontStyle305"/>
                <w:rFonts w:ascii="Times New Roman" w:hAnsi="Times New Roman" w:cs="Times New Roman"/>
                <w:b/>
                <w:sz w:val="22"/>
                <w:szCs w:val="22"/>
              </w:rPr>
              <w:t>Wł</w:t>
            </w:r>
            <w:r w:rsidR="00376ABD">
              <w:rPr>
                <w:rStyle w:val="FontStyle305"/>
                <w:rFonts w:ascii="Times New Roman" w:hAnsi="Times New Roman" w:cs="Times New Roman"/>
                <w:b/>
                <w:sz w:val="22"/>
                <w:szCs w:val="22"/>
              </w:rPr>
              <w:t>a</w:t>
            </w:r>
            <w:r w:rsidRPr="00101BBA">
              <w:rPr>
                <w:rStyle w:val="FontStyle305"/>
                <w:rFonts w:ascii="Times New Roman" w:hAnsi="Times New Roman" w:cs="Times New Roman"/>
                <w:b/>
                <w:sz w:val="22"/>
                <w:szCs w:val="22"/>
              </w:rPr>
              <w:t>ściwości kruszywa</w:t>
            </w:r>
          </w:p>
        </w:tc>
        <w:tc>
          <w:tcPr>
            <w:tcW w:w="2978" w:type="dxa"/>
            <w:tcBorders>
              <w:top w:val="single" w:sz="6" w:space="0" w:color="auto"/>
              <w:left w:val="single" w:sz="6" w:space="0" w:color="auto"/>
              <w:bottom w:val="single" w:sz="6" w:space="0" w:color="auto"/>
              <w:right w:val="single" w:sz="6" w:space="0" w:color="auto"/>
            </w:tcBorders>
          </w:tcPr>
          <w:p w:rsidR="00AF7450" w:rsidRPr="00D6136F" w:rsidRDefault="00101BBA" w:rsidP="00506854">
            <w:pPr>
              <w:pStyle w:val="Style203"/>
              <w:widowControl/>
              <w:spacing w:line="276" w:lineRule="auto"/>
              <w:ind w:left="398"/>
              <w:jc w:val="center"/>
              <w:rPr>
                <w:rStyle w:val="FontStyle328"/>
                <w:rFonts w:ascii="Times New Roman" w:hAnsi="Times New Roman" w:cs="Times New Roman"/>
                <w:b/>
                <w:i w:val="0"/>
                <w:sz w:val="22"/>
                <w:szCs w:val="22"/>
              </w:rPr>
            </w:pPr>
            <w:r w:rsidRPr="00101BBA">
              <w:rPr>
                <w:rStyle w:val="FontStyle328"/>
                <w:rFonts w:ascii="Times New Roman" w:hAnsi="Times New Roman" w:cs="Times New Roman"/>
                <w:b/>
                <w:i w:val="0"/>
                <w:sz w:val="22"/>
                <w:szCs w:val="22"/>
              </w:rPr>
              <w:t>Wymagania w zależności od kategorii ruchu</w:t>
            </w:r>
          </w:p>
        </w:tc>
      </w:tr>
      <w:tr w:rsidR="00506854" w:rsidRPr="00020B7A" w:rsidTr="00506854">
        <w:trPr>
          <w:jc w:val="center"/>
        </w:trPr>
        <w:tc>
          <w:tcPr>
            <w:tcW w:w="653"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w:t>
            </w:r>
          </w:p>
        </w:tc>
        <w:tc>
          <w:tcPr>
            <w:tcW w:w="4167"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Uziarnienie wg PN-EN 933-1, wymagana kategoria:</w:t>
            </w:r>
          </w:p>
        </w:tc>
        <w:tc>
          <w:tcPr>
            <w:tcW w:w="2978"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203"/>
              <w:widowControl/>
              <w:spacing w:line="276" w:lineRule="auto"/>
              <w:ind w:left="398"/>
              <w:jc w:val="center"/>
              <w:rPr>
                <w:rStyle w:val="FontStyle328"/>
                <w:rFonts w:ascii="Times New Roman" w:hAnsi="Times New Roman" w:cs="Times New Roman"/>
                <w:sz w:val="22"/>
                <w:szCs w:val="22"/>
              </w:rPr>
            </w:pPr>
            <w:r w:rsidRPr="00020B7A">
              <w:rPr>
                <w:rStyle w:val="FontStyle328"/>
                <w:rFonts w:ascii="Times New Roman" w:hAnsi="Times New Roman" w:cs="Times New Roman"/>
                <w:sz w:val="22"/>
                <w:szCs w:val="22"/>
              </w:rPr>
              <w:t>G</w:t>
            </w:r>
            <w:r w:rsidRPr="00020B7A">
              <w:rPr>
                <w:rStyle w:val="FontStyle328"/>
                <w:rFonts w:ascii="Times New Roman" w:hAnsi="Times New Roman" w:cs="Times New Roman"/>
                <w:sz w:val="22"/>
                <w:szCs w:val="22"/>
                <w:vertAlign w:val="subscript"/>
              </w:rPr>
              <w:t>f</w:t>
            </w:r>
            <w:r w:rsidRPr="00020B7A">
              <w:rPr>
                <w:rStyle w:val="FontStyle328"/>
                <w:rFonts w:ascii="Times New Roman" w:hAnsi="Times New Roman" w:cs="Times New Roman"/>
                <w:sz w:val="22"/>
                <w:szCs w:val="22"/>
              </w:rPr>
              <w:t xml:space="preserve">85 </w:t>
            </w:r>
            <w:r w:rsidRPr="00506854">
              <w:rPr>
                <w:rStyle w:val="FontStyle328"/>
                <w:rFonts w:ascii="Times New Roman" w:hAnsi="Times New Roman" w:cs="Times New Roman"/>
                <w:smallCaps w:val="0"/>
                <w:sz w:val="22"/>
                <w:szCs w:val="22"/>
              </w:rPr>
              <w:t>lub</w:t>
            </w:r>
            <w:r w:rsidRPr="00020B7A">
              <w:rPr>
                <w:rStyle w:val="FontStyle328"/>
                <w:rFonts w:ascii="Times New Roman" w:hAnsi="Times New Roman" w:cs="Times New Roman"/>
                <w:sz w:val="22"/>
                <w:szCs w:val="22"/>
              </w:rPr>
              <w:t xml:space="preserve">  G</w:t>
            </w:r>
            <w:r w:rsidRPr="00020B7A">
              <w:rPr>
                <w:rStyle w:val="FontStyle328"/>
                <w:rFonts w:ascii="Times New Roman" w:hAnsi="Times New Roman" w:cs="Times New Roman"/>
                <w:sz w:val="22"/>
                <w:szCs w:val="22"/>
                <w:vertAlign w:val="subscript"/>
              </w:rPr>
              <w:t>a</w:t>
            </w:r>
            <w:r w:rsidRPr="00020B7A">
              <w:rPr>
                <w:rStyle w:val="FontStyle328"/>
                <w:rFonts w:ascii="Times New Roman" w:hAnsi="Times New Roman" w:cs="Times New Roman"/>
                <w:sz w:val="22"/>
                <w:szCs w:val="22"/>
              </w:rPr>
              <w:t>85</w:t>
            </w:r>
          </w:p>
        </w:tc>
      </w:tr>
      <w:tr w:rsidR="00506854" w:rsidRPr="00020B7A" w:rsidTr="00506854">
        <w:trPr>
          <w:jc w:val="center"/>
        </w:trPr>
        <w:tc>
          <w:tcPr>
            <w:tcW w:w="653"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2</w:t>
            </w:r>
          </w:p>
        </w:tc>
        <w:tc>
          <w:tcPr>
            <w:tcW w:w="4167"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Tolerancja uziarnienia; odchylenie nie większe niż wg kategorii:</w:t>
            </w:r>
          </w:p>
        </w:tc>
        <w:tc>
          <w:tcPr>
            <w:tcW w:w="2978"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203"/>
              <w:widowControl/>
              <w:spacing w:line="276" w:lineRule="auto"/>
              <w:ind w:left="355"/>
              <w:jc w:val="center"/>
              <w:rPr>
                <w:rStyle w:val="FontStyle328"/>
                <w:rFonts w:ascii="Times New Roman" w:hAnsi="Times New Roman" w:cs="Times New Roman"/>
                <w:sz w:val="22"/>
                <w:szCs w:val="22"/>
              </w:rPr>
            </w:pPr>
            <w:r w:rsidRPr="00020B7A">
              <w:rPr>
                <w:rStyle w:val="FontStyle328"/>
                <w:rFonts w:ascii="Times New Roman" w:hAnsi="Times New Roman" w:cs="Times New Roman"/>
                <w:sz w:val="22"/>
                <w:szCs w:val="22"/>
              </w:rPr>
              <w:t>G</w:t>
            </w:r>
            <w:r w:rsidRPr="00020B7A">
              <w:rPr>
                <w:rStyle w:val="FontStyle328"/>
                <w:rFonts w:ascii="Times New Roman" w:hAnsi="Times New Roman" w:cs="Times New Roman"/>
                <w:sz w:val="22"/>
                <w:szCs w:val="22"/>
                <w:vertAlign w:val="subscript"/>
              </w:rPr>
              <w:t>tc</w:t>
            </w:r>
            <w:r w:rsidRPr="00020B7A">
              <w:rPr>
                <w:rStyle w:val="FontStyle328"/>
                <w:rFonts w:ascii="Times New Roman" w:hAnsi="Times New Roman" w:cs="Times New Roman"/>
                <w:sz w:val="22"/>
                <w:szCs w:val="22"/>
              </w:rPr>
              <w:t>NR</w:t>
            </w:r>
          </w:p>
        </w:tc>
      </w:tr>
      <w:tr w:rsidR="00506854" w:rsidRPr="00020B7A" w:rsidTr="00506854">
        <w:trPr>
          <w:jc w:val="center"/>
        </w:trPr>
        <w:tc>
          <w:tcPr>
            <w:tcW w:w="653"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3</w:t>
            </w:r>
          </w:p>
        </w:tc>
        <w:tc>
          <w:tcPr>
            <w:tcW w:w="4167"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Zawartość pyłu wg PN-EN 933-1, kategoria nie wyższa niż</w:t>
            </w:r>
          </w:p>
        </w:tc>
        <w:tc>
          <w:tcPr>
            <w:tcW w:w="2978"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26"/>
              <w:widowControl/>
              <w:spacing w:line="276" w:lineRule="auto"/>
              <w:jc w:val="center"/>
              <w:rPr>
                <w:rFonts w:ascii="Times New Roman" w:hAnsi="Times New Roman" w:cs="Times New Roman"/>
                <w:sz w:val="22"/>
                <w:szCs w:val="22"/>
              </w:rPr>
            </w:pPr>
            <w:r w:rsidRPr="00506854">
              <w:rPr>
                <w:rFonts w:ascii="Times New Roman" w:hAnsi="Times New Roman" w:cs="Times New Roman"/>
                <w:sz w:val="22"/>
                <w:szCs w:val="22"/>
              </w:rPr>
              <w:t>f</w:t>
            </w:r>
            <w:r>
              <w:rPr>
                <w:rFonts w:ascii="Times New Roman" w:hAnsi="Times New Roman" w:cs="Times New Roman"/>
                <w:sz w:val="22"/>
                <w:szCs w:val="22"/>
                <w:vertAlign w:val="subscript"/>
              </w:rPr>
              <w:t>3</w:t>
            </w:r>
          </w:p>
        </w:tc>
      </w:tr>
      <w:tr w:rsidR="00506854" w:rsidRPr="00020B7A" w:rsidTr="00506854">
        <w:trPr>
          <w:jc w:val="center"/>
        </w:trPr>
        <w:tc>
          <w:tcPr>
            <w:tcW w:w="653"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4</w:t>
            </w:r>
          </w:p>
        </w:tc>
        <w:tc>
          <w:tcPr>
            <w:tcW w:w="4167"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Jakość pyłu wg PN-EN 933-9; kategoria nie wyższa niż:</w:t>
            </w:r>
          </w:p>
        </w:tc>
        <w:tc>
          <w:tcPr>
            <w:tcW w:w="2978"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203"/>
              <w:widowControl/>
              <w:spacing w:line="276" w:lineRule="auto"/>
              <w:ind w:left="331"/>
              <w:jc w:val="center"/>
              <w:rPr>
                <w:rStyle w:val="FontStyle328"/>
                <w:rFonts w:ascii="Times New Roman" w:hAnsi="Times New Roman" w:cs="Times New Roman"/>
                <w:sz w:val="22"/>
                <w:szCs w:val="22"/>
              </w:rPr>
            </w:pPr>
            <w:r w:rsidRPr="00020B7A">
              <w:rPr>
                <w:rStyle w:val="FontStyle328"/>
                <w:rFonts w:ascii="Times New Roman" w:hAnsi="Times New Roman" w:cs="Times New Roman"/>
                <w:sz w:val="22"/>
                <w:szCs w:val="22"/>
              </w:rPr>
              <w:t>MB</w:t>
            </w:r>
            <w:r w:rsidRPr="00020B7A">
              <w:rPr>
                <w:rStyle w:val="FontStyle328"/>
                <w:rFonts w:ascii="Times New Roman" w:hAnsi="Times New Roman" w:cs="Times New Roman"/>
                <w:sz w:val="22"/>
                <w:szCs w:val="22"/>
                <w:vertAlign w:val="subscript"/>
              </w:rPr>
              <w:t>f</w:t>
            </w:r>
            <w:r w:rsidRPr="00020B7A">
              <w:rPr>
                <w:rStyle w:val="FontStyle328"/>
                <w:rFonts w:ascii="Times New Roman" w:hAnsi="Times New Roman" w:cs="Times New Roman"/>
                <w:sz w:val="22"/>
                <w:szCs w:val="22"/>
              </w:rPr>
              <w:t>10</w:t>
            </w:r>
          </w:p>
        </w:tc>
      </w:tr>
      <w:tr w:rsidR="00506854" w:rsidRPr="00020B7A" w:rsidTr="00506854">
        <w:trPr>
          <w:jc w:val="center"/>
        </w:trPr>
        <w:tc>
          <w:tcPr>
            <w:tcW w:w="653"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5</w:t>
            </w:r>
          </w:p>
        </w:tc>
        <w:tc>
          <w:tcPr>
            <w:tcW w:w="4167"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31"/>
              <w:widowControl/>
              <w:spacing w:line="276" w:lineRule="auto"/>
              <w:ind w:firstLine="5"/>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Kanciastość kruszywa drobnego lub kruszywa 0/2 wydzielonego z kruszywa o ciągłym uziarnieniu, wg PN-EN 933-6, rozdz. 8, kategoria nie niższa niż:</w:t>
            </w:r>
          </w:p>
        </w:tc>
        <w:tc>
          <w:tcPr>
            <w:tcW w:w="2978"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186"/>
              <w:widowControl/>
              <w:spacing w:line="276" w:lineRule="auto"/>
              <w:ind w:left="384"/>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E</w:t>
            </w:r>
            <w:r w:rsidRPr="00020B7A">
              <w:rPr>
                <w:rStyle w:val="FontStyle327"/>
                <w:rFonts w:ascii="Times New Roman" w:hAnsi="Times New Roman" w:cs="Times New Roman"/>
                <w:sz w:val="22"/>
                <w:szCs w:val="22"/>
                <w:vertAlign w:val="subscript"/>
              </w:rPr>
              <w:t>csDeklarowana</w:t>
            </w:r>
          </w:p>
        </w:tc>
      </w:tr>
      <w:tr w:rsidR="00506854" w:rsidRPr="00020B7A" w:rsidTr="00506854">
        <w:trPr>
          <w:jc w:val="center"/>
        </w:trPr>
        <w:tc>
          <w:tcPr>
            <w:tcW w:w="653"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6</w:t>
            </w:r>
          </w:p>
        </w:tc>
        <w:tc>
          <w:tcPr>
            <w:tcW w:w="4167"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Gęstość ziaren wg PN-EN 1097-6, rozdz. 7, 8 lub 9</w:t>
            </w:r>
          </w:p>
        </w:tc>
        <w:tc>
          <w:tcPr>
            <w:tcW w:w="2978"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186"/>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deklarowana przez producenta</w:t>
            </w:r>
          </w:p>
        </w:tc>
      </w:tr>
      <w:tr w:rsidR="00506854" w:rsidRPr="00020B7A" w:rsidTr="00506854">
        <w:trPr>
          <w:jc w:val="center"/>
        </w:trPr>
        <w:tc>
          <w:tcPr>
            <w:tcW w:w="653"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7</w:t>
            </w:r>
          </w:p>
        </w:tc>
        <w:tc>
          <w:tcPr>
            <w:tcW w:w="4167"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31"/>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Grube zanieczyszczenia lekkie, wg PN-EN 1744-1 p.14.2; kategoria nie wyższa niż:</w:t>
            </w:r>
          </w:p>
        </w:tc>
        <w:tc>
          <w:tcPr>
            <w:tcW w:w="2978"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186"/>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m</w:t>
            </w:r>
            <w:r w:rsidRPr="00020B7A">
              <w:rPr>
                <w:rStyle w:val="FontStyle327"/>
                <w:rFonts w:ascii="Times New Roman" w:hAnsi="Times New Roman" w:cs="Times New Roman"/>
                <w:sz w:val="22"/>
                <w:szCs w:val="22"/>
                <w:vertAlign w:val="subscript"/>
              </w:rPr>
              <w:t>LPC</w:t>
            </w:r>
            <w:r w:rsidRPr="00020B7A">
              <w:rPr>
                <w:rStyle w:val="FontStyle327"/>
                <w:rFonts w:ascii="Times New Roman" w:hAnsi="Times New Roman" w:cs="Times New Roman"/>
                <w:sz w:val="22"/>
                <w:szCs w:val="22"/>
              </w:rPr>
              <w:t>0</w:t>
            </w:r>
            <w:r w:rsidRPr="00020B7A">
              <w:rPr>
                <w:rStyle w:val="FontStyle294"/>
                <w:rFonts w:ascii="Times New Roman" w:hAnsi="Times New Roman" w:cs="Times New Roman"/>
                <w:sz w:val="22"/>
                <w:szCs w:val="22"/>
              </w:rPr>
              <w:t>,1</w:t>
            </w:r>
          </w:p>
        </w:tc>
      </w:tr>
      <w:tr w:rsidR="00506854" w:rsidRPr="00020B7A" w:rsidTr="00506854">
        <w:trPr>
          <w:jc w:val="center"/>
        </w:trPr>
        <w:tc>
          <w:tcPr>
            <w:tcW w:w="653"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8</w:t>
            </w:r>
          </w:p>
        </w:tc>
        <w:tc>
          <w:tcPr>
            <w:tcW w:w="4167"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31"/>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Nasiąkliwość wg PN-EN 1097-6, rozdział 7, 8 lub 9</w:t>
            </w:r>
          </w:p>
        </w:tc>
        <w:tc>
          <w:tcPr>
            <w:tcW w:w="2978" w:type="dxa"/>
            <w:tcBorders>
              <w:top w:val="single" w:sz="6" w:space="0" w:color="auto"/>
              <w:left w:val="single" w:sz="6" w:space="0" w:color="auto"/>
              <w:bottom w:val="single" w:sz="6" w:space="0" w:color="auto"/>
              <w:right w:val="single" w:sz="6" w:space="0" w:color="auto"/>
            </w:tcBorders>
          </w:tcPr>
          <w:p w:rsidR="00506854" w:rsidRPr="00020B7A" w:rsidRDefault="00506854" w:rsidP="00506854">
            <w:pPr>
              <w:pStyle w:val="Style186"/>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deklarowana przez producenta</w:t>
            </w:r>
          </w:p>
        </w:tc>
      </w:tr>
    </w:tbl>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p>
    <w:p w:rsidR="00246375" w:rsidRPr="00F769E2" w:rsidRDefault="00F769E2" w:rsidP="00020B7A">
      <w:pPr>
        <w:pStyle w:val="Style115"/>
        <w:widowControl/>
        <w:spacing w:line="276" w:lineRule="auto"/>
        <w:rPr>
          <w:rFonts w:ascii="Times New Roman" w:hAnsi="Times New Roman" w:cs="Times New Roman"/>
          <w:sz w:val="22"/>
          <w:szCs w:val="22"/>
        </w:rPr>
      </w:pPr>
      <w:r w:rsidRPr="00F769E2">
        <w:rPr>
          <w:rFonts w:ascii="Times New Roman" w:hAnsi="Times New Roman" w:cs="Times New Roman"/>
          <w:sz w:val="22"/>
          <w:szCs w:val="22"/>
        </w:rPr>
        <w:t>Do warstw ścieralnych wszystkich kategorii ruchu zaleca się stosować wypełniacz mieszany</w:t>
      </w:r>
    </w:p>
    <w:p w:rsidR="00F769E2" w:rsidRDefault="00F769E2" w:rsidP="00020B7A">
      <w:pPr>
        <w:pStyle w:val="Style115"/>
        <w:widowControl/>
        <w:spacing w:line="276" w:lineRule="auto"/>
        <w:rPr>
          <w:rStyle w:val="FontStyle303"/>
          <w:rFonts w:ascii="Times New Roman" w:hAnsi="Times New Roman" w:cs="Times New Roman"/>
          <w:sz w:val="22"/>
          <w:szCs w:val="22"/>
        </w:rPr>
      </w:pPr>
    </w:p>
    <w:p w:rsidR="00020B7A" w:rsidRPr="00020B7A" w:rsidRDefault="00020B7A" w:rsidP="00020B7A">
      <w:pPr>
        <w:pStyle w:val="Style115"/>
        <w:widowControl/>
        <w:spacing w:line="276" w:lineRule="auto"/>
        <w:rPr>
          <w:rFonts w:ascii="Times New Roman" w:hAnsi="Times New Roman" w:cs="Times New Roman"/>
          <w:sz w:val="22"/>
          <w:szCs w:val="22"/>
        </w:rPr>
      </w:pPr>
      <w:r w:rsidRPr="00020B7A">
        <w:rPr>
          <w:rStyle w:val="FontStyle303"/>
          <w:rFonts w:ascii="Times New Roman" w:hAnsi="Times New Roman" w:cs="Times New Roman"/>
          <w:sz w:val="22"/>
          <w:szCs w:val="22"/>
        </w:rPr>
        <w:t>Tablica 4. Wymagane właściwości wypełniacza do warstwy ścieralnej z betonu asfaltowego</w:t>
      </w:r>
    </w:p>
    <w:tbl>
      <w:tblPr>
        <w:tblW w:w="9356" w:type="dxa"/>
        <w:tblInd w:w="40" w:type="dxa"/>
        <w:tblLayout w:type="fixed"/>
        <w:tblCellMar>
          <w:left w:w="40" w:type="dxa"/>
          <w:right w:w="40" w:type="dxa"/>
        </w:tblCellMar>
        <w:tblLook w:val="0000"/>
      </w:tblPr>
      <w:tblGrid>
        <w:gridCol w:w="653"/>
        <w:gridCol w:w="4309"/>
        <w:gridCol w:w="2126"/>
        <w:gridCol w:w="2126"/>
        <w:gridCol w:w="142"/>
      </w:tblGrid>
      <w:tr w:rsidR="00020B7A" w:rsidRPr="00020B7A" w:rsidTr="00246375">
        <w:tc>
          <w:tcPr>
            <w:tcW w:w="653" w:type="dxa"/>
            <w:vMerge w:val="restart"/>
            <w:tcBorders>
              <w:top w:val="single" w:sz="6" w:space="0" w:color="auto"/>
              <w:left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Lp.</w:t>
            </w:r>
          </w:p>
        </w:tc>
        <w:tc>
          <w:tcPr>
            <w:tcW w:w="4309" w:type="dxa"/>
            <w:vMerge w:val="restart"/>
            <w:tcBorders>
              <w:top w:val="single" w:sz="6" w:space="0" w:color="auto"/>
              <w:left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Właściwości kruszywa</w:t>
            </w:r>
          </w:p>
        </w:tc>
        <w:tc>
          <w:tcPr>
            <w:tcW w:w="4394" w:type="dxa"/>
            <w:gridSpan w:val="3"/>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widowControl/>
              <w:spacing w:line="276" w:lineRule="auto"/>
              <w:ind w:left="245"/>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Wymagania w zależności od kategorii ruchu</w:t>
            </w:r>
          </w:p>
        </w:tc>
      </w:tr>
      <w:tr w:rsidR="00020B7A" w:rsidRPr="00020B7A" w:rsidTr="00246375">
        <w:tc>
          <w:tcPr>
            <w:tcW w:w="653" w:type="dxa"/>
            <w:vMerge/>
            <w:tcBorders>
              <w:left w:val="single" w:sz="6" w:space="0" w:color="auto"/>
              <w:bottom w:val="single" w:sz="6" w:space="0" w:color="auto"/>
              <w:right w:val="single" w:sz="6" w:space="0" w:color="auto"/>
            </w:tcBorders>
            <w:vAlign w:val="center"/>
          </w:tcPr>
          <w:p w:rsidR="00020B7A" w:rsidRPr="00020B7A" w:rsidRDefault="00020B7A" w:rsidP="00020B7A">
            <w:pPr>
              <w:widowControl/>
              <w:spacing w:line="276" w:lineRule="auto"/>
              <w:jc w:val="center"/>
              <w:rPr>
                <w:rStyle w:val="FontStyle305"/>
                <w:rFonts w:ascii="Times New Roman" w:hAnsi="Times New Roman" w:cs="Times New Roman"/>
                <w:b/>
                <w:sz w:val="22"/>
                <w:szCs w:val="22"/>
              </w:rPr>
            </w:pPr>
          </w:p>
        </w:tc>
        <w:tc>
          <w:tcPr>
            <w:tcW w:w="4309" w:type="dxa"/>
            <w:vMerge/>
            <w:tcBorders>
              <w:left w:val="single" w:sz="6" w:space="0" w:color="auto"/>
              <w:bottom w:val="single" w:sz="6" w:space="0" w:color="auto"/>
              <w:right w:val="single" w:sz="6" w:space="0" w:color="auto"/>
            </w:tcBorders>
            <w:vAlign w:val="center"/>
          </w:tcPr>
          <w:p w:rsidR="00020B7A" w:rsidRPr="00020B7A" w:rsidRDefault="00020B7A" w:rsidP="00020B7A">
            <w:pPr>
              <w:widowControl/>
              <w:spacing w:line="276" w:lineRule="auto"/>
              <w:jc w:val="center"/>
              <w:rPr>
                <w:rStyle w:val="FontStyle305"/>
                <w:rFonts w:ascii="Times New Roman" w:hAnsi="Times New Roman" w:cs="Times New Roman"/>
                <w:b/>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61164">
            <w:pPr>
              <w:pStyle w:val="Style73"/>
              <w:widowControl/>
              <w:spacing w:line="276" w:lineRule="auto"/>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KR2</w:t>
            </w:r>
          </w:p>
        </w:tc>
        <w:tc>
          <w:tcPr>
            <w:tcW w:w="2126"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spacing w:line="276" w:lineRule="auto"/>
              <w:ind w:left="395"/>
              <w:jc w:val="left"/>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KR3-KR4</w:t>
            </w:r>
          </w:p>
        </w:tc>
        <w:tc>
          <w:tcPr>
            <w:tcW w:w="142"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spacing w:line="276" w:lineRule="auto"/>
              <w:jc w:val="left"/>
              <w:rPr>
                <w:rStyle w:val="FontStyle305"/>
                <w:rFonts w:ascii="Times New Roman" w:hAnsi="Times New Roman" w:cs="Times New Roman"/>
                <w:b/>
                <w:sz w:val="22"/>
                <w:szCs w:val="22"/>
              </w:rPr>
            </w:pPr>
          </w:p>
        </w:tc>
      </w:tr>
      <w:tr w:rsidR="00020B7A" w:rsidRPr="00020B7A" w:rsidTr="00246375">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w:t>
            </w:r>
          </w:p>
        </w:tc>
        <w:tc>
          <w:tcPr>
            <w:tcW w:w="4309"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Uziarnienie wg PN-EN 933-10, kategoria nie niższa niż:</w:t>
            </w:r>
          </w:p>
        </w:tc>
        <w:tc>
          <w:tcPr>
            <w:tcW w:w="4394"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86"/>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zgodnie z tabl. 24 w PN-EN 13043</w:t>
            </w:r>
          </w:p>
        </w:tc>
      </w:tr>
      <w:tr w:rsidR="00020B7A" w:rsidRPr="00020B7A" w:rsidTr="00246375">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2</w:t>
            </w:r>
          </w:p>
        </w:tc>
        <w:tc>
          <w:tcPr>
            <w:tcW w:w="4309"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Jakość pyłu wg PN-EN 933-9, kategoria nie wyższa niż:</w:t>
            </w:r>
          </w:p>
        </w:tc>
        <w:tc>
          <w:tcPr>
            <w:tcW w:w="4394"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03"/>
              <w:widowControl/>
              <w:spacing w:line="276" w:lineRule="auto"/>
              <w:jc w:val="center"/>
              <w:rPr>
                <w:rStyle w:val="FontStyle328"/>
                <w:rFonts w:ascii="Times New Roman" w:hAnsi="Times New Roman" w:cs="Times New Roman"/>
                <w:sz w:val="22"/>
                <w:szCs w:val="22"/>
              </w:rPr>
            </w:pPr>
            <w:r w:rsidRPr="00020B7A">
              <w:rPr>
                <w:rStyle w:val="FontStyle328"/>
                <w:rFonts w:ascii="Times New Roman" w:hAnsi="Times New Roman" w:cs="Times New Roman"/>
                <w:sz w:val="22"/>
                <w:szCs w:val="22"/>
              </w:rPr>
              <w:t>MB</w:t>
            </w:r>
            <w:r w:rsidRPr="00020B7A">
              <w:rPr>
                <w:rStyle w:val="FontStyle328"/>
                <w:rFonts w:ascii="Times New Roman" w:hAnsi="Times New Roman" w:cs="Times New Roman"/>
                <w:sz w:val="22"/>
                <w:szCs w:val="22"/>
                <w:vertAlign w:val="subscript"/>
              </w:rPr>
              <w:t>f</w:t>
            </w:r>
            <w:r w:rsidRPr="00020B7A">
              <w:rPr>
                <w:rStyle w:val="FontStyle328"/>
                <w:rFonts w:ascii="Times New Roman" w:hAnsi="Times New Roman" w:cs="Times New Roman"/>
                <w:sz w:val="22"/>
                <w:szCs w:val="22"/>
              </w:rPr>
              <w:t>10</w:t>
            </w:r>
          </w:p>
        </w:tc>
      </w:tr>
      <w:tr w:rsidR="00020B7A" w:rsidRPr="00020B7A" w:rsidTr="00246375">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3</w:t>
            </w:r>
          </w:p>
        </w:tc>
        <w:tc>
          <w:tcPr>
            <w:tcW w:w="4309"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Zawartość wody wg PN-EN 1097-5, nie wyższa niż:</w:t>
            </w:r>
          </w:p>
        </w:tc>
        <w:tc>
          <w:tcPr>
            <w:tcW w:w="4394"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86"/>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1% (m/m)</w:t>
            </w:r>
          </w:p>
        </w:tc>
      </w:tr>
      <w:tr w:rsidR="00020B7A" w:rsidRPr="00020B7A" w:rsidTr="00246375">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4</w:t>
            </w:r>
          </w:p>
        </w:tc>
        <w:tc>
          <w:tcPr>
            <w:tcW w:w="4309"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Gęstość ziaren wg PN-EN 1097-7</w:t>
            </w:r>
          </w:p>
        </w:tc>
        <w:tc>
          <w:tcPr>
            <w:tcW w:w="4394"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86"/>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deklarowana przez producenta</w:t>
            </w:r>
          </w:p>
        </w:tc>
      </w:tr>
      <w:tr w:rsidR="00020B7A" w:rsidRPr="00020B7A" w:rsidTr="00246375">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5</w:t>
            </w:r>
          </w:p>
        </w:tc>
        <w:tc>
          <w:tcPr>
            <w:tcW w:w="4309"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ind w:left="10" w:hanging="10"/>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Wolne przestrzenie w suchym zagęszczonym wypełniaczu wg PN-EN 1097-4, wymagana kategoria:</w:t>
            </w:r>
          </w:p>
        </w:tc>
        <w:tc>
          <w:tcPr>
            <w:tcW w:w="4394"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20"/>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V</w:t>
            </w:r>
            <w:r w:rsidRPr="00020B7A">
              <w:rPr>
                <w:rStyle w:val="FontStyle328"/>
                <w:rFonts w:ascii="Times New Roman" w:hAnsi="Times New Roman" w:cs="Times New Roman"/>
                <w:sz w:val="22"/>
                <w:szCs w:val="22"/>
                <w:vertAlign w:val="subscript"/>
              </w:rPr>
              <w:t>28/45</w:t>
            </w:r>
          </w:p>
        </w:tc>
      </w:tr>
      <w:tr w:rsidR="00020B7A" w:rsidRPr="00020B7A" w:rsidTr="00246375">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6</w:t>
            </w:r>
          </w:p>
        </w:tc>
        <w:tc>
          <w:tcPr>
            <w:tcW w:w="4309"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Przyrost temperatury mięknienia wg PN-EN 13179-1, wymagana kategoria:</w:t>
            </w:r>
          </w:p>
        </w:tc>
        <w:tc>
          <w:tcPr>
            <w:tcW w:w="4394"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03"/>
              <w:widowControl/>
              <w:spacing w:line="276" w:lineRule="auto"/>
              <w:jc w:val="center"/>
              <w:rPr>
                <w:rStyle w:val="FontStyle328"/>
                <w:rFonts w:ascii="Times New Roman" w:hAnsi="Times New Roman" w:cs="Times New Roman"/>
                <w:sz w:val="22"/>
                <w:szCs w:val="22"/>
              </w:rPr>
            </w:pPr>
            <w:r w:rsidRPr="00020B7A">
              <w:rPr>
                <w:rStyle w:val="FontStyle328"/>
                <w:rFonts w:ascii="Times New Roman" w:hAnsi="Times New Roman" w:cs="Times New Roman"/>
                <w:sz w:val="22"/>
                <w:szCs w:val="22"/>
              </w:rPr>
              <w:t>∆</w:t>
            </w:r>
            <w:r w:rsidRPr="00020B7A">
              <w:rPr>
                <w:rStyle w:val="FontStyle328"/>
                <w:rFonts w:ascii="Times New Roman" w:hAnsi="Times New Roman" w:cs="Times New Roman"/>
                <w:sz w:val="22"/>
                <w:szCs w:val="22"/>
                <w:vertAlign w:val="subscript"/>
              </w:rPr>
              <w:t>r&amp;b</w:t>
            </w:r>
            <w:r w:rsidRPr="00020B7A">
              <w:rPr>
                <w:rStyle w:val="FontStyle328"/>
                <w:rFonts w:ascii="Times New Roman" w:hAnsi="Times New Roman" w:cs="Times New Roman"/>
                <w:sz w:val="22"/>
                <w:szCs w:val="22"/>
              </w:rPr>
              <w:t>8/25</w:t>
            </w:r>
          </w:p>
        </w:tc>
      </w:tr>
      <w:tr w:rsidR="00020B7A" w:rsidRPr="00020B7A" w:rsidTr="00246375">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7</w:t>
            </w:r>
          </w:p>
        </w:tc>
        <w:tc>
          <w:tcPr>
            <w:tcW w:w="4309"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Rozpuszczalność w wodzie wg PN-EN 1744-1, kategoria nie wyższa niż:</w:t>
            </w:r>
          </w:p>
        </w:tc>
        <w:tc>
          <w:tcPr>
            <w:tcW w:w="4394"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86"/>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WS</w:t>
            </w:r>
            <w:r w:rsidRPr="00020B7A">
              <w:rPr>
                <w:rStyle w:val="FontStyle327"/>
                <w:rFonts w:ascii="Times New Roman" w:hAnsi="Times New Roman" w:cs="Times New Roman"/>
                <w:sz w:val="22"/>
                <w:szCs w:val="22"/>
                <w:vertAlign w:val="subscript"/>
              </w:rPr>
              <w:t>10</w:t>
            </w:r>
          </w:p>
        </w:tc>
      </w:tr>
      <w:tr w:rsidR="00020B7A" w:rsidRPr="00020B7A" w:rsidTr="00246375">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8</w:t>
            </w:r>
          </w:p>
        </w:tc>
        <w:tc>
          <w:tcPr>
            <w:tcW w:w="4309"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ind w:left="5" w:hanging="5"/>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Zawartość CaCO</w:t>
            </w:r>
            <w:r w:rsidRPr="00020B7A">
              <w:rPr>
                <w:rStyle w:val="FontStyle301"/>
                <w:rFonts w:ascii="Times New Roman" w:hAnsi="Times New Roman" w:cs="Times New Roman"/>
                <w:sz w:val="22"/>
                <w:szCs w:val="22"/>
              </w:rPr>
              <w:t xml:space="preserve">3 </w:t>
            </w:r>
            <w:r w:rsidRPr="00020B7A">
              <w:rPr>
                <w:rStyle w:val="FontStyle305"/>
                <w:rFonts w:ascii="Times New Roman" w:hAnsi="Times New Roman" w:cs="Times New Roman"/>
                <w:sz w:val="22"/>
                <w:szCs w:val="22"/>
              </w:rPr>
              <w:t>w wypełniaczu wapiennym wg PN-EN 196-21, kategoria nie niższa niż:</w:t>
            </w:r>
          </w:p>
        </w:tc>
        <w:tc>
          <w:tcPr>
            <w:tcW w:w="4394"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86"/>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t>CC</w:t>
            </w:r>
            <w:r w:rsidRPr="00020B7A">
              <w:rPr>
                <w:rStyle w:val="FontStyle327"/>
                <w:rFonts w:ascii="Times New Roman" w:hAnsi="Times New Roman" w:cs="Times New Roman"/>
                <w:sz w:val="22"/>
                <w:szCs w:val="22"/>
                <w:vertAlign w:val="subscript"/>
              </w:rPr>
              <w:t>70</w:t>
            </w:r>
          </w:p>
        </w:tc>
      </w:tr>
      <w:tr w:rsidR="00020B7A" w:rsidRPr="00020B7A" w:rsidTr="00246375">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9</w:t>
            </w:r>
          </w:p>
        </w:tc>
        <w:tc>
          <w:tcPr>
            <w:tcW w:w="4309"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ind w:left="5" w:hanging="5"/>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 xml:space="preserve">Zawartość wodorotlenku wapnia w </w:t>
            </w:r>
            <w:r w:rsidRPr="00020B7A">
              <w:rPr>
                <w:rStyle w:val="FontStyle305"/>
                <w:rFonts w:ascii="Times New Roman" w:hAnsi="Times New Roman" w:cs="Times New Roman"/>
                <w:sz w:val="22"/>
                <w:szCs w:val="22"/>
              </w:rPr>
              <w:lastRenderedPageBreak/>
              <w:t>wypełniaczu mieszanym, wymagana kategoria</w:t>
            </w:r>
          </w:p>
        </w:tc>
        <w:tc>
          <w:tcPr>
            <w:tcW w:w="4394"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86"/>
              <w:widowControl/>
              <w:spacing w:line="276" w:lineRule="auto"/>
              <w:jc w:val="center"/>
              <w:rPr>
                <w:rStyle w:val="FontStyle294"/>
                <w:rFonts w:ascii="Times New Roman" w:hAnsi="Times New Roman" w:cs="Times New Roman"/>
                <w:sz w:val="22"/>
                <w:szCs w:val="22"/>
              </w:rPr>
            </w:pPr>
            <w:r w:rsidRPr="00020B7A">
              <w:rPr>
                <w:rStyle w:val="FontStyle294"/>
                <w:rFonts w:ascii="Times New Roman" w:hAnsi="Times New Roman" w:cs="Times New Roman"/>
                <w:sz w:val="22"/>
                <w:szCs w:val="22"/>
              </w:rPr>
              <w:lastRenderedPageBreak/>
              <w:t>K</w:t>
            </w:r>
            <w:r w:rsidRPr="00020B7A">
              <w:rPr>
                <w:rStyle w:val="FontStyle327"/>
                <w:rFonts w:ascii="Times New Roman" w:hAnsi="Times New Roman" w:cs="Times New Roman"/>
                <w:sz w:val="22"/>
                <w:szCs w:val="22"/>
                <w:vertAlign w:val="subscript"/>
              </w:rPr>
              <w:t xml:space="preserve">a, </w:t>
            </w:r>
            <w:r w:rsidRPr="00020B7A">
              <w:rPr>
                <w:rStyle w:val="FontStyle294"/>
                <w:rFonts w:ascii="Times New Roman" w:hAnsi="Times New Roman" w:cs="Times New Roman"/>
                <w:sz w:val="22"/>
                <w:szCs w:val="22"/>
                <w:vertAlign w:val="subscript"/>
              </w:rPr>
              <w:t>Deklarowana</w:t>
            </w:r>
          </w:p>
        </w:tc>
      </w:tr>
      <w:tr w:rsidR="00020B7A" w:rsidRPr="00020B7A" w:rsidTr="00246375">
        <w:tc>
          <w:tcPr>
            <w:tcW w:w="65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lastRenderedPageBreak/>
              <w:t>10</w:t>
            </w:r>
          </w:p>
        </w:tc>
        <w:tc>
          <w:tcPr>
            <w:tcW w:w="4309"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„Liczba asfaltowa" wg PN-EN 13179-2, wymagana kategoria:</w:t>
            </w:r>
          </w:p>
        </w:tc>
        <w:tc>
          <w:tcPr>
            <w:tcW w:w="4394" w:type="dxa"/>
            <w:gridSpan w:val="3"/>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193"/>
              <w:widowControl/>
              <w:spacing w:line="276" w:lineRule="auto"/>
              <w:jc w:val="center"/>
              <w:rPr>
                <w:rStyle w:val="FontStyle327"/>
                <w:rFonts w:ascii="Times New Roman" w:hAnsi="Times New Roman" w:cs="Times New Roman"/>
                <w:sz w:val="22"/>
                <w:szCs w:val="22"/>
              </w:rPr>
            </w:pPr>
            <w:r w:rsidRPr="00020B7A">
              <w:rPr>
                <w:rStyle w:val="FontStyle327"/>
                <w:rFonts w:ascii="Times New Roman" w:hAnsi="Times New Roman" w:cs="Times New Roman"/>
                <w:sz w:val="22"/>
                <w:szCs w:val="22"/>
              </w:rPr>
              <w:t>BN</w:t>
            </w:r>
            <w:r w:rsidRPr="00020B7A">
              <w:rPr>
                <w:rStyle w:val="FontStyle327"/>
                <w:rFonts w:ascii="Times New Roman" w:hAnsi="Times New Roman" w:cs="Times New Roman"/>
                <w:sz w:val="22"/>
                <w:szCs w:val="22"/>
                <w:vertAlign w:val="subscript"/>
              </w:rPr>
              <w:t>deklarowana</w:t>
            </w:r>
          </w:p>
        </w:tc>
      </w:tr>
    </w:tbl>
    <w:p w:rsidR="00020B7A" w:rsidRPr="00020B7A" w:rsidRDefault="00020B7A" w:rsidP="00020B7A">
      <w:pPr>
        <w:pStyle w:val="Style115"/>
        <w:widowControl/>
        <w:spacing w:line="276" w:lineRule="auto"/>
        <w:rPr>
          <w:rFonts w:ascii="Times New Roman" w:hAnsi="Times New Roman" w:cs="Times New Roman"/>
          <w:sz w:val="22"/>
          <w:szCs w:val="22"/>
        </w:rPr>
      </w:pPr>
      <w:r w:rsidRPr="00020B7A">
        <w:rPr>
          <w:rStyle w:val="FontStyle303"/>
          <w:rFonts w:ascii="Times New Roman" w:hAnsi="Times New Roman" w:cs="Times New Roman"/>
          <w:sz w:val="22"/>
          <w:szCs w:val="22"/>
        </w:rPr>
        <w:t>Tablica 5. Uziarnienie wypełniacza dodanego oznaczone wg PN-EN 933-10</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282"/>
        <w:gridCol w:w="3067"/>
        <w:gridCol w:w="3077"/>
      </w:tblGrid>
      <w:tr w:rsidR="00020B7A" w:rsidRPr="00020B7A" w:rsidTr="00246375">
        <w:trPr>
          <w:jc w:val="center"/>
        </w:trPr>
        <w:tc>
          <w:tcPr>
            <w:tcW w:w="1282" w:type="dxa"/>
            <w:vAlign w:val="center"/>
          </w:tcPr>
          <w:p w:rsidR="00020B7A" w:rsidRPr="00020B7A" w:rsidRDefault="00020B7A" w:rsidP="00020B7A">
            <w:pPr>
              <w:pStyle w:val="Style26"/>
              <w:widowControl/>
              <w:spacing w:line="276" w:lineRule="auto"/>
              <w:jc w:val="center"/>
              <w:rPr>
                <w:rFonts w:ascii="Times New Roman" w:hAnsi="Times New Roman" w:cs="Times New Roman"/>
                <w:b/>
                <w:sz w:val="22"/>
                <w:szCs w:val="22"/>
              </w:rPr>
            </w:pPr>
          </w:p>
        </w:tc>
        <w:tc>
          <w:tcPr>
            <w:tcW w:w="6144" w:type="dxa"/>
            <w:gridSpan w:val="2"/>
            <w:vAlign w:val="center"/>
          </w:tcPr>
          <w:p w:rsidR="00020B7A" w:rsidRPr="00020B7A" w:rsidRDefault="00020B7A" w:rsidP="00020B7A">
            <w:pPr>
              <w:pStyle w:val="Style73"/>
              <w:widowControl/>
              <w:spacing w:line="276" w:lineRule="auto"/>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Przesiew [% (mm)]</w:t>
            </w:r>
          </w:p>
        </w:tc>
      </w:tr>
      <w:tr w:rsidR="00020B7A" w:rsidRPr="00020B7A" w:rsidTr="00246375">
        <w:trPr>
          <w:jc w:val="center"/>
        </w:trPr>
        <w:tc>
          <w:tcPr>
            <w:tcW w:w="1282" w:type="dxa"/>
            <w:vAlign w:val="center"/>
          </w:tcPr>
          <w:p w:rsidR="00020B7A" w:rsidRPr="00020B7A" w:rsidRDefault="00020B7A" w:rsidP="00020B7A">
            <w:pPr>
              <w:pStyle w:val="Style73"/>
              <w:widowControl/>
              <w:spacing w:line="276" w:lineRule="auto"/>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Sito # [mm]</w:t>
            </w:r>
          </w:p>
        </w:tc>
        <w:tc>
          <w:tcPr>
            <w:tcW w:w="3067" w:type="dxa"/>
            <w:vAlign w:val="center"/>
          </w:tcPr>
          <w:p w:rsidR="00020B7A" w:rsidRPr="00020B7A" w:rsidRDefault="00020B7A" w:rsidP="00020B7A">
            <w:pPr>
              <w:pStyle w:val="Style73"/>
              <w:widowControl/>
              <w:spacing w:line="276" w:lineRule="auto"/>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Ogólny zakres dla poszczególnych wyników</w:t>
            </w:r>
          </w:p>
        </w:tc>
        <w:tc>
          <w:tcPr>
            <w:tcW w:w="3077" w:type="dxa"/>
            <w:vAlign w:val="center"/>
          </w:tcPr>
          <w:p w:rsidR="00020B7A" w:rsidRPr="00020B7A" w:rsidRDefault="00020B7A" w:rsidP="00020B7A">
            <w:pPr>
              <w:pStyle w:val="Style73"/>
              <w:widowControl/>
              <w:spacing w:line="276" w:lineRule="auto"/>
              <w:rPr>
                <w:rStyle w:val="FontStyle305"/>
                <w:rFonts w:ascii="Times New Roman" w:hAnsi="Times New Roman" w:cs="Times New Roman"/>
                <w:b/>
                <w:sz w:val="22"/>
                <w:szCs w:val="22"/>
                <w:vertAlign w:val="superscript"/>
              </w:rPr>
            </w:pPr>
            <w:r w:rsidRPr="00020B7A">
              <w:rPr>
                <w:rStyle w:val="FontStyle305"/>
                <w:rFonts w:ascii="Times New Roman" w:hAnsi="Times New Roman" w:cs="Times New Roman"/>
                <w:b/>
                <w:sz w:val="22"/>
                <w:szCs w:val="22"/>
              </w:rPr>
              <w:t>Maksymalny zakres uziarnienia deklarowany przez producenta</w:t>
            </w:r>
            <w:r w:rsidRPr="00020B7A">
              <w:rPr>
                <w:rStyle w:val="FontStyle305"/>
                <w:rFonts w:ascii="Times New Roman" w:hAnsi="Times New Roman" w:cs="Times New Roman"/>
                <w:b/>
                <w:sz w:val="22"/>
                <w:szCs w:val="22"/>
                <w:vertAlign w:val="superscript"/>
              </w:rPr>
              <w:t>a)</w:t>
            </w:r>
          </w:p>
        </w:tc>
      </w:tr>
      <w:tr w:rsidR="00020B7A" w:rsidRPr="00020B7A" w:rsidTr="00246375">
        <w:trPr>
          <w:jc w:val="center"/>
        </w:trPr>
        <w:tc>
          <w:tcPr>
            <w:tcW w:w="1282" w:type="dxa"/>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2</w:t>
            </w:r>
          </w:p>
        </w:tc>
        <w:tc>
          <w:tcPr>
            <w:tcW w:w="3067" w:type="dxa"/>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100</w:t>
            </w:r>
          </w:p>
        </w:tc>
        <w:tc>
          <w:tcPr>
            <w:tcW w:w="3077" w:type="dxa"/>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w:t>
            </w:r>
          </w:p>
        </w:tc>
      </w:tr>
      <w:tr w:rsidR="00020B7A" w:rsidRPr="00020B7A" w:rsidTr="00246375">
        <w:trPr>
          <w:jc w:val="center"/>
        </w:trPr>
        <w:tc>
          <w:tcPr>
            <w:tcW w:w="1282" w:type="dxa"/>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0,125</w:t>
            </w:r>
          </w:p>
        </w:tc>
        <w:tc>
          <w:tcPr>
            <w:tcW w:w="3067" w:type="dxa"/>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od 85 do 100</w:t>
            </w:r>
          </w:p>
        </w:tc>
        <w:tc>
          <w:tcPr>
            <w:tcW w:w="3077" w:type="dxa"/>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10</w:t>
            </w:r>
          </w:p>
        </w:tc>
      </w:tr>
      <w:tr w:rsidR="00020B7A" w:rsidRPr="00020B7A" w:rsidTr="00246375">
        <w:trPr>
          <w:jc w:val="center"/>
        </w:trPr>
        <w:tc>
          <w:tcPr>
            <w:tcW w:w="1282" w:type="dxa"/>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0,063</w:t>
            </w:r>
          </w:p>
        </w:tc>
        <w:tc>
          <w:tcPr>
            <w:tcW w:w="3067" w:type="dxa"/>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od 70 do 100</w:t>
            </w:r>
          </w:p>
        </w:tc>
        <w:tc>
          <w:tcPr>
            <w:tcW w:w="3077" w:type="dxa"/>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10</w:t>
            </w:r>
          </w:p>
        </w:tc>
      </w:tr>
      <w:tr w:rsidR="00020B7A" w:rsidRPr="00020B7A" w:rsidTr="00246375">
        <w:trPr>
          <w:jc w:val="center"/>
        </w:trPr>
        <w:tc>
          <w:tcPr>
            <w:tcW w:w="7426" w:type="dxa"/>
            <w:gridSpan w:val="3"/>
            <w:vAlign w:val="center"/>
          </w:tcPr>
          <w:p w:rsidR="00020B7A" w:rsidRPr="00020B7A" w:rsidRDefault="00020B7A" w:rsidP="00020B7A">
            <w:pPr>
              <w:pStyle w:val="Style73"/>
              <w:widowControl/>
              <w:spacing w:line="276" w:lineRule="auto"/>
              <w:jc w:val="left"/>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a) zakres uziarnienia powinien być deklarowany na podstawie ostatnich 20 wyników, z których 90% powinno mieścić się w tym zakresie, a wszystkie powinny mieścić się w ogólnym zakresie podanym w tej tablicy</w:t>
            </w:r>
          </w:p>
        </w:tc>
      </w:tr>
    </w:tbl>
    <w:p w:rsidR="00020B7A" w:rsidRPr="00020B7A" w:rsidRDefault="00020B7A" w:rsidP="00020B7A">
      <w:pPr>
        <w:pStyle w:val="Style115"/>
        <w:widowControl/>
        <w:spacing w:line="276" w:lineRule="auto"/>
        <w:rPr>
          <w:rFonts w:ascii="Times New Roman" w:hAnsi="Times New Roman" w:cs="Times New Roman"/>
          <w:sz w:val="22"/>
          <w:szCs w:val="22"/>
        </w:rPr>
      </w:pPr>
      <w:r w:rsidRPr="00020B7A">
        <w:rPr>
          <w:rStyle w:val="FontStyle303"/>
          <w:rFonts w:ascii="Times New Roman" w:hAnsi="Times New Roman" w:cs="Times New Roman"/>
          <w:sz w:val="22"/>
          <w:szCs w:val="22"/>
        </w:rPr>
        <w:t>Tablica 6. Wymagania dla asfaltu</w:t>
      </w:r>
    </w:p>
    <w:tbl>
      <w:tblPr>
        <w:tblW w:w="9208" w:type="dxa"/>
        <w:tblInd w:w="40" w:type="dxa"/>
        <w:tblLayout w:type="fixed"/>
        <w:tblCellMar>
          <w:left w:w="40" w:type="dxa"/>
          <w:right w:w="40" w:type="dxa"/>
        </w:tblCellMar>
        <w:tblLook w:val="0000"/>
      </w:tblPr>
      <w:tblGrid>
        <w:gridCol w:w="451"/>
        <w:gridCol w:w="5366"/>
        <w:gridCol w:w="1413"/>
        <w:gridCol w:w="1978"/>
      </w:tblGrid>
      <w:tr w:rsidR="00020B7A" w:rsidRPr="00020B7A" w:rsidTr="00246375">
        <w:tc>
          <w:tcPr>
            <w:tcW w:w="451" w:type="dxa"/>
            <w:vMerge w:val="restart"/>
            <w:tcBorders>
              <w:top w:val="single" w:sz="6" w:space="0" w:color="auto"/>
              <w:left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Lp.</w:t>
            </w:r>
          </w:p>
        </w:tc>
        <w:tc>
          <w:tcPr>
            <w:tcW w:w="5366" w:type="dxa"/>
            <w:vMerge w:val="restart"/>
            <w:tcBorders>
              <w:top w:val="single" w:sz="6" w:space="0" w:color="auto"/>
              <w:left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Właściwości</w:t>
            </w:r>
          </w:p>
        </w:tc>
        <w:tc>
          <w:tcPr>
            <w:tcW w:w="1413"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Wymagania</w:t>
            </w:r>
          </w:p>
        </w:tc>
        <w:tc>
          <w:tcPr>
            <w:tcW w:w="1978" w:type="dxa"/>
            <w:vMerge w:val="restart"/>
            <w:tcBorders>
              <w:top w:val="single" w:sz="6" w:space="0" w:color="auto"/>
              <w:left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Badania wg</w:t>
            </w:r>
          </w:p>
        </w:tc>
      </w:tr>
      <w:tr w:rsidR="00020B7A" w:rsidRPr="00020B7A" w:rsidTr="00246375">
        <w:tc>
          <w:tcPr>
            <w:tcW w:w="451" w:type="dxa"/>
            <w:vMerge/>
            <w:tcBorders>
              <w:left w:val="single" w:sz="6" w:space="0" w:color="auto"/>
              <w:bottom w:val="single" w:sz="6" w:space="0" w:color="auto"/>
              <w:right w:val="single" w:sz="6" w:space="0" w:color="auto"/>
            </w:tcBorders>
          </w:tcPr>
          <w:p w:rsidR="00020B7A" w:rsidRPr="00020B7A" w:rsidRDefault="00020B7A" w:rsidP="00020B7A">
            <w:pPr>
              <w:widowControl/>
              <w:spacing w:line="276" w:lineRule="auto"/>
              <w:jc w:val="both"/>
              <w:rPr>
                <w:rStyle w:val="FontStyle305"/>
                <w:rFonts w:ascii="Times New Roman" w:hAnsi="Times New Roman" w:cs="Times New Roman"/>
                <w:b/>
                <w:sz w:val="22"/>
                <w:szCs w:val="22"/>
              </w:rPr>
            </w:pPr>
          </w:p>
        </w:tc>
        <w:tc>
          <w:tcPr>
            <w:tcW w:w="5366" w:type="dxa"/>
            <w:vMerge/>
            <w:tcBorders>
              <w:left w:val="single" w:sz="6" w:space="0" w:color="auto"/>
              <w:bottom w:val="single" w:sz="6" w:space="0" w:color="auto"/>
              <w:right w:val="single" w:sz="6" w:space="0" w:color="auto"/>
            </w:tcBorders>
          </w:tcPr>
          <w:p w:rsidR="00020B7A" w:rsidRPr="00020B7A" w:rsidRDefault="00020B7A" w:rsidP="00020B7A">
            <w:pPr>
              <w:widowControl/>
              <w:spacing w:line="276" w:lineRule="auto"/>
              <w:jc w:val="both"/>
              <w:rPr>
                <w:rStyle w:val="FontStyle305"/>
                <w:rFonts w:ascii="Times New Roman" w:hAnsi="Times New Roman" w:cs="Times New Roman"/>
                <w:b/>
                <w:sz w:val="22"/>
                <w:szCs w:val="22"/>
              </w:rPr>
            </w:pPr>
          </w:p>
        </w:tc>
        <w:tc>
          <w:tcPr>
            <w:tcW w:w="141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asfalt 50/70</w:t>
            </w:r>
          </w:p>
        </w:tc>
        <w:tc>
          <w:tcPr>
            <w:tcW w:w="1978" w:type="dxa"/>
            <w:vMerge/>
            <w:tcBorders>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p>
        </w:tc>
      </w:tr>
      <w:tr w:rsidR="00020B7A" w:rsidRPr="00020B7A" w:rsidTr="00246375">
        <w:tc>
          <w:tcPr>
            <w:tcW w:w="451"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w:t>
            </w:r>
          </w:p>
        </w:tc>
        <w:tc>
          <w:tcPr>
            <w:tcW w:w="536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Penetracja w temperaturze 25</w:t>
            </w:r>
            <w:r w:rsidRPr="00020B7A">
              <w:rPr>
                <w:rStyle w:val="FontStyle305"/>
                <w:rFonts w:ascii="Times New Roman" w:hAnsi="Times New Roman" w:cs="Times New Roman"/>
                <w:sz w:val="22"/>
                <w:szCs w:val="22"/>
                <w:vertAlign w:val="superscript"/>
              </w:rPr>
              <w:t>o</w:t>
            </w:r>
            <w:r w:rsidRPr="00020B7A">
              <w:rPr>
                <w:rStyle w:val="FontStyle305"/>
                <w:rFonts w:ascii="Times New Roman" w:hAnsi="Times New Roman" w:cs="Times New Roman"/>
                <w:sz w:val="22"/>
                <w:szCs w:val="22"/>
              </w:rPr>
              <w:t>C, 0,1 mm</w:t>
            </w:r>
          </w:p>
        </w:tc>
        <w:tc>
          <w:tcPr>
            <w:tcW w:w="141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50÷70</w:t>
            </w:r>
          </w:p>
        </w:tc>
        <w:tc>
          <w:tcPr>
            <w:tcW w:w="1978"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PN-EN 1426</w:t>
            </w:r>
          </w:p>
        </w:tc>
      </w:tr>
      <w:tr w:rsidR="00020B7A" w:rsidRPr="00020B7A" w:rsidTr="00246375">
        <w:tc>
          <w:tcPr>
            <w:tcW w:w="451"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2.</w:t>
            </w:r>
          </w:p>
        </w:tc>
        <w:tc>
          <w:tcPr>
            <w:tcW w:w="536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 xml:space="preserve">Temperatura mięknienia, </w:t>
            </w:r>
            <w:r w:rsidRPr="00020B7A">
              <w:rPr>
                <w:rStyle w:val="FontStyle305"/>
                <w:rFonts w:ascii="Times New Roman" w:hAnsi="Times New Roman" w:cs="Times New Roman"/>
                <w:sz w:val="22"/>
                <w:szCs w:val="22"/>
                <w:vertAlign w:val="superscript"/>
              </w:rPr>
              <w:t>0</w:t>
            </w:r>
            <w:r w:rsidRPr="00020B7A">
              <w:rPr>
                <w:rStyle w:val="FontStyle305"/>
                <w:rFonts w:ascii="Times New Roman" w:hAnsi="Times New Roman" w:cs="Times New Roman"/>
                <w:sz w:val="22"/>
                <w:szCs w:val="22"/>
              </w:rPr>
              <w:t>C</w:t>
            </w:r>
          </w:p>
        </w:tc>
        <w:tc>
          <w:tcPr>
            <w:tcW w:w="141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46÷54</w:t>
            </w:r>
          </w:p>
        </w:tc>
        <w:tc>
          <w:tcPr>
            <w:tcW w:w="1978"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PN-EN 1427</w:t>
            </w:r>
          </w:p>
        </w:tc>
      </w:tr>
      <w:tr w:rsidR="00020B7A" w:rsidRPr="00020B7A" w:rsidTr="00246375">
        <w:tc>
          <w:tcPr>
            <w:tcW w:w="451"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3.</w:t>
            </w:r>
          </w:p>
        </w:tc>
        <w:tc>
          <w:tcPr>
            <w:tcW w:w="536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 xml:space="preserve">Temperatura zapłonu, nie mniej niż, </w:t>
            </w:r>
            <w:r w:rsidRPr="00020B7A">
              <w:rPr>
                <w:rStyle w:val="FontStyle305"/>
                <w:rFonts w:ascii="Times New Roman" w:hAnsi="Times New Roman" w:cs="Times New Roman"/>
                <w:sz w:val="22"/>
                <w:szCs w:val="22"/>
                <w:vertAlign w:val="superscript"/>
              </w:rPr>
              <w:t>o</w:t>
            </w:r>
            <w:r w:rsidRPr="00020B7A">
              <w:rPr>
                <w:rStyle w:val="FontStyle305"/>
                <w:rFonts w:ascii="Times New Roman" w:hAnsi="Times New Roman" w:cs="Times New Roman"/>
                <w:sz w:val="22"/>
                <w:szCs w:val="22"/>
              </w:rPr>
              <w:t>C</w:t>
            </w:r>
          </w:p>
        </w:tc>
        <w:tc>
          <w:tcPr>
            <w:tcW w:w="141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230</w:t>
            </w:r>
          </w:p>
        </w:tc>
        <w:tc>
          <w:tcPr>
            <w:tcW w:w="1978"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PN-EN 22592</w:t>
            </w:r>
          </w:p>
        </w:tc>
      </w:tr>
      <w:tr w:rsidR="00020B7A" w:rsidRPr="00020B7A" w:rsidTr="00246375">
        <w:tc>
          <w:tcPr>
            <w:tcW w:w="451"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4.</w:t>
            </w:r>
          </w:p>
        </w:tc>
        <w:tc>
          <w:tcPr>
            <w:tcW w:w="536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Zawartość składników rozpuszczalnych, nie mniej niż, % (m/m)</w:t>
            </w:r>
          </w:p>
        </w:tc>
        <w:tc>
          <w:tcPr>
            <w:tcW w:w="141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99</w:t>
            </w:r>
          </w:p>
        </w:tc>
        <w:tc>
          <w:tcPr>
            <w:tcW w:w="1978"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PN-EN 12592</w:t>
            </w:r>
          </w:p>
        </w:tc>
      </w:tr>
      <w:tr w:rsidR="00020B7A" w:rsidRPr="00020B7A" w:rsidTr="00246375">
        <w:tc>
          <w:tcPr>
            <w:tcW w:w="451"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5.</w:t>
            </w:r>
          </w:p>
        </w:tc>
        <w:tc>
          <w:tcPr>
            <w:tcW w:w="536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Zmiana masy po starzeniu (ubytek lub przyrost), nie więcej niż, %, m/m</w:t>
            </w:r>
          </w:p>
        </w:tc>
        <w:tc>
          <w:tcPr>
            <w:tcW w:w="141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0,5</w:t>
            </w:r>
          </w:p>
        </w:tc>
        <w:tc>
          <w:tcPr>
            <w:tcW w:w="1978"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PN-EN 12607-1</w:t>
            </w:r>
          </w:p>
        </w:tc>
      </w:tr>
      <w:tr w:rsidR="00020B7A" w:rsidRPr="00020B7A" w:rsidTr="00246375">
        <w:tc>
          <w:tcPr>
            <w:tcW w:w="451"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6.</w:t>
            </w:r>
          </w:p>
        </w:tc>
        <w:tc>
          <w:tcPr>
            <w:tcW w:w="536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Pozostała penetracja po starzeniu, nie mniej niż, %</w:t>
            </w:r>
          </w:p>
        </w:tc>
        <w:tc>
          <w:tcPr>
            <w:tcW w:w="141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50</w:t>
            </w:r>
          </w:p>
        </w:tc>
        <w:tc>
          <w:tcPr>
            <w:tcW w:w="1978"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PN-EN 1426</w:t>
            </w:r>
          </w:p>
        </w:tc>
      </w:tr>
      <w:tr w:rsidR="00020B7A" w:rsidRPr="00020B7A" w:rsidTr="00246375">
        <w:tc>
          <w:tcPr>
            <w:tcW w:w="451"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7.</w:t>
            </w:r>
          </w:p>
        </w:tc>
        <w:tc>
          <w:tcPr>
            <w:tcW w:w="536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 xml:space="preserve">Wzrost temperatury mięknienia po starzeniu, nie więcej niż, </w:t>
            </w:r>
            <w:r w:rsidRPr="00020B7A">
              <w:rPr>
                <w:rStyle w:val="FontStyle305"/>
                <w:rFonts w:ascii="Times New Roman" w:hAnsi="Times New Roman" w:cs="Times New Roman"/>
                <w:sz w:val="22"/>
                <w:szCs w:val="22"/>
                <w:vertAlign w:val="superscript"/>
              </w:rPr>
              <w:t>o</w:t>
            </w:r>
            <w:r w:rsidRPr="00020B7A">
              <w:rPr>
                <w:rStyle w:val="FontStyle305"/>
                <w:rFonts w:ascii="Times New Roman" w:hAnsi="Times New Roman" w:cs="Times New Roman"/>
                <w:sz w:val="22"/>
                <w:szCs w:val="22"/>
              </w:rPr>
              <w:t>C</w:t>
            </w:r>
          </w:p>
        </w:tc>
        <w:tc>
          <w:tcPr>
            <w:tcW w:w="141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9</w:t>
            </w:r>
          </w:p>
        </w:tc>
        <w:tc>
          <w:tcPr>
            <w:tcW w:w="1978"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PN-EN 1427</w:t>
            </w:r>
          </w:p>
        </w:tc>
      </w:tr>
      <w:tr w:rsidR="00020B7A" w:rsidRPr="00020B7A" w:rsidTr="00246375">
        <w:tc>
          <w:tcPr>
            <w:tcW w:w="451"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8.</w:t>
            </w:r>
          </w:p>
        </w:tc>
        <w:tc>
          <w:tcPr>
            <w:tcW w:w="536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 xml:space="preserve">Temperatura łamliwości, nie więcej niż, </w:t>
            </w:r>
            <w:r w:rsidRPr="00020B7A">
              <w:rPr>
                <w:rStyle w:val="FontStyle305"/>
                <w:rFonts w:ascii="Times New Roman" w:hAnsi="Times New Roman" w:cs="Times New Roman"/>
                <w:sz w:val="22"/>
                <w:szCs w:val="22"/>
                <w:vertAlign w:val="superscript"/>
              </w:rPr>
              <w:t>0</w:t>
            </w:r>
            <w:r w:rsidRPr="00020B7A">
              <w:rPr>
                <w:rStyle w:val="FontStyle305"/>
                <w:rFonts w:ascii="Times New Roman" w:hAnsi="Times New Roman" w:cs="Times New Roman"/>
                <w:sz w:val="22"/>
                <w:szCs w:val="22"/>
              </w:rPr>
              <w:t>C</w:t>
            </w:r>
          </w:p>
        </w:tc>
        <w:tc>
          <w:tcPr>
            <w:tcW w:w="1413"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-8</w:t>
            </w:r>
          </w:p>
        </w:tc>
        <w:tc>
          <w:tcPr>
            <w:tcW w:w="1978"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73"/>
              <w:widowControl/>
              <w:spacing w:line="276" w:lineRule="auto"/>
              <w:jc w:val="both"/>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PN-EN 12593</w:t>
            </w:r>
          </w:p>
        </w:tc>
      </w:tr>
    </w:tbl>
    <w:p w:rsidR="00246375" w:rsidRPr="00E756AF" w:rsidRDefault="00246375" w:rsidP="00246375">
      <w:pPr>
        <w:pStyle w:val="Style115"/>
        <w:widowControl/>
        <w:spacing w:line="276" w:lineRule="auto"/>
        <w:rPr>
          <w:spacing w:val="-3"/>
        </w:rPr>
      </w:pPr>
      <w:r w:rsidRPr="00246375">
        <w:rPr>
          <w:rStyle w:val="FontStyle303"/>
          <w:rFonts w:ascii="Times New Roman" w:hAnsi="Times New Roman" w:cs="Times New Roman"/>
          <w:sz w:val="22"/>
          <w:szCs w:val="22"/>
        </w:rPr>
        <w:t>Tablica 6.1. Wymagania dla asfaltu modyfikowanego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43"/>
        <w:gridCol w:w="3952"/>
        <w:gridCol w:w="1417"/>
        <w:gridCol w:w="1418"/>
        <w:gridCol w:w="2054"/>
      </w:tblGrid>
      <w:tr w:rsidR="00246375" w:rsidRPr="00246375" w:rsidTr="00246375">
        <w:trPr>
          <w:trHeight w:val="138"/>
        </w:trPr>
        <w:tc>
          <w:tcPr>
            <w:tcW w:w="443" w:type="dxa"/>
            <w:vMerge w:val="restart"/>
          </w:tcPr>
          <w:p w:rsidR="00246375" w:rsidRPr="00246375" w:rsidRDefault="00246375" w:rsidP="00246375">
            <w:pPr>
              <w:pStyle w:val="Tekstpodstawowy"/>
              <w:rPr>
                <w:sz w:val="22"/>
                <w:szCs w:val="22"/>
              </w:rPr>
            </w:pPr>
            <w:r w:rsidRPr="00246375">
              <w:rPr>
                <w:sz w:val="22"/>
                <w:szCs w:val="22"/>
              </w:rPr>
              <w:t>Lp.</w:t>
            </w:r>
          </w:p>
        </w:tc>
        <w:tc>
          <w:tcPr>
            <w:tcW w:w="3952" w:type="dxa"/>
            <w:vMerge w:val="restart"/>
          </w:tcPr>
          <w:p w:rsidR="00246375" w:rsidRPr="00246375" w:rsidRDefault="00246375" w:rsidP="00246375">
            <w:pPr>
              <w:pStyle w:val="Tekstpodstawowy"/>
              <w:rPr>
                <w:sz w:val="22"/>
                <w:szCs w:val="22"/>
              </w:rPr>
            </w:pPr>
            <w:r w:rsidRPr="00246375">
              <w:rPr>
                <w:sz w:val="22"/>
                <w:szCs w:val="22"/>
              </w:rPr>
              <w:t>Właściwości</w:t>
            </w:r>
          </w:p>
        </w:tc>
        <w:tc>
          <w:tcPr>
            <w:tcW w:w="4889" w:type="dxa"/>
            <w:gridSpan w:val="3"/>
          </w:tcPr>
          <w:p w:rsidR="00246375" w:rsidRPr="00246375" w:rsidRDefault="00246375" w:rsidP="00246375">
            <w:pPr>
              <w:pStyle w:val="Tekstpodstawowy"/>
              <w:jc w:val="center"/>
              <w:rPr>
                <w:sz w:val="22"/>
                <w:szCs w:val="22"/>
              </w:rPr>
            </w:pPr>
            <w:r w:rsidRPr="00246375">
              <w:rPr>
                <w:sz w:val="22"/>
                <w:szCs w:val="22"/>
              </w:rPr>
              <w:t>Wymagania</w:t>
            </w:r>
          </w:p>
        </w:tc>
      </w:tr>
      <w:tr w:rsidR="00246375" w:rsidRPr="00246375" w:rsidTr="00246375">
        <w:trPr>
          <w:trHeight w:val="137"/>
        </w:trPr>
        <w:tc>
          <w:tcPr>
            <w:tcW w:w="443" w:type="dxa"/>
            <w:vMerge/>
          </w:tcPr>
          <w:p w:rsidR="00246375" w:rsidRPr="00246375" w:rsidRDefault="00246375" w:rsidP="00246375">
            <w:pPr>
              <w:pStyle w:val="Tekstpodstawowy"/>
              <w:rPr>
                <w:sz w:val="22"/>
                <w:szCs w:val="22"/>
              </w:rPr>
            </w:pPr>
          </w:p>
        </w:tc>
        <w:tc>
          <w:tcPr>
            <w:tcW w:w="3952" w:type="dxa"/>
            <w:vMerge/>
          </w:tcPr>
          <w:p w:rsidR="00246375" w:rsidRPr="00246375" w:rsidRDefault="00246375" w:rsidP="00246375">
            <w:pPr>
              <w:pStyle w:val="Tekstpodstawowy"/>
              <w:rPr>
                <w:sz w:val="22"/>
                <w:szCs w:val="22"/>
              </w:rPr>
            </w:pPr>
          </w:p>
        </w:tc>
        <w:tc>
          <w:tcPr>
            <w:tcW w:w="1417" w:type="dxa"/>
          </w:tcPr>
          <w:p w:rsidR="00246375" w:rsidRPr="00246375" w:rsidRDefault="00246375" w:rsidP="00246375">
            <w:pPr>
              <w:pStyle w:val="Tekstpodstawowy"/>
              <w:jc w:val="center"/>
              <w:rPr>
                <w:sz w:val="22"/>
                <w:szCs w:val="22"/>
              </w:rPr>
            </w:pPr>
            <w:r w:rsidRPr="00246375">
              <w:rPr>
                <w:sz w:val="22"/>
                <w:szCs w:val="22"/>
              </w:rPr>
              <w:t>PMB 45/80-55</w:t>
            </w:r>
          </w:p>
        </w:tc>
        <w:tc>
          <w:tcPr>
            <w:tcW w:w="1418" w:type="dxa"/>
          </w:tcPr>
          <w:p w:rsidR="00246375" w:rsidRPr="00246375" w:rsidRDefault="00246375" w:rsidP="00246375">
            <w:pPr>
              <w:pStyle w:val="Tekstpodstawowy"/>
              <w:jc w:val="center"/>
              <w:rPr>
                <w:sz w:val="22"/>
                <w:szCs w:val="22"/>
              </w:rPr>
            </w:pPr>
            <w:r w:rsidRPr="00246375">
              <w:rPr>
                <w:sz w:val="22"/>
                <w:szCs w:val="22"/>
              </w:rPr>
              <w:t>PMB 45/80-65</w:t>
            </w:r>
          </w:p>
        </w:tc>
        <w:tc>
          <w:tcPr>
            <w:tcW w:w="2054" w:type="dxa"/>
            <w:vAlign w:val="center"/>
          </w:tcPr>
          <w:p w:rsidR="00246375" w:rsidRPr="00246375" w:rsidRDefault="00246375" w:rsidP="00246375">
            <w:pPr>
              <w:pStyle w:val="Tekstpodstawowy"/>
              <w:jc w:val="center"/>
              <w:rPr>
                <w:sz w:val="22"/>
                <w:szCs w:val="22"/>
              </w:rPr>
            </w:pPr>
            <w:r w:rsidRPr="00246375">
              <w:rPr>
                <w:sz w:val="22"/>
                <w:szCs w:val="22"/>
              </w:rPr>
              <w:t>Badania wg</w:t>
            </w:r>
          </w:p>
        </w:tc>
      </w:tr>
      <w:tr w:rsidR="00246375" w:rsidRPr="00246375" w:rsidTr="00246375">
        <w:tc>
          <w:tcPr>
            <w:tcW w:w="443" w:type="dxa"/>
          </w:tcPr>
          <w:p w:rsidR="00246375" w:rsidRPr="00246375" w:rsidRDefault="00246375" w:rsidP="00246375">
            <w:pPr>
              <w:pStyle w:val="Tekstpodstawowy"/>
              <w:rPr>
                <w:sz w:val="22"/>
                <w:szCs w:val="22"/>
              </w:rPr>
            </w:pPr>
            <w:r w:rsidRPr="00246375">
              <w:rPr>
                <w:sz w:val="22"/>
                <w:szCs w:val="22"/>
              </w:rPr>
              <w:t>1.</w:t>
            </w:r>
          </w:p>
        </w:tc>
        <w:tc>
          <w:tcPr>
            <w:tcW w:w="3952" w:type="dxa"/>
          </w:tcPr>
          <w:p w:rsidR="00246375" w:rsidRPr="00246375" w:rsidRDefault="00246375" w:rsidP="00246375">
            <w:pPr>
              <w:pStyle w:val="Tekstpodstawowy"/>
              <w:rPr>
                <w:sz w:val="22"/>
                <w:szCs w:val="22"/>
              </w:rPr>
            </w:pPr>
            <w:r w:rsidRPr="00246375">
              <w:rPr>
                <w:sz w:val="22"/>
                <w:szCs w:val="22"/>
              </w:rPr>
              <w:t>Penetracja w temperaturze 25</w:t>
            </w:r>
            <w:r w:rsidRPr="00246375">
              <w:rPr>
                <w:sz w:val="22"/>
                <w:szCs w:val="22"/>
                <w:vertAlign w:val="superscript"/>
              </w:rPr>
              <w:t>o</w:t>
            </w:r>
            <w:r w:rsidRPr="00246375">
              <w:rPr>
                <w:sz w:val="22"/>
                <w:szCs w:val="22"/>
              </w:rPr>
              <w:t xml:space="preserve">C, </w:t>
            </w:r>
            <w:smartTag w:uri="urn:schemas-microsoft-com:office:smarttags" w:element="metricconverter">
              <w:smartTagPr>
                <w:attr w:name="ProductID" w:val="0,1 mm"/>
              </w:smartTagPr>
              <w:r w:rsidRPr="00246375">
                <w:rPr>
                  <w:sz w:val="22"/>
                  <w:szCs w:val="22"/>
                </w:rPr>
                <w:t>0,1 mm</w:t>
              </w:r>
            </w:smartTag>
          </w:p>
        </w:tc>
        <w:tc>
          <w:tcPr>
            <w:tcW w:w="1417" w:type="dxa"/>
            <w:vAlign w:val="center"/>
          </w:tcPr>
          <w:p w:rsidR="00246375" w:rsidRPr="00246375" w:rsidRDefault="00246375" w:rsidP="00246375">
            <w:pPr>
              <w:pStyle w:val="Tekstpodstawowy"/>
              <w:jc w:val="center"/>
              <w:rPr>
                <w:sz w:val="22"/>
                <w:szCs w:val="22"/>
              </w:rPr>
            </w:pPr>
            <w:r w:rsidRPr="00246375">
              <w:rPr>
                <w:sz w:val="22"/>
                <w:szCs w:val="22"/>
              </w:rPr>
              <w:t>45÷80</w:t>
            </w:r>
          </w:p>
        </w:tc>
        <w:tc>
          <w:tcPr>
            <w:tcW w:w="1418" w:type="dxa"/>
            <w:vAlign w:val="center"/>
          </w:tcPr>
          <w:p w:rsidR="00246375" w:rsidRPr="00246375" w:rsidRDefault="00246375" w:rsidP="00246375">
            <w:pPr>
              <w:pStyle w:val="Tekstpodstawowy"/>
              <w:jc w:val="center"/>
              <w:rPr>
                <w:sz w:val="22"/>
                <w:szCs w:val="22"/>
              </w:rPr>
            </w:pPr>
            <w:r w:rsidRPr="00246375">
              <w:rPr>
                <w:sz w:val="22"/>
                <w:szCs w:val="22"/>
              </w:rPr>
              <w:t>45÷80</w:t>
            </w:r>
          </w:p>
        </w:tc>
        <w:tc>
          <w:tcPr>
            <w:tcW w:w="2054" w:type="dxa"/>
          </w:tcPr>
          <w:p w:rsidR="00246375" w:rsidRPr="00246375" w:rsidRDefault="00246375" w:rsidP="00246375">
            <w:pPr>
              <w:pStyle w:val="Tekstpodstawowy"/>
              <w:rPr>
                <w:sz w:val="22"/>
                <w:szCs w:val="22"/>
              </w:rPr>
            </w:pPr>
            <w:r w:rsidRPr="00246375">
              <w:rPr>
                <w:sz w:val="22"/>
                <w:szCs w:val="22"/>
              </w:rPr>
              <w:t>PN-EN 1426</w:t>
            </w:r>
          </w:p>
        </w:tc>
      </w:tr>
      <w:tr w:rsidR="00246375" w:rsidRPr="00246375" w:rsidTr="00246375">
        <w:tc>
          <w:tcPr>
            <w:tcW w:w="443" w:type="dxa"/>
          </w:tcPr>
          <w:p w:rsidR="00246375" w:rsidRPr="00246375" w:rsidRDefault="00246375" w:rsidP="00246375">
            <w:pPr>
              <w:pStyle w:val="Tekstpodstawowy"/>
              <w:rPr>
                <w:sz w:val="22"/>
                <w:szCs w:val="22"/>
              </w:rPr>
            </w:pPr>
            <w:r w:rsidRPr="00246375">
              <w:rPr>
                <w:sz w:val="22"/>
                <w:szCs w:val="22"/>
              </w:rPr>
              <w:t>2.</w:t>
            </w:r>
          </w:p>
        </w:tc>
        <w:tc>
          <w:tcPr>
            <w:tcW w:w="3952" w:type="dxa"/>
          </w:tcPr>
          <w:p w:rsidR="00246375" w:rsidRPr="00246375" w:rsidRDefault="00246375" w:rsidP="00246375">
            <w:pPr>
              <w:pStyle w:val="Tekstpodstawowy"/>
              <w:rPr>
                <w:sz w:val="22"/>
                <w:szCs w:val="22"/>
              </w:rPr>
            </w:pPr>
            <w:r w:rsidRPr="00246375">
              <w:rPr>
                <w:sz w:val="22"/>
                <w:szCs w:val="22"/>
              </w:rPr>
              <w:t xml:space="preserve">Temperatura mięknienia, </w:t>
            </w:r>
            <w:smartTag w:uri="urn:schemas-microsoft-com:office:smarttags" w:element="metricconverter">
              <w:smartTagPr>
                <w:attr w:name="ProductID" w:val="0C"/>
              </w:smartTagPr>
              <w:r w:rsidRPr="00246375">
                <w:rPr>
                  <w:sz w:val="22"/>
                  <w:szCs w:val="22"/>
                  <w:vertAlign w:val="superscript"/>
                </w:rPr>
                <w:t>0</w:t>
              </w:r>
              <w:r w:rsidRPr="00246375">
                <w:rPr>
                  <w:sz w:val="22"/>
                  <w:szCs w:val="22"/>
                </w:rPr>
                <w:t>C</w:t>
              </w:r>
            </w:smartTag>
          </w:p>
        </w:tc>
        <w:tc>
          <w:tcPr>
            <w:tcW w:w="1417" w:type="dxa"/>
            <w:vAlign w:val="center"/>
          </w:tcPr>
          <w:p w:rsidR="00246375" w:rsidRPr="00246375" w:rsidRDefault="00246375" w:rsidP="00246375">
            <w:pPr>
              <w:pStyle w:val="Tekstpodstawowy"/>
              <w:jc w:val="center"/>
              <w:rPr>
                <w:sz w:val="22"/>
                <w:szCs w:val="22"/>
              </w:rPr>
            </w:pPr>
            <w:r w:rsidRPr="00246375">
              <w:rPr>
                <w:sz w:val="22"/>
                <w:szCs w:val="22"/>
              </w:rPr>
              <w:t>≥55</w:t>
            </w:r>
          </w:p>
        </w:tc>
        <w:tc>
          <w:tcPr>
            <w:tcW w:w="1418" w:type="dxa"/>
            <w:vAlign w:val="center"/>
          </w:tcPr>
          <w:p w:rsidR="00246375" w:rsidRPr="00246375" w:rsidRDefault="00246375" w:rsidP="00246375">
            <w:pPr>
              <w:pStyle w:val="Tekstpodstawowy"/>
              <w:jc w:val="center"/>
              <w:rPr>
                <w:sz w:val="22"/>
                <w:szCs w:val="22"/>
              </w:rPr>
            </w:pPr>
            <w:r w:rsidRPr="00246375">
              <w:rPr>
                <w:sz w:val="22"/>
                <w:szCs w:val="22"/>
              </w:rPr>
              <w:t>≥65</w:t>
            </w:r>
          </w:p>
        </w:tc>
        <w:tc>
          <w:tcPr>
            <w:tcW w:w="2054" w:type="dxa"/>
          </w:tcPr>
          <w:p w:rsidR="00246375" w:rsidRPr="00246375" w:rsidRDefault="00246375" w:rsidP="00246375">
            <w:pPr>
              <w:pStyle w:val="Tekstpodstawowy"/>
              <w:rPr>
                <w:sz w:val="22"/>
                <w:szCs w:val="22"/>
              </w:rPr>
            </w:pPr>
            <w:r w:rsidRPr="00246375">
              <w:rPr>
                <w:sz w:val="22"/>
                <w:szCs w:val="22"/>
              </w:rPr>
              <w:t>PN-EN 1427</w:t>
            </w:r>
          </w:p>
        </w:tc>
      </w:tr>
      <w:tr w:rsidR="00246375" w:rsidRPr="00246375" w:rsidTr="00246375">
        <w:tc>
          <w:tcPr>
            <w:tcW w:w="443" w:type="dxa"/>
          </w:tcPr>
          <w:p w:rsidR="00246375" w:rsidRPr="00246375" w:rsidRDefault="00246375" w:rsidP="00246375">
            <w:pPr>
              <w:pStyle w:val="Tekstpodstawowy"/>
              <w:rPr>
                <w:sz w:val="22"/>
                <w:szCs w:val="22"/>
              </w:rPr>
            </w:pPr>
            <w:r w:rsidRPr="00246375">
              <w:rPr>
                <w:sz w:val="22"/>
                <w:szCs w:val="22"/>
              </w:rPr>
              <w:t>3.</w:t>
            </w:r>
          </w:p>
        </w:tc>
        <w:tc>
          <w:tcPr>
            <w:tcW w:w="3952" w:type="dxa"/>
          </w:tcPr>
          <w:p w:rsidR="00246375" w:rsidRPr="00246375" w:rsidRDefault="00246375" w:rsidP="00246375">
            <w:pPr>
              <w:pStyle w:val="Tekstpodstawowy"/>
              <w:rPr>
                <w:sz w:val="22"/>
                <w:szCs w:val="22"/>
              </w:rPr>
            </w:pPr>
            <w:r w:rsidRPr="00246375">
              <w:rPr>
                <w:sz w:val="22"/>
                <w:szCs w:val="22"/>
              </w:rPr>
              <w:t>Siła rozciągania (mała prędkość rozciągania); J/cm2</w:t>
            </w:r>
          </w:p>
        </w:tc>
        <w:tc>
          <w:tcPr>
            <w:tcW w:w="1417" w:type="dxa"/>
            <w:vAlign w:val="center"/>
          </w:tcPr>
          <w:p w:rsidR="00246375" w:rsidRPr="00246375" w:rsidRDefault="00246375" w:rsidP="00246375">
            <w:pPr>
              <w:pStyle w:val="Tekstpodstawowy"/>
              <w:jc w:val="center"/>
              <w:rPr>
                <w:sz w:val="22"/>
                <w:szCs w:val="22"/>
              </w:rPr>
            </w:pPr>
            <w:r w:rsidRPr="00246375">
              <w:rPr>
                <w:sz w:val="22"/>
                <w:szCs w:val="22"/>
              </w:rPr>
              <w:t>≥1 w 5</w:t>
            </w:r>
            <w:r w:rsidRPr="00246375">
              <w:rPr>
                <w:sz w:val="22"/>
                <w:szCs w:val="22"/>
                <w:vertAlign w:val="superscript"/>
              </w:rPr>
              <w:t>o</w:t>
            </w:r>
            <w:r w:rsidRPr="00246375">
              <w:rPr>
                <w:sz w:val="22"/>
                <w:szCs w:val="22"/>
              </w:rPr>
              <w:t>C</w:t>
            </w:r>
          </w:p>
        </w:tc>
        <w:tc>
          <w:tcPr>
            <w:tcW w:w="1418" w:type="dxa"/>
            <w:vAlign w:val="center"/>
          </w:tcPr>
          <w:p w:rsidR="00246375" w:rsidRPr="00246375" w:rsidRDefault="00246375" w:rsidP="00246375">
            <w:pPr>
              <w:pStyle w:val="Tekstpodstawowy"/>
              <w:jc w:val="center"/>
              <w:rPr>
                <w:sz w:val="22"/>
                <w:szCs w:val="22"/>
              </w:rPr>
            </w:pPr>
            <w:r w:rsidRPr="00246375">
              <w:rPr>
                <w:sz w:val="22"/>
                <w:szCs w:val="22"/>
              </w:rPr>
              <w:t>≥2 w 5</w:t>
            </w:r>
            <w:r w:rsidRPr="00246375">
              <w:rPr>
                <w:sz w:val="22"/>
                <w:szCs w:val="22"/>
                <w:vertAlign w:val="superscript"/>
              </w:rPr>
              <w:t>o</w:t>
            </w:r>
            <w:r w:rsidRPr="00246375">
              <w:rPr>
                <w:sz w:val="22"/>
                <w:szCs w:val="22"/>
              </w:rPr>
              <w:t>C</w:t>
            </w:r>
          </w:p>
        </w:tc>
        <w:tc>
          <w:tcPr>
            <w:tcW w:w="2054" w:type="dxa"/>
          </w:tcPr>
          <w:p w:rsidR="00246375" w:rsidRPr="00246375" w:rsidRDefault="00246375" w:rsidP="00246375">
            <w:pPr>
              <w:pStyle w:val="Tekstpodstawowy"/>
              <w:rPr>
                <w:sz w:val="22"/>
                <w:szCs w:val="22"/>
              </w:rPr>
            </w:pPr>
            <w:r w:rsidRPr="00246375">
              <w:rPr>
                <w:sz w:val="22"/>
                <w:szCs w:val="22"/>
              </w:rPr>
              <w:t xml:space="preserve">PN-EN 13589; </w:t>
            </w:r>
          </w:p>
          <w:p w:rsidR="00246375" w:rsidRPr="00246375" w:rsidRDefault="00246375" w:rsidP="00246375">
            <w:pPr>
              <w:pStyle w:val="Tekstpodstawowy"/>
              <w:rPr>
                <w:sz w:val="22"/>
                <w:szCs w:val="22"/>
              </w:rPr>
            </w:pPr>
            <w:r w:rsidRPr="00246375">
              <w:rPr>
                <w:sz w:val="22"/>
                <w:szCs w:val="22"/>
              </w:rPr>
              <w:t>PN-EN 13703</w:t>
            </w:r>
          </w:p>
        </w:tc>
      </w:tr>
      <w:tr w:rsidR="00246375" w:rsidRPr="00246375" w:rsidTr="00246375">
        <w:tc>
          <w:tcPr>
            <w:tcW w:w="443" w:type="dxa"/>
          </w:tcPr>
          <w:p w:rsidR="00246375" w:rsidRPr="00246375" w:rsidRDefault="00246375" w:rsidP="00246375">
            <w:pPr>
              <w:pStyle w:val="Tekstpodstawowy"/>
              <w:rPr>
                <w:sz w:val="22"/>
                <w:szCs w:val="22"/>
              </w:rPr>
            </w:pPr>
            <w:r w:rsidRPr="00246375">
              <w:rPr>
                <w:sz w:val="22"/>
                <w:szCs w:val="22"/>
              </w:rPr>
              <w:t>4.</w:t>
            </w:r>
          </w:p>
        </w:tc>
        <w:tc>
          <w:tcPr>
            <w:tcW w:w="3952" w:type="dxa"/>
          </w:tcPr>
          <w:p w:rsidR="00246375" w:rsidRPr="00246375" w:rsidRDefault="00246375" w:rsidP="00246375">
            <w:pPr>
              <w:pStyle w:val="Tekstpodstawowy"/>
              <w:rPr>
                <w:sz w:val="22"/>
                <w:szCs w:val="22"/>
              </w:rPr>
            </w:pPr>
            <w:r w:rsidRPr="00246375">
              <w:rPr>
                <w:sz w:val="22"/>
                <w:szCs w:val="22"/>
              </w:rPr>
              <w:t>Zmiana masy; %</w:t>
            </w:r>
          </w:p>
        </w:tc>
        <w:tc>
          <w:tcPr>
            <w:tcW w:w="1417" w:type="dxa"/>
            <w:vAlign w:val="center"/>
          </w:tcPr>
          <w:p w:rsidR="00246375" w:rsidRPr="00246375" w:rsidRDefault="00246375" w:rsidP="00246375">
            <w:pPr>
              <w:pStyle w:val="Tekstpodstawowy"/>
              <w:jc w:val="center"/>
              <w:rPr>
                <w:sz w:val="22"/>
                <w:szCs w:val="22"/>
              </w:rPr>
            </w:pPr>
            <w:r w:rsidRPr="00246375">
              <w:rPr>
                <w:sz w:val="22"/>
                <w:szCs w:val="22"/>
              </w:rPr>
              <w:t>≤0,5</w:t>
            </w:r>
          </w:p>
        </w:tc>
        <w:tc>
          <w:tcPr>
            <w:tcW w:w="1418" w:type="dxa"/>
            <w:vAlign w:val="center"/>
          </w:tcPr>
          <w:p w:rsidR="00246375" w:rsidRPr="00246375" w:rsidRDefault="00246375" w:rsidP="00246375">
            <w:pPr>
              <w:pStyle w:val="Tekstpodstawowy"/>
              <w:jc w:val="center"/>
              <w:rPr>
                <w:sz w:val="22"/>
                <w:szCs w:val="22"/>
              </w:rPr>
            </w:pPr>
            <w:r w:rsidRPr="00246375">
              <w:rPr>
                <w:sz w:val="22"/>
                <w:szCs w:val="22"/>
              </w:rPr>
              <w:t>≤0,5</w:t>
            </w:r>
          </w:p>
        </w:tc>
        <w:tc>
          <w:tcPr>
            <w:tcW w:w="2054" w:type="dxa"/>
          </w:tcPr>
          <w:p w:rsidR="00246375" w:rsidRPr="00246375" w:rsidRDefault="00246375" w:rsidP="00246375">
            <w:pPr>
              <w:pStyle w:val="Tekstpodstawowy"/>
              <w:rPr>
                <w:sz w:val="22"/>
                <w:szCs w:val="22"/>
              </w:rPr>
            </w:pPr>
          </w:p>
        </w:tc>
      </w:tr>
      <w:tr w:rsidR="00246375" w:rsidRPr="00246375" w:rsidTr="00246375">
        <w:tc>
          <w:tcPr>
            <w:tcW w:w="443" w:type="dxa"/>
          </w:tcPr>
          <w:p w:rsidR="00246375" w:rsidRPr="00246375" w:rsidRDefault="00246375" w:rsidP="00246375">
            <w:pPr>
              <w:pStyle w:val="Tekstpodstawowy"/>
              <w:rPr>
                <w:sz w:val="22"/>
                <w:szCs w:val="22"/>
              </w:rPr>
            </w:pPr>
            <w:r w:rsidRPr="00246375">
              <w:rPr>
                <w:sz w:val="22"/>
                <w:szCs w:val="22"/>
              </w:rPr>
              <w:t>5.</w:t>
            </w:r>
          </w:p>
        </w:tc>
        <w:tc>
          <w:tcPr>
            <w:tcW w:w="3952" w:type="dxa"/>
          </w:tcPr>
          <w:p w:rsidR="00246375" w:rsidRPr="00246375" w:rsidRDefault="00246375" w:rsidP="00246375">
            <w:pPr>
              <w:pStyle w:val="Tekstpodstawowy"/>
              <w:rPr>
                <w:sz w:val="22"/>
                <w:szCs w:val="22"/>
              </w:rPr>
            </w:pPr>
            <w:r w:rsidRPr="00246375">
              <w:rPr>
                <w:sz w:val="22"/>
                <w:szCs w:val="22"/>
              </w:rPr>
              <w:t>Pozostała penetracja, %</w:t>
            </w:r>
          </w:p>
        </w:tc>
        <w:tc>
          <w:tcPr>
            <w:tcW w:w="1417" w:type="dxa"/>
            <w:vAlign w:val="center"/>
          </w:tcPr>
          <w:p w:rsidR="00246375" w:rsidRPr="00246375" w:rsidRDefault="00246375" w:rsidP="00246375">
            <w:pPr>
              <w:pStyle w:val="Tekstpodstawowy"/>
              <w:jc w:val="center"/>
              <w:rPr>
                <w:sz w:val="22"/>
                <w:szCs w:val="22"/>
              </w:rPr>
            </w:pPr>
            <w:r w:rsidRPr="00246375">
              <w:rPr>
                <w:sz w:val="22"/>
                <w:szCs w:val="22"/>
              </w:rPr>
              <w:t>≥60</w:t>
            </w:r>
          </w:p>
        </w:tc>
        <w:tc>
          <w:tcPr>
            <w:tcW w:w="1418" w:type="dxa"/>
            <w:vAlign w:val="center"/>
          </w:tcPr>
          <w:p w:rsidR="00246375" w:rsidRPr="00246375" w:rsidRDefault="00246375" w:rsidP="00246375">
            <w:pPr>
              <w:pStyle w:val="Tekstpodstawowy"/>
              <w:jc w:val="center"/>
              <w:rPr>
                <w:sz w:val="22"/>
                <w:szCs w:val="22"/>
              </w:rPr>
            </w:pPr>
            <w:r w:rsidRPr="00246375">
              <w:rPr>
                <w:sz w:val="22"/>
                <w:szCs w:val="22"/>
              </w:rPr>
              <w:t>≥60</w:t>
            </w:r>
          </w:p>
        </w:tc>
        <w:tc>
          <w:tcPr>
            <w:tcW w:w="2054" w:type="dxa"/>
          </w:tcPr>
          <w:p w:rsidR="00246375" w:rsidRPr="00246375" w:rsidRDefault="00246375" w:rsidP="00246375">
            <w:pPr>
              <w:pStyle w:val="Tekstpodstawowy"/>
              <w:rPr>
                <w:sz w:val="22"/>
                <w:szCs w:val="22"/>
              </w:rPr>
            </w:pPr>
            <w:r w:rsidRPr="00246375">
              <w:rPr>
                <w:sz w:val="22"/>
                <w:szCs w:val="22"/>
              </w:rPr>
              <w:t>PN-EN 1426</w:t>
            </w:r>
          </w:p>
        </w:tc>
      </w:tr>
      <w:tr w:rsidR="00246375" w:rsidRPr="00246375" w:rsidTr="00246375">
        <w:tc>
          <w:tcPr>
            <w:tcW w:w="443" w:type="dxa"/>
          </w:tcPr>
          <w:p w:rsidR="00246375" w:rsidRPr="00246375" w:rsidRDefault="00246375" w:rsidP="00246375">
            <w:pPr>
              <w:pStyle w:val="Tekstpodstawowy"/>
              <w:rPr>
                <w:sz w:val="22"/>
                <w:szCs w:val="22"/>
              </w:rPr>
            </w:pPr>
            <w:r w:rsidRPr="00246375">
              <w:rPr>
                <w:sz w:val="22"/>
                <w:szCs w:val="22"/>
              </w:rPr>
              <w:t>6.</w:t>
            </w:r>
          </w:p>
        </w:tc>
        <w:tc>
          <w:tcPr>
            <w:tcW w:w="3952" w:type="dxa"/>
          </w:tcPr>
          <w:p w:rsidR="00246375" w:rsidRPr="00246375" w:rsidRDefault="00246375" w:rsidP="00246375">
            <w:pPr>
              <w:pStyle w:val="Tekstpodstawowy"/>
              <w:rPr>
                <w:sz w:val="22"/>
                <w:szCs w:val="22"/>
              </w:rPr>
            </w:pPr>
            <w:r w:rsidRPr="00246375">
              <w:rPr>
                <w:sz w:val="22"/>
                <w:szCs w:val="22"/>
              </w:rPr>
              <w:t xml:space="preserve">Wzrost temperatury mięknienia, </w:t>
            </w:r>
            <w:r w:rsidRPr="00246375">
              <w:rPr>
                <w:sz w:val="22"/>
                <w:szCs w:val="22"/>
                <w:vertAlign w:val="superscript"/>
              </w:rPr>
              <w:t>o</w:t>
            </w:r>
            <w:r w:rsidRPr="00246375">
              <w:rPr>
                <w:sz w:val="22"/>
                <w:szCs w:val="22"/>
              </w:rPr>
              <w:t>C</w:t>
            </w:r>
          </w:p>
        </w:tc>
        <w:tc>
          <w:tcPr>
            <w:tcW w:w="1417" w:type="dxa"/>
            <w:vAlign w:val="center"/>
          </w:tcPr>
          <w:p w:rsidR="00246375" w:rsidRPr="00246375" w:rsidRDefault="00246375" w:rsidP="00246375">
            <w:pPr>
              <w:pStyle w:val="Tekstpodstawowy"/>
              <w:jc w:val="center"/>
              <w:rPr>
                <w:sz w:val="22"/>
                <w:szCs w:val="22"/>
              </w:rPr>
            </w:pPr>
            <w:r w:rsidRPr="00246375">
              <w:rPr>
                <w:sz w:val="22"/>
                <w:szCs w:val="22"/>
              </w:rPr>
              <w:t>≤8</w:t>
            </w:r>
          </w:p>
        </w:tc>
        <w:tc>
          <w:tcPr>
            <w:tcW w:w="1418" w:type="dxa"/>
            <w:vAlign w:val="center"/>
          </w:tcPr>
          <w:p w:rsidR="00246375" w:rsidRPr="00246375" w:rsidRDefault="00246375" w:rsidP="00246375">
            <w:pPr>
              <w:pStyle w:val="Tekstpodstawowy"/>
              <w:jc w:val="center"/>
              <w:rPr>
                <w:sz w:val="22"/>
                <w:szCs w:val="22"/>
              </w:rPr>
            </w:pPr>
            <w:r w:rsidRPr="00246375">
              <w:rPr>
                <w:sz w:val="22"/>
                <w:szCs w:val="22"/>
              </w:rPr>
              <w:t>≤8</w:t>
            </w:r>
          </w:p>
        </w:tc>
        <w:tc>
          <w:tcPr>
            <w:tcW w:w="2054" w:type="dxa"/>
          </w:tcPr>
          <w:p w:rsidR="00246375" w:rsidRPr="00246375" w:rsidRDefault="00246375" w:rsidP="00246375">
            <w:pPr>
              <w:pStyle w:val="Tekstpodstawowy"/>
              <w:rPr>
                <w:sz w:val="22"/>
                <w:szCs w:val="22"/>
              </w:rPr>
            </w:pPr>
            <w:r w:rsidRPr="00246375">
              <w:rPr>
                <w:sz w:val="22"/>
                <w:szCs w:val="22"/>
              </w:rPr>
              <w:t>PN-EN 1427</w:t>
            </w:r>
          </w:p>
        </w:tc>
      </w:tr>
      <w:tr w:rsidR="00246375" w:rsidRPr="00246375" w:rsidTr="00246375">
        <w:tc>
          <w:tcPr>
            <w:tcW w:w="443" w:type="dxa"/>
          </w:tcPr>
          <w:p w:rsidR="00246375" w:rsidRPr="00246375" w:rsidRDefault="00246375" w:rsidP="00246375">
            <w:pPr>
              <w:pStyle w:val="Tekstpodstawowy"/>
              <w:rPr>
                <w:sz w:val="22"/>
                <w:szCs w:val="22"/>
              </w:rPr>
            </w:pPr>
            <w:r w:rsidRPr="00246375">
              <w:rPr>
                <w:sz w:val="22"/>
                <w:szCs w:val="22"/>
              </w:rPr>
              <w:t>7.</w:t>
            </w:r>
          </w:p>
        </w:tc>
        <w:tc>
          <w:tcPr>
            <w:tcW w:w="3952" w:type="dxa"/>
          </w:tcPr>
          <w:p w:rsidR="00246375" w:rsidRPr="00246375" w:rsidRDefault="00246375" w:rsidP="00246375">
            <w:pPr>
              <w:pStyle w:val="Tekstpodstawowy"/>
              <w:rPr>
                <w:sz w:val="22"/>
                <w:szCs w:val="22"/>
              </w:rPr>
            </w:pPr>
            <w:r w:rsidRPr="00246375">
              <w:rPr>
                <w:sz w:val="22"/>
                <w:szCs w:val="22"/>
              </w:rPr>
              <w:t xml:space="preserve">Temperatura zapłonu, </w:t>
            </w:r>
            <w:r w:rsidRPr="00246375">
              <w:rPr>
                <w:sz w:val="22"/>
                <w:szCs w:val="22"/>
                <w:vertAlign w:val="superscript"/>
              </w:rPr>
              <w:t>o</w:t>
            </w:r>
            <w:r w:rsidRPr="00246375">
              <w:rPr>
                <w:sz w:val="22"/>
                <w:szCs w:val="22"/>
              </w:rPr>
              <w:t>C</w:t>
            </w:r>
          </w:p>
        </w:tc>
        <w:tc>
          <w:tcPr>
            <w:tcW w:w="1417" w:type="dxa"/>
            <w:vAlign w:val="center"/>
          </w:tcPr>
          <w:p w:rsidR="00246375" w:rsidRPr="00246375" w:rsidRDefault="00246375" w:rsidP="00246375">
            <w:pPr>
              <w:pStyle w:val="Tekstpodstawowy"/>
              <w:jc w:val="center"/>
              <w:rPr>
                <w:sz w:val="22"/>
                <w:szCs w:val="22"/>
              </w:rPr>
            </w:pPr>
            <w:r w:rsidRPr="00246375">
              <w:rPr>
                <w:sz w:val="22"/>
                <w:szCs w:val="22"/>
              </w:rPr>
              <w:t>≥235</w:t>
            </w:r>
          </w:p>
        </w:tc>
        <w:tc>
          <w:tcPr>
            <w:tcW w:w="1418" w:type="dxa"/>
            <w:vAlign w:val="center"/>
          </w:tcPr>
          <w:p w:rsidR="00246375" w:rsidRPr="00246375" w:rsidRDefault="00246375" w:rsidP="00246375">
            <w:pPr>
              <w:pStyle w:val="Tekstpodstawowy"/>
              <w:jc w:val="center"/>
              <w:rPr>
                <w:sz w:val="22"/>
                <w:szCs w:val="22"/>
              </w:rPr>
            </w:pPr>
            <w:r w:rsidRPr="00246375">
              <w:rPr>
                <w:sz w:val="22"/>
                <w:szCs w:val="22"/>
              </w:rPr>
              <w:t>≥235</w:t>
            </w:r>
          </w:p>
        </w:tc>
        <w:tc>
          <w:tcPr>
            <w:tcW w:w="2054" w:type="dxa"/>
          </w:tcPr>
          <w:p w:rsidR="00246375" w:rsidRPr="00246375" w:rsidRDefault="00246375" w:rsidP="00246375">
            <w:pPr>
              <w:pStyle w:val="Tekstpodstawowy"/>
              <w:rPr>
                <w:sz w:val="22"/>
                <w:szCs w:val="22"/>
              </w:rPr>
            </w:pPr>
            <w:r w:rsidRPr="00246375">
              <w:rPr>
                <w:sz w:val="22"/>
                <w:szCs w:val="22"/>
              </w:rPr>
              <w:t>PN-EN ISO 2592</w:t>
            </w:r>
          </w:p>
        </w:tc>
      </w:tr>
      <w:tr w:rsidR="00246375" w:rsidRPr="00246375" w:rsidTr="00246375">
        <w:tc>
          <w:tcPr>
            <w:tcW w:w="443" w:type="dxa"/>
          </w:tcPr>
          <w:p w:rsidR="00246375" w:rsidRPr="00246375" w:rsidRDefault="00246375" w:rsidP="00246375">
            <w:pPr>
              <w:pStyle w:val="Tekstpodstawowy"/>
              <w:rPr>
                <w:sz w:val="22"/>
                <w:szCs w:val="22"/>
              </w:rPr>
            </w:pPr>
            <w:r w:rsidRPr="00246375">
              <w:rPr>
                <w:sz w:val="22"/>
                <w:szCs w:val="22"/>
              </w:rPr>
              <w:t>8.</w:t>
            </w:r>
          </w:p>
        </w:tc>
        <w:tc>
          <w:tcPr>
            <w:tcW w:w="3952" w:type="dxa"/>
          </w:tcPr>
          <w:p w:rsidR="00246375" w:rsidRPr="00246375" w:rsidRDefault="00246375" w:rsidP="00246375">
            <w:pPr>
              <w:pStyle w:val="Tekstpodstawowy"/>
              <w:rPr>
                <w:sz w:val="22"/>
                <w:szCs w:val="22"/>
              </w:rPr>
            </w:pPr>
            <w:r w:rsidRPr="00246375">
              <w:rPr>
                <w:sz w:val="22"/>
                <w:szCs w:val="22"/>
              </w:rPr>
              <w:t xml:space="preserve">Temperatura łamliwości, </w:t>
            </w:r>
            <w:r w:rsidRPr="00246375">
              <w:rPr>
                <w:sz w:val="22"/>
                <w:szCs w:val="22"/>
                <w:vertAlign w:val="superscript"/>
              </w:rPr>
              <w:t>o</w:t>
            </w:r>
            <w:r w:rsidRPr="00246375">
              <w:rPr>
                <w:sz w:val="22"/>
                <w:szCs w:val="22"/>
              </w:rPr>
              <w:t>C</w:t>
            </w:r>
          </w:p>
        </w:tc>
        <w:tc>
          <w:tcPr>
            <w:tcW w:w="1417" w:type="dxa"/>
            <w:vAlign w:val="center"/>
          </w:tcPr>
          <w:p w:rsidR="00246375" w:rsidRPr="00246375" w:rsidRDefault="00246375" w:rsidP="00246375">
            <w:pPr>
              <w:pStyle w:val="Tekstpodstawowy"/>
              <w:jc w:val="center"/>
              <w:rPr>
                <w:sz w:val="22"/>
                <w:szCs w:val="22"/>
              </w:rPr>
            </w:pPr>
            <w:r w:rsidRPr="00246375">
              <w:rPr>
                <w:sz w:val="22"/>
                <w:szCs w:val="22"/>
              </w:rPr>
              <w:t>≤-12</w:t>
            </w:r>
          </w:p>
        </w:tc>
        <w:tc>
          <w:tcPr>
            <w:tcW w:w="1418" w:type="dxa"/>
            <w:vAlign w:val="center"/>
          </w:tcPr>
          <w:p w:rsidR="00246375" w:rsidRPr="00246375" w:rsidRDefault="00246375" w:rsidP="00246375">
            <w:pPr>
              <w:pStyle w:val="Tekstpodstawowy"/>
              <w:jc w:val="center"/>
              <w:rPr>
                <w:sz w:val="22"/>
                <w:szCs w:val="22"/>
              </w:rPr>
            </w:pPr>
            <w:r w:rsidRPr="00246375">
              <w:rPr>
                <w:sz w:val="22"/>
                <w:szCs w:val="22"/>
              </w:rPr>
              <w:t>≤-15</w:t>
            </w:r>
          </w:p>
        </w:tc>
        <w:tc>
          <w:tcPr>
            <w:tcW w:w="2054" w:type="dxa"/>
          </w:tcPr>
          <w:p w:rsidR="00246375" w:rsidRPr="00246375" w:rsidRDefault="00246375" w:rsidP="00246375">
            <w:pPr>
              <w:pStyle w:val="Tekstpodstawowy"/>
              <w:rPr>
                <w:sz w:val="22"/>
                <w:szCs w:val="22"/>
              </w:rPr>
            </w:pPr>
            <w:r w:rsidRPr="00246375">
              <w:rPr>
                <w:sz w:val="22"/>
                <w:szCs w:val="22"/>
              </w:rPr>
              <w:t>PN-EN 12593</w:t>
            </w:r>
          </w:p>
        </w:tc>
      </w:tr>
      <w:tr w:rsidR="00246375" w:rsidRPr="00246375" w:rsidTr="00246375">
        <w:tc>
          <w:tcPr>
            <w:tcW w:w="443" w:type="dxa"/>
          </w:tcPr>
          <w:p w:rsidR="00246375" w:rsidRPr="00246375" w:rsidRDefault="00246375" w:rsidP="00246375">
            <w:pPr>
              <w:pStyle w:val="Tekstpodstawowy"/>
              <w:rPr>
                <w:sz w:val="22"/>
                <w:szCs w:val="22"/>
              </w:rPr>
            </w:pPr>
            <w:r w:rsidRPr="00246375">
              <w:rPr>
                <w:sz w:val="22"/>
                <w:szCs w:val="22"/>
              </w:rPr>
              <w:t>9.</w:t>
            </w:r>
          </w:p>
        </w:tc>
        <w:tc>
          <w:tcPr>
            <w:tcW w:w="3952" w:type="dxa"/>
          </w:tcPr>
          <w:p w:rsidR="00246375" w:rsidRPr="00246375" w:rsidRDefault="00246375" w:rsidP="00246375">
            <w:pPr>
              <w:pStyle w:val="Tekstpodstawowy"/>
              <w:rPr>
                <w:sz w:val="22"/>
                <w:szCs w:val="22"/>
              </w:rPr>
            </w:pPr>
            <w:r w:rsidRPr="00246375">
              <w:rPr>
                <w:sz w:val="22"/>
                <w:szCs w:val="22"/>
              </w:rPr>
              <w:t>Nawrót sprężysty w 25</w:t>
            </w:r>
            <w:r w:rsidRPr="00246375">
              <w:rPr>
                <w:sz w:val="22"/>
                <w:szCs w:val="22"/>
                <w:vertAlign w:val="superscript"/>
              </w:rPr>
              <w:t>o</w:t>
            </w:r>
            <w:r w:rsidRPr="00246375">
              <w:rPr>
                <w:sz w:val="22"/>
                <w:szCs w:val="22"/>
              </w:rPr>
              <w:t>C; %</w:t>
            </w:r>
          </w:p>
        </w:tc>
        <w:tc>
          <w:tcPr>
            <w:tcW w:w="1417" w:type="dxa"/>
            <w:vAlign w:val="center"/>
          </w:tcPr>
          <w:p w:rsidR="00246375" w:rsidRPr="00246375" w:rsidRDefault="00246375" w:rsidP="00246375">
            <w:pPr>
              <w:pStyle w:val="Tekstpodstawowy"/>
              <w:jc w:val="center"/>
              <w:rPr>
                <w:sz w:val="22"/>
                <w:szCs w:val="22"/>
              </w:rPr>
            </w:pPr>
            <w:r w:rsidRPr="00246375">
              <w:rPr>
                <w:sz w:val="22"/>
                <w:szCs w:val="22"/>
              </w:rPr>
              <w:t>≥50</w:t>
            </w:r>
          </w:p>
        </w:tc>
        <w:tc>
          <w:tcPr>
            <w:tcW w:w="1418" w:type="dxa"/>
            <w:vAlign w:val="center"/>
          </w:tcPr>
          <w:p w:rsidR="00246375" w:rsidRPr="00246375" w:rsidRDefault="00246375" w:rsidP="00246375">
            <w:pPr>
              <w:pStyle w:val="Tekstpodstawowy"/>
              <w:jc w:val="center"/>
              <w:rPr>
                <w:sz w:val="22"/>
                <w:szCs w:val="22"/>
              </w:rPr>
            </w:pPr>
            <w:r w:rsidRPr="00246375">
              <w:rPr>
                <w:sz w:val="22"/>
                <w:szCs w:val="22"/>
              </w:rPr>
              <w:t>≥70</w:t>
            </w:r>
          </w:p>
        </w:tc>
        <w:tc>
          <w:tcPr>
            <w:tcW w:w="2054" w:type="dxa"/>
          </w:tcPr>
          <w:p w:rsidR="00246375" w:rsidRPr="00246375" w:rsidRDefault="00246375" w:rsidP="00246375">
            <w:pPr>
              <w:pStyle w:val="Tekstpodstawowy"/>
              <w:rPr>
                <w:sz w:val="22"/>
                <w:szCs w:val="22"/>
              </w:rPr>
            </w:pPr>
            <w:r w:rsidRPr="00246375">
              <w:rPr>
                <w:sz w:val="22"/>
                <w:szCs w:val="22"/>
              </w:rPr>
              <w:t>PN-EN 13398</w:t>
            </w:r>
          </w:p>
        </w:tc>
      </w:tr>
      <w:tr w:rsidR="00246375" w:rsidRPr="00246375" w:rsidTr="00246375">
        <w:tc>
          <w:tcPr>
            <w:tcW w:w="443" w:type="dxa"/>
          </w:tcPr>
          <w:p w:rsidR="00246375" w:rsidRPr="00246375" w:rsidRDefault="00246375" w:rsidP="00246375">
            <w:pPr>
              <w:pStyle w:val="Tekstpodstawowy"/>
              <w:rPr>
                <w:sz w:val="22"/>
                <w:szCs w:val="22"/>
              </w:rPr>
            </w:pPr>
            <w:r w:rsidRPr="00246375">
              <w:rPr>
                <w:sz w:val="22"/>
                <w:szCs w:val="22"/>
              </w:rPr>
              <w:t>10.</w:t>
            </w:r>
          </w:p>
        </w:tc>
        <w:tc>
          <w:tcPr>
            <w:tcW w:w="3952" w:type="dxa"/>
          </w:tcPr>
          <w:p w:rsidR="00246375" w:rsidRPr="00246375" w:rsidRDefault="00246375" w:rsidP="00246375">
            <w:pPr>
              <w:pStyle w:val="Tekstpodstawowy"/>
              <w:rPr>
                <w:sz w:val="22"/>
                <w:szCs w:val="22"/>
              </w:rPr>
            </w:pPr>
            <w:r w:rsidRPr="00246375">
              <w:rPr>
                <w:sz w:val="22"/>
                <w:szCs w:val="22"/>
              </w:rPr>
              <w:t xml:space="preserve">Zakres plastyczności, </w:t>
            </w:r>
            <w:r w:rsidRPr="00246375">
              <w:rPr>
                <w:sz w:val="22"/>
                <w:szCs w:val="22"/>
                <w:vertAlign w:val="superscript"/>
              </w:rPr>
              <w:t>o</w:t>
            </w:r>
            <w:r w:rsidRPr="00246375">
              <w:rPr>
                <w:sz w:val="22"/>
                <w:szCs w:val="22"/>
              </w:rPr>
              <w:t>C</w:t>
            </w:r>
          </w:p>
        </w:tc>
        <w:tc>
          <w:tcPr>
            <w:tcW w:w="1417" w:type="dxa"/>
            <w:vAlign w:val="center"/>
          </w:tcPr>
          <w:p w:rsidR="00246375" w:rsidRPr="00246375" w:rsidRDefault="00246375" w:rsidP="00246375">
            <w:pPr>
              <w:pStyle w:val="Tekstpodstawowy"/>
              <w:jc w:val="center"/>
              <w:rPr>
                <w:sz w:val="22"/>
                <w:szCs w:val="22"/>
              </w:rPr>
            </w:pPr>
            <w:r w:rsidRPr="00246375">
              <w:rPr>
                <w:sz w:val="22"/>
                <w:szCs w:val="22"/>
              </w:rPr>
              <w:t>TBR</w:t>
            </w:r>
          </w:p>
        </w:tc>
        <w:tc>
          <w:tcPr>
            <w:tcW w:w="1418" w:type="dxa"/>
            <w:vAlign w:val="center"/>
          </w:tcPr>
          <w:p w:rsidR="00246375" w:rsidRPr="00246375" w:rsidRDefault="00246375" w:rsidP="00246375">
            <w:pPr>
              <w:pStyle w:val="Tekstpodstawowy"/>
              <w:jc w:val="center"/>
              <w:rPr>
                <w:sz w:val="22"/>
                <w:szCs w:val="22"/>
              </w:rPr>
            </w:pPr>
            <w:r w:rsidRPr="00246375">
              <w:rPr>
                <w:sz w:val="22"/>
                <w:szCs w:val="22"/>
              </w:rPr>
              <w:t>TBR</w:t>
            </w:r>
          </w:p>
        </w:tc>
        <w:tc>
          <w:tcPr>
            <w:tcW w:w="2054" w:type="dxa"/>
          </w:tcPr>
          <w:p w:rsidR="00246375" w:rsidRPr="00246375" w:rsidRDefault="00246375" w:rsidP="00246375">
            <w:pPr>
              <w:pStyle w:val="Tekstpodstawowy"/>
              <w:rPr>
                <w:sz w:val="22"/>
                <w:szCs w:val="22"/>
              </w:rPr>
            </w:pPr>
            <w:r w:rsidRPr="00246375">
              <w:rPr>
                <w:sz w:val="22"/>
                <w:szCs w:val="22"/>
              </w:rPr>
              <w:t>PN-EN 14023, pk. 5.1.9</w:t>
            </w:r>
          </w:p>
        </w:tc>
      </w:tr>
      <w:tr w:rsidR="00246375" w:rsidRPr="00246375" w:rsidTr="00246375">
        <w:tc>
          <w:tcPr>
            <w:tcW w:w="443" w:type="dxa"/>
          </w:tcPr>
          <w:p w:rsidR="00246375" w:rsidRPr="00246375" w:rsidRDefault="00246375" w:rsidP="00246375">
            <w:pPr>
              <w:pStyle w:val="Tekstpodstawowy"/>
              <w:rPr>
                <w:sz w:val="22"/>
                <w:szCs w:val="22"/>
              </w:rPr>
            </w:pPr>
            <w:r w:rsidRPr="00246375">
              <w:rPr>
                <w:sz w:val="22"/>
                <w:szCs w:val="22"/>
              </w:rPr>
              <w:t>11.</w:t>
            </w:r>
          </w:p>
        </w:tc>
        <w:tc>
          <w:tcPr>
            <w:tcW w:w="3952" w:type="dxa"/>
          </w:tcPr>
          <w:p w:rsidR="00246375" w:rsidRPr="00246375" w:rsidRDefault="00246375" w:rsidP="00246375">
            <w:pPr>
              <w:pStyle w:val="Tekstpodstawowy"/>
              <w:rPr>
                <w:sz w:val="22"/>
                <w:szCs w:val="22"/>
              </w:rPr>
            </w:pPr>
            <w:r w:rsidRPr="00246375">
              <w:rPr>
                <w:sz w:val="22"/>
                <w:szCs w:val="22"/>
              </w:rPr>
              <w:t xml:space="preserve">Stabilność magazynowania; różnica temperatur mięknienia; </w:t>
            </w:r>
            <w:r w:rsidRPr="00246375">
              <w:rPr>
                <w:sz w:val="22"/>
                <w:szCs w:val="22"/>
                <w:vertAlign w:val="superscript"/>
              </w:rPr>
              <w:t>o</w:t>
            </w:r>
            <w:r w:rsidRPr="00246375">
              <w:rPr>
                <w:sz w:val="22"/>
                <w:szCs w:val="22"/>
              </w:rPr>
              <w:t>C</w:t>
            </w:r>
          </w:p>
        </w:tc>
        <w:tc>
          <w:tcPr>
            <w:tcW w:w="1417" w:type="dxa"/>
            <w:vAlign w:val="center"/>
          </w:tcPr>
          <w:p w:rsidR="00246375" w:rsidRPr="00246375" w:rsidRDefault="00246375" w:rsidP="00246375">
            <w:pPr>
              <w:pStyle w:val="Tekstpodstawowy"/>
              <w:jc w:val="center"/>
              <w:rPr>
                <w:sz w:val="22"/>
                <w:szCs w:val="22"/>
              </w:rPr>
            </w:pPr>
            <w:r w:rsidRPr="00246375">
              <w:rPr>
                <w:sz w:val="22"/>
                <w:szCs w:val="22"/>
              </w:rPr>
              <w:t>≤5</w:t>
            </w:r>
          </w:p>
        </w:tc>
        <w:tc>
          <w:tcPr>
            <w:tcW w:w="1418" w:type="dxa"/>
            <w:vAlign w:val="center"/>
          </w:tcPr>
          <w:p w:rsidR="00246375" w:rsidRPr="00246375" w:rsidRDefault="00246375" w:rsidP="00246375">
            <w:pPr>
              <w:pStyle w:val="Tekstpodstawowy"/>
              <w:jc w:val="center"/>
              <w:rPr>
                <w:sz w:val="22"/>
                <w:szCs w:val="22"/>
              </w:rPr>
            </w:pPr>
            <w:r w:rsidRPr="00246375">
              <w:rPr>
                <w:sz w:val="22"/>
                <w:szCs w:val="22"/>
              </w:rPr>
              <w:t>≤5</w:t>
            </w:r>
          </w:p>
        </w:tc>
        <w:tc>
          <w:tcPr>
            <w:tcW w:w="2054" w:type="dxa"/>
          </w:tcPr>
          <w:p w:rsidR="00246375" w:rsidRPr="00246375" w:rsidRDefault="00246375" w:rsidP="00246375">
            <w:pPr>
              <w:pStyle w:val="Tekstpodstawowy"/>
              <w:rPr>
                <w:sz w:val="22"/>
                <w:szCs w:val="22"/>
              </w:rPr>
            </w:pPr>
            <w:r w:rsidRPr="00246375">
              <w:rPr>
                <w:sz w:val="22"/>
                <w:szCs w:val="22"/>
              </w:rPr>
              <w:t>PN-EN 13399; P</w:t>
            </w:r>
          </w:p>
          <w:p w:rsidR="00246375" w:rsidRPr="00246375" w:rsidRDefault="00246375" w:rsidP="00246375">
            <w:pPr>
              <w:pStyle w:val="Tekstpodstawowy"/>
              <w:rPr>
                <w:sz w:val="22"/>
                <w:szCs w:val="22"/>
              </w:rPr>
            </w:pPr>
            <w:r w:rsidRPr="00246375">
              <w:rPr>
                <w:sz w:val="22"/>
                <w:szCs w:val="22"/>
              </w:rPr>
              <w:t>N-EN 1427</w:t>
            </w:r>
          </w:p>
        </w:tc>
      </w:tr>
      <w:tr w:rsidR="00246375" w:rsidRPr="00246375" w:rsidTr="00246375">
        <w:tc>
          <w:tcPr>
            <w:tcW w:w="443" w:type="dxa"/>
          </w:tcPr>
          <w:p w:rsidR="00246375" w:rsidRPr="00246375" w:rsidRDefault="00246375" w:rsidP="00246375">
            <w:pPr>
              <w:pStyle w:val="Tekstpodstawowy"/>
              <w:rPr>
                <w:sz w:val="22"/>
                <w:szCs w:val="22"/>
              </w:rPr>
            </w:pPr>
            <w:r w:rsidRPr="00246375">
              <w:rPr>
                <w:sz w:val="22"/>
                <w:szCs w:val="22"/>
              </w:rPr>
              <w:t>12.</w:t>
            </w:r>
          </w:p>
        </w:tc>
        <w:tc>
          <w:tcPr>
            <w:tcW w:w="3952" w:type="dxa"/>
          </w:tcPr>
          <w:p w:rsidR="00246375" w:rsidRPr="00246375" w:rsidRDefault="00246375" w:rsidP="00246375">
            <w:pPr>
              <w:pStyle w:val="Tekstpodstawowy"/>
              <w:rPr>
                <w:sz w:val="22"/>
                <w:szCs w:val="22"/>
              </w:rPr>
            </w:pPr>
            <w:r w:rsidRPr="00246375">
              <w:rPr>
                <w:sz w:val="22"/>
                <w:szCs w:val="22"/>
              </w:rPr>
              <w:t>Nawrót sprężysty w 25</w:t>
            </w:r>
            <w:r w:rsidRPr="00246375">
              <w:rPr>
                <w:sz w:val="22"/>
                <w:szCs w:val="22"/>
                <w:vertAlign w:val="superscript"/>
              </w:rPr>
              <w:t>o</w:t>
            </w:r>
            <w:r w:rsidRPr="00246375">
              <w:rPr>
                <w:sz w:val="22"/>
                <w:szCs w:val="22"/>
              </w:rPr>
              <w:t xml:space="preserve">C po starzeniu wg PN-EN 12607 lub -3 </w:t>
            </w:r>
          </w:p>
        </w:tc>
        <w:tc>
          <w:tcPr>
            <w:tcW w:w="1417" w:type="dxa"/>
            <w:vAlign w:val="center"/>
          </w:tcPr>
          <w:p w:rsidR="00246375" w:rsidRPr="00246375" w:rsidRDefault="00246375" w:rsidP="00246375">
            <w:pPr>
              <w:pStyle w:val="Tekstpodstawowy"/>
              <w:jc w:val="center"/>
              <w:rPr>
                <w:sz w:val="22"/>
                <w:szCs w:val="22"/>
              </w:rPr>
            </w:pPr>
            <w:r w:rsidRPr="00246375">
              <w:rPr>
                <w:sz w:val="22"/>
                <w:szCs w:val="22"/>
              </w:rPr>
              <w:t>≥50</w:t>
            </w:r>
          </w:p>
        </w:tc>
        <w:tc>
          <w:tcPr>
            <w:tcW w:w="1418" w:type="dxa"/>
            <w:vAlign w:val="center"/>
          </w:tcPr>
          <w:p w:rsidR="00246375" w:rsidRPr="00246375" w:rsidRDefault="00246375" w:rsidP="00246375">
            <w:pPr>
              <w:pStyle w:val="Tekstpodstawowy"/>
              <w:jc w:val="center"/>
              <w:rPr>
                <w:sz w:val="22"/>
                <w:szCs w:val="22"/>
              </w:rPr>
            </w:pPr>
            <w:r w:rsidRPr="00246375">
              <w:rPr>
                <w:sz w:val="22"/>
                <w:szCs w:val="22"/>
              </w:rPr>
              <w:t>≥60</w:t>
            </w:r>
          </w:p>
        </w:tc>
        <w:tc>
          <w:tcPr>
            <w:tcW w:w="2054" w:type="dxa"/>
          </w:tcPr>
          <w:p w:rsidR="00246375" w:rsidRPr="00246375" w:rsidRDefault="00246375" w:rsidP="00246375">
            <w:pPr>
              <w:pStyle w:val="Tekstpodstawowy"/>
              <w:rPr>
                <w:sz w:val="22"/>
                <w:szCs w:val="22"/>
              </w:rPr>
            </w:pPr>
            <w:r w:rsidRPr="00246375">
              <w:rPr>
                <w:sz w:val="22"/>
                <w:szCs w:val="22"/>
              </w:rPr>
              <w:t xml:space="preserve">PN-EN 12607-1; </w:t>
            </w:r>
          </w:p>
          <w:p w:rsidR="00246375" w:rsidRPr="00246375" w:rsidRDefault="00246375" w:rsidP="00246375">
            <w:pPr>
              <w:pStyle w:val="Tekstpodstawowy"/>
              <w:rPr>
                <w:sz w:val="22"/>
                <w:szCs w:val="22"/>
              </w:rPr>
            </w:pPr>
            <w:r w:rsidRPr="00246375">
              <w:rPr>
                <w:sz w:val="22"/>
                <w:szCs w:val="22"/>
              </w:rPr>
              <w:t>PN-EN 13398</w:t>
            </w:r>
          </w:p>
        </w:tc>
      </w:tr>
    </w:tbl>
    <w:p w:rsidR="00246375" w:rsidRDefault="00246375" w:rsidP="00246375">
      <w:pPr>
        <w:suppressAutoHyphens/>
        <w:jc w:val="both"/>
        <w:rPr>
          <w:spacing w:val="-3"/>
        </w:rPr>
      </w:pPr>
    </w:p>
    <w:p w:rsidR="00246375" w:rsidRPr="00020B7A" w:rsidRDefault="00246375" w:rsidP="00020B7A">
      <w:pPr>
        <w:pStyle w:val="Style216"/>
        <w:widowControl/>
        <w:tabs>
          <w:tab w:val="left" w:pos="701"/>
        </w:tabs>
        <w:spacing w:line="276" w:lineRule="auto"/>
        <w:jc w:val="both"/>
        <w:rPr>
          <w:rStyle w:val="FontStyle302"/>
          <w:rFonts w:ascii="Times New Roman" w:hAnsi="Times New Roman" w:cs="Times New Roman"/>
          <w:sz w:val="22"/>
          <w:szCs w:val="22"/>
        </w:rPr>
      </w:pPr>
    </w:p>
    <w:p w:rsidR="00020B7A" w:rsidRDefault="00020B7A" w:rsidP="00020B7A">
      <w:pPr>
        <w:pStyle w:val="Style216"/>
        <w:widowControl/>
        <w:tabs>
          <w:tab w:val="left" w:pos="70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2.2.</w:t>
      </w:r>
      <w:r w:rsidRPr="00020B7A">
        <w:rPr>
          <w:rStyle w:val="FontStyle302"/>
          <w:rFonts w:ascii="Times New Roman" w:hAnsi="Times New Roman" w:cs="Times New Roman"/>
          <w:sz w:val="22"/>
          <w:szCs w:val="22"/>
        </w:rPr>
        <w:tab/>
        <w:t>Środek adhezyjny</w:t>
      </w:r>
    </w:p>
    <w:p w:rsidR="004A29DC" w:rsidRPr="00020B7A" w:rsidRDefault="004A29DC" w:rsidP="00020B7A">
      <w:pPr>
        <w:pStyle w:val="Style216"/>
        <w:widowControl/>
        <w:tabs>
          <w:tab w:val="left" w:pos="701"/>
        </w:tabs>
        <w:spacing w:line="276" w:lineRule="auto"/>
        <w:jc w:val="both"/>
        <w:rPr>
          <w:rStyle w:val="FontStyle302"/>
          <w:rFonts w:ascii="Times New Roman" w:hAnsi="Times New Roman" w:cs="Times New Roman"/>
          <w:sz w:val="22"/>
          <w:szCs w:val="22"/>
        </w:rPr>
      </w:pPr>
    </w:p>
    <w:p w:rsidR="00020B7A" w:rsidRPr="00020B7A" w:rsidRDefault="00020B7A" w:rsidP="00020B7A">
      <w:pPr>
        <w:pStyle w:val="Style37"/>
        <w:widowControl/>
        <w:spacing w:line="276" w:lineRule="auto"/>
        <w:ind w:firstLine="696"/>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W celu poprawy powinowactwa lepiszcza asfaltowego do kruszywa należy stosować środki poprawiające adhezję. Środek adhezyjny i jego ilość powinny być dostosowane do konkretnego zestawu kruszywo - lepiszcze Ocenę przyczepności należy określić na podstawie badania wg PN-EN 12697-11, metoda A, po 6 godzinach obracania, stosując kruszywo 8/11 jako podstawowe (dopuszcza się inne wymiary w przypadku braku podstawowego do tego badania). Przyczepność lepiszcza do kruszywa powinna wynosić co najmniej 80%.</w:t>
      </w:r>
    </w:p>
    <w:p w:rsidR="00020B7A" w:rsidRPr="00020B7A" w:rsidRDefault="00020B7A" w:rsidP="00020B7A">
      <w:pPr>
        <w:pStyle w:val="Style37"/>
        <w:widowControl/>
        <w:spacing w:line="276" w:lineRule="auto"/>
        <w:ind w:firstLine="734"/>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Przy wyborze środka adhezyjnego należy zwracać uwagę na jego termostabilność, szczególnie jeśli będzie dozowany bezpośrednio do zbiornika z asfaltem i przechowywany przez dłuższy czas w temperaturze powyżej 100</w:t>
      </w:r>
      <w:r w:rsidRPr="00020B7A">
        <w:rPr>
          <w:rStyle w:val="FontStyle303"/>
          <w:rFonts w:ascii="Times New Roman" w:hAnsi="Times New Roman" w:cs="Times New Roman"/>
          <w:sz w:val="22"/>
          <w:szCs w:val="22"/>
          <w:vertAlign w:val="superscript"/>
        </w:rPr>
        <w:t>o</w:t>
      </w:r>
      <w:r w:rsidRPr="00020B7A">
        <w:rPr>
          <w:rStyle w:val="FontStyle303"/>
          <w:rFonts w:ascii="Times New Roman" w:hAnsi="Times New Roman" w:cs="Times New Roman"/>
          <w:sz w:val="22"/>
          <w:szCs w:val="22"/>
        </w:rPr>
        <w:t>C. Temperatury produkcji mieszanek mineralno-asfaltowych z dodatkiem środków adhezyjnych nie mogą być wyższe od zalecanych przez producenta.</w:t>
      </w:r>
    </w:p>
    <w:p w:rsidR="00020B7A" w:rsidRDefault="00020B7A" w:rsidP="00020B7A">
      <w:pPr>
        <w:pStyle w:val="Style37"/>
        <w:widowControl/>
        <w:spacing w:line="276" w:lineRule="auto"/>
        <w:ind w:firstLine="720"/>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Należy stosować jedynie te środki adhezyjne, które posiadają aprobatę techniczną (świadectwo dopuszczenia do stosowania w budownictwie drogowym) wydaną przez Instytut Badawczy Dróg i Mostów. Pochodzenie, rodzaj i cechy deklarowane przez producenta.</w:t>
      </w:r>
    </w:p>
    <w:p w:rsidR="00246375" w:rsidRPr="00020B7A" w:rsidRDefault="00246375" w:rsidP="00020B7A">
      <w:pPr>
        <w:pStyle w:val="Style37"/>
        <w:widowControl/>
        <w:spacing w:line="276" w:lineRule="auto"/>
        <w:ind w:firstLine="720"/>
        <w:rPr>
          <w:rStyle w:val="FontStyle303"/>
          <w:rFonts w:ascii="Times New Roman" w:hAnsi="Times New Roman" w:cs="Times New Roman"/>
          <w:sz w:val="22"/>
          <w:szCs w:val="22"/>
        </w:rPr>
      </w:pPr>
    </w:p>
    <w:p w:rsidR="00020B7A" w:rsidRDefault="00020B7A" w:rsidP="00020B7A">
      <w:pPr>
        <w:pStyle w:val="Style216"/>
        <w:widowControl/>
        <w:tabs>
          <w:tab w:val="left" w:pos="70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2.3.</w:t>
      </w:r>
      <w:r w:rsidRPr="00020B7A">
        <w:rPr>
          <w:rStyle w:val="FontStyle302"/>
          <w:rFonts w:ascii="Times New Roman" w:hAnsi="Times New Roman" w:cs="Times New Roman"/>
          <w:sz w:val="22"/>
          <w:szCs w:val="22"/>
        </w:rPr>
        <w:tab/>
        <w:t>Materiały do uszczelnienia krawędzi i połączeń</w:t>
      </w:r>
    </w:p>
    <w:p w:rsidR="00246375" w:rsidRPr="00020B7A" w:rsidRDefault="00246375" w:rsidP="00020B7A">
      <w:pPr>
        <w:pStyle w:val="Style216"/>
        <w:widowControl/>
        <w:tabs>
          <w:tab w:val="left" w:pos="701"/>
        </w:tabs>
        <w:spacing w:line="276" w:lineRule="auto"/>
        <w:jc w:val="both"/>
        <w:rPr>
          <w:rStyle w:val="FontStyle302"/>
          <w:rFonts w:ascii="Times New Roman" w:hAnsi="Times New Roman" w:cs="Times New Roman"/>
          <w:sz w:val="22"/>
          <w:szCs w:val="22"/>
        </w:rPr>
      </w:pPr>
    </w:p>
    <w:p w:rsidR="00020B7A" w:rsidRPr="00020B7A" w:rsidRDefault="00020B7A" w:rsidP="00397E0E">
      <w:pPr>
        <w:pStyle w:val="Style37"/>
        <w:widowControl/>
        <w:spacing w:line="276" w:lineRule="auto"/>
        <w:ind w:firstLine="708"/>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Do uszczelnienia krawędzi warstwy asfaltowej należy stosować gorący asfalt drogowy taki jak użyty do produkcji mieszanki mineralno-asfaltowej.</w:t>
      </w:r>
    </w:p>
    <w:p w:rsidR="00020B7A" w:rsidRPr="00020B7A" w:rsidRDefault="00020B7A" w:rsidP="00020B7A">
      <w:pPr>
        <w:pStyle w:val="Style37"/>
        <w:widowControl/>
        <w:spacing w:line="276" w:lineRule="auto"/>
        <w:ind w:firstLine="725"/>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Do uszczelnienia połączeń technologicznych (spoiny podłużne i poprzeczne) należy stosować topliwe taśmy uszczelniająca wykonane z odpowiednio zmodyfikowanego asfaltu uzupełnionego o środki czynne powierzchniowo oraz wypełniacze mineralne i posiadające aprobatę techniczną.</w:t>
      </w:r>
    </w:p>
    <w:p w:rsidR="00020B7A" w:rsidRDefault="005150DA" w:rsidP="00020B7A">
      <w:pPr>
        <w:widowControl/>
        <w:overflowPunct w:val="0"/>
        <w:spacing w:line="276" w:lineRule="auto"/>
        <w:ind w:firstLine="708"/>
        <w:jc w:val="both"/>
        <w:textAlignment w:val="baseline"/>
        <w:rPr>
          <w:rFonts w:ascii="Times New Roman" w:hAnsi="Times New Roman" w:cs="Times New Roman"/>
          <w:sz w:val="22"/>
          <w:szCs w:val="22"/>
        </w:rPr>
      </w:pPr>
      <w:r>
        <w:rPr>
          <w:rStyle w:val="FontStyle303"/>
          <w:rFonts w:ascii="Times New Roman" w:hAnsi="Times New Roman" w:cs="Times New Roman"/>
          <w:sz w:val="22"/>
          <w:szCs w:val="22"/>
        </w:rPr>
        <w:t>D</w:t>
      </w:r>
      <w:r w:rsidR="00020B7A" w:rsidRPr="00020B7A">
        <w:rPr>
          <w:rStyle w:val="FontStyle303"/>
          <w:rFonts w:ascii="Times New Roman" w:hAnsi="Times New Roman" w:cs="Times New Roman"/>
          <w:sz w:val="22"/>
          <w:szCs w:val="22"/>
        </w:rPr>
        <w:t>opuszcza się emulsję asfaltową według PN-EN 13808  lub inne lepiszcza według norm lub aprobat technicznych.</w:t>
      </w:r>
      <w:r w:rsidR="00020B7A" w:rsidRPr="00020B7A">
        <w:rPr>
          <w:rFonts w:ascii="Times New Roman" w:hAnsi="Times New Roman" w:cs="Times New Roman"/>
          <w:sz w:val="22"/>
          <w:szCs w:val="22"/>
        </w:rPr>
        <w:t xml:space="preserve">  </w:t>
      </w:r>
    </w:p>
    <w:p w:rsidR="00246375" w:rsidRDefault="00246375" w:rsidP="00020B7A">
      <w:pPr>
        <w:widowControl/>
        <w:overflowPunct w:val="0"/>
        <w:spacing w:line="276" w:lineRule="auto"/>
        <w:ind w:firstLine="708"/>
        <w:jc w:val="both"/>
        <w:textAlignment w:val="baseline"/>
        <w:rPr>
          <w:rFonts w:ascii="Times New Roman" w:hAnsi="Times New Roman" w:cs="Times New Roman"/>
          <w:sz w:val="22"/>
          <w:szCs w:val="22"/>
        </w:rPr>
      </w:pPr>
    </w:p>
    <w:p w:rsidR="00020B7A" w:rsidRDefault="00020B7A" w:rsidP="00020B7A">
      <w:pPr>
        <w:pStyle w:val="Style216"/>
        <w:widowControl/>
        <w:tabs>
          <w:tab w:val="left" w:pos="70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2.4.</w:t>
      </w:r>
      <w:r w:rsidRPr="00020B7A">
        <w:rPr>
          <w:rStyle w:val="FontStyle302"/>
          <w:rFonts w:ascii="Times New Roman" w:hAnsi="Times New Roman" w:cs="Times New Roman"/>
          <w:sz w:val="22"/>
          <w:szCs w:val="22"/>
        </w:rPr>
        <w:tab/>
        <w:t>Dostawy materiałów</w:t>
      </w:r>
    </w:p>
    <w:p w:rsidR="00246375" w:rsidRPr="00020B7A" w:rsidRDefault="00246375" w:rsidP="00020B7A">
      <w:pPr>
        <w:pStyle w:val="Style216"/>
        <w:widowControl/>
        <w:tabs>
          <w:tab w:val="left" w:pos="701"/>
        </w:tabs>
        <w:spacing w:line="276" w:lineRule="auto"/>
        <w:jc w:val="both"/>
        <w:rPr>
          <w:rStyle w:val="FontStyle302"/>
          <w:rFonts w:ascii="Times New Roman" w:hAnsi="Times New Roman" w:cs="Times New Roman"/>
          <w:sz w:val="22"/>
          <w:szCs w:val="22"/>
        </w:rPr>
      </w:pPr>
    </w:p>
    <w:p w:rsidR="00020B7A" w:rsidRPr="00020B7A" w:rsidRDefault="00020B7A" w:rsidP="00020B7A">
      <w:pPr>
        <w:pStyle w:val="Style37"/>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Za dostawy materiałów odpowiedzialny jest Wykonawca robót zgodnie z ustaleniami określonymi w ST DMU 00.00.00 „Wymagania ogólne".</w:t>
      </w:r>
    </w:p>
    <w:p w:rsidR="00020B7A" w:rsidRPr="00020B7A" w:rsidRDefault="00020B7A" w:rsidP="00020B7A">
      <w:pPr>
        <w:pStyle w:val="Style37"/>
        <w:widowControl/>
        <w:spacing w:line="276" w:lineRule="auto"/>
        <w:ind w:firstLine="710"/>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Do obowiązku Wykonawcy należy takie zorganizowanie dostaw materiałów do wytwarzania mieszanki betonu asfaltowego, aby zapewnić zapas materiałów kruszywowych na co najmniej</w:t>
      </w:r>
    </w:p>
    <w:p w:rsidR="00020B7A" w:rsidRPr="00020B7A" w:rsidRDefault="00020B7A" w:rsidP="00020B7A">
      <w:pPr>
        <w:pStyle w:val="Style206"/>
        <w:widowControl/>
        <w:tabs>
          <w:tab w:val="left" w:pos="130"/>
        </w:tabs>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2</w:t>
      </w:r>
      <w:r w:rsidRPr="00020B7A">
        <w:rPr>
          <w:rStyle w:val="FontStyle303"/>
          <w:rFonts w:ascii="Times New Roman" w:hAnsi="Times New Roman" w:cs="Times New Roman"/>
          <w:sz w:val="22"/>
          <w:szCs w:val="22"/>
        </w:rPr>
        <w:tab/>
        <w:t>tygodnie.</w:t>
      </w:r>
    </w:p>
    <w:p w:rsidR="00020B7A" w:rsidRPr="00020B7A" w:rsidRDefault="00020B7A" w:rsidP="00020B7A">
      <w:pPr>
        <w:pStyle w:val="Style37"/>
        <w:widowControl/>
        <w:spacing w:line="276" w:lineRule="auto"/>
        <w:ind w:firstLine="706"/>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Każda dostawa asfaltu, kruszywa i wypełniacza musi być zaopatrzona w deklarację zgodności, potwierdzającą spełnienie wymagań podanych w pkt. 2, o treści według Rozporządzenia Ministra Infrastruktury z dn. 11 sierpnia 2004, wydaną przez dostawcę.</w:t>
      </w:r>
    </w:p>
    <w:p w:rsidR="00020B7A" w:rsidRPr="00020B7A" w:rsidRDefault="00020B7A" w:rsidP="00020B7A">
      <w:pPr>
        <w:pStyle w:val="Style103"/>
        <w:widowControl/>
        <w:spacing w:line="276" w:lineRule="auto"/>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Wykonawca musi deklarować przydatność wszystkich materiałów budowlanych stosowanych do wykonania nawierzchni asfaltowej zgodnie z ZKP (Zakładowa Kontrola Produkcji) W wypadku zmiany rodzaju i właściwości materiałów budowlanych należy ponownie wykazać ich przydatność do przewidywanego celu.</w:t>
      </w:r>
    </w:p>
    <w:p w:rsidR="00020B7A" w:rsidRPr="00020B7A" w:rsidRDefault="00020B7A" w:rsidP="00020B7A">
      <w:pPr>
        <w:pStyle w:val="Style216"/>
        <w:widowControl/>
        <w:spacing w:line="276" w:lineRule="auto"/>
        <w:jc w:val="both"/>
        <w:rPr>
          <w:rFonts w:ascii="Times New Roman" w:hAnsi="Times New Roman" w:cs="Times New Roman"/>
          <w:sz w:val="22"/>
          <w:szCs w:val="22"/>
        </w:rPr>
      </w:pPr>
    </w:p>
    <w:p w:rsidR="00020B7A" w:rsidRPr="00020B7A" w:rsidRDefault="00020B7A" w:rsidP="00020B7A">
      <w:pPr>
        <w:pStyle w:val="Style216"/>
        <w:widowControl/>
        <w:tabs>
          <w:tab w:val="left" w:pos="70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2.5.</w:t>
      </w:r>
      <w:r w:rsidRPr="00020B7A">
        <w:rPr>
          <w:rStyle w:val="FontStyle302"/>
          <w:rFonts w:ascii="Times New Roman" w:hAnsi="Times New Roman" w:cs="Times New Roman"/>
          <w:sz w:val="22"/>
          <w:szCs w:val="22"/>
        </w:rPr>
        <w:tab/>
        <w:t>Składowanie materiałów</w:t>
      </w:r>
    </w:p>
    <w:p w:rsidR="00020B7A" w:rsidRPr="00020B7A" w:rsidRDefault="00020B7A" w:rsidP="00020B7A">
      <w:pPr>
        <w:pStyle w:val="Style216"/>
        <w:widowControl/>
        <w:spacing w:line="276" w:lineRule="auto"/>
        <w:jc w:val="both"/>
        <w:rPr>
          <w:rFonts w:ascii="Times New Roman" w:hAnsi="Times New Roman" w:cs="Times New Roman"/>
          <w:sz w:val="22"/>
          <w:szCs w:val="22"/>
        </w:rPr>
      </w:pPr>
    </w:p>
    <w:p w:rsidR="00020B7A" w:rsidRDefault="00020B7A" w:rsidP="00020B7A">
      <w:pPr>
        <w:pStyle w:val="Style216"/>
        <w:widowControl/>
        <w:tabs>
          <w:tab w:val="left" w:pos="70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2.5.1.</w:t>
      </w:r>
      <w:r w:rsidRPr="00020B7A">
        <w:rPr>
          <w:rStyle w:val="FontStyle302"/>
          <w:rFonts w:ascii="Times New Roman" w:hAnsi="Times New Roman" w:cs="Times New Roman"/>
          <w:sz w:val="22"/>
          <w:szCs w:val="22"/>
        </w:rPr>
        <w:tab/>
        <w:t>Składowanie kruszywa</w:t>
      </w:r>
    </w:p>
    <w:p w:rsidR="0005659C" w:rsidRPr="00020B7A" w:rsidRDefault="0005659C" w:rsidP="00020B7A">
      <w:pPr>
        <w:pStyle w:val="Style216"/>
        <w:widowControl/>
        <w:tabs>
          <w:tab w:val="left" w:pos="701"/>
        </w:tabs>
        <w:spacing w:line="276" w:lineRule="auto"/>
        <w:jc w:val="both"/>
        <w:rPr>
          <w:rStyle w:val="FontStyle302"/>
          <w:rFonts w:ascii="Times New Roman" w:hAnsi="Times New Roman" w:cs="Times New Roman"/>
          <w:sz w:val="22"/>
          <w:szCs w:val="22"/>
        </w:rPr>
      </w:pPr>
    </w:p>
    <w:p w:rsidR="00020B7A" w:rsidRPr="00020B7A" w:rsidRDefault="00020B7A" w:rsidP="00020B7A">
      <w:pPr>
        <w:pStyle w:val="Style103"/>
        <w:widowControl/>
        <w:spacing w:line="276" w:lineRule="auto"/>
        <w:ind w:firstLine="715"/>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Składowanie kruszywa powinno odbywać się w warunkach zabezpieczających je przed zanieczyszczeniem i zmieszaniem z innymi rodzajami lub frakcjami kruszywa.</w:t>
      </w:r>
    </w:p>
    <w:p w:rsidR="0005659C" w:rsidRDefault="0005659C" w:rsidP="00020B7A">
      <w:pPr>
        <w:pStyle w:val="Style216"/>
        <w:widowControl/>
        <w:tabs>
          <w:tab w:val="left" w:pos="701"/>
        </w:tabs>
        <w:spacing w:line="276" w:lineRule="auto"/>
        <w:jc w:val="both"/>
        <w:rPr>
          <w:rStyle w:val="FontStyle302"/>
          <w:rFonts w:ascii="Times New Roman" w:hAnsi="Times New Roman" w:cs="Times New Roman"/>
          <w:sz w:val="22"/>
          <w:szCs w:val="22"/>
        </w:rPr>
      </w:pPr>
    </w:p>
    <w:p w:rsidR="0005659C" w:rsidRDefault="0005659C" w:rsidP="00020B7A">
      <w:pPr>
        <w:pStyle w:val="Style216"/>
        <w:widowControl/>
        <w:tabs>
          <w:tab w:val="left" w:pos="701"/>
        </w:tabs>
        <w:spacing w:line="276" w:lineRule="auto"/>
        <w:jc w:val="both"/>
        <w:rPr>
          <w:rStyle w:val="FontStyle302"/>
          <w:rFonts w:ascii="Times New Roman" w:hAnsi="Times New Roman" w:cs="Times New Roman"/>
          <w:sz w:val="22"/>
          <w:szCs w:val="22"/>
        </w:rPr>
      </w:pPr>
    </w:p>
    <w:p w:rsidR="00C20B7F" w:rsidRPr="00020B7A" w:rsidRDefault="00C20B7F" w:rsidP="00020B7A">
      <w:pPr>
        <w:pStyle w:val="Style216"/>
        <w:widowControl/>
        <w:tabs>
          <w:tab w:val="left" w:pos="701"/>
        </w:tabs>
        <w:spacing w:line="276" w:lineRule="auto"/>
        <w:jc w:val="both"/>
        <w:rPr>
          <w:rStyle w:val="FontStyle302"/>
          <w:rFonts w:ascii="Times New Roman" w:hAnsi="Times New Roman" w:cs="Times New Roman"/>
          <w:sz w:val="22"/>
          <w:szCs w:val="22"/>
        </w:rPr>
      </w:pPr>
    </w:p>
    <w:p w:rsidR="00685289" w:rsidRDefault="00685289" w:rsidP="00020B7A">
      <w:pPr>
        <w:pStyle w:val="Style216"/>
        <w:widowControl/>
        <w:tabs>
          <w:tab w:val="left" w:pos="701"/>
        </w:tabs>
        <w:spacing w:line="276" w:lineRule="auto"/>
        <w:jc w:val="both"/>
        <w:rPr>
          <w:rStyle w:val="FontStyle302"/>
          <w:rFonts w:ascii="Times New Roman" w:hAnsi="Times New Roman" w:cs="Times New Roman"/>
          <w:sz w:val="22"/>
          <w:szCs w:val="22"/>
        </w:rPr>
      </w:pPr>
    </w:p>
    <w:p w:rsidR="00020B7A" w:rsidRPr="00020B7A" w:rsidRDefault="00020B7A" w:rsidP="00020B7A">
      <w:pPr>
        <w:pStyle w:val="Style216"/>
        <w:widowControl/>
        <w:tabs>
          <w:tab w:val="left" w:pos="70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lastRenderedPageBreak/>
        <w:t>2.5.2.</w:t>
      </w:r>
      <w:r w:rsidRPr="00020B7A">
        <w:rPr>
          <w:rStyle w:val="FontStyle302"/>
          <w:rFonts w:ascii="Times New Roman" w:hAnsi="Times New Roman" w:cs="Times New Roman"/>
          <w:sz w:val="22"/>
          <w:szCs w:val="22"/>
        </w:rPr>
        <w:tab/>
        <w:t>Składowanie wypełniacza</w:t>
      </w:r>
    </w:p>
    <w:p w:rsidR="00020B7A" w:rsidRPr="00020B7A" w:rsidRDefault="00020B7A" w:rsidP="00020B7A">
      <w:pPr>
        <w:pStyle w:val="Style216"/>
        <w:widowControl/>
        <w:tabs>
          <w:tab w:val="left" w:pos="701"/>
        </w:tabs>
        <w:spacing w:line="276" w:lineRule="auto"/>
        <w:jc w:val="both"/>
        <w:rPr>
          <w:rStyle w:val="FontStyle302"/>
          <w:rFonts w:ascii="Times New Roman" w:hAnsi="Times New Roman" w:cs="Times New Roman"/>
          <w:sz w:val="22"/>
          <w:szCs w:val="22"/>
        </w:rPr>
      </w:pPr>
    </w:p>
    <w:p w:rsidR="00020B7A" w:rsidRPr="00020B7A" w:rsidRDefault="00020B7A" w:rsidP="00020B7A">
      <w:pPr>
        <w:pStyle w:val="Style37"/>
        <w:widowControl/>
        <w:spacing w:line="276" w:lineRule="auto"/>
        <w:ind w:left="725" w:firstLine="0"/>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Wypełniacz należy składować w silosach wyposażonych w urządzenia do aeracji.</w:t>
      </w:r>
    </w:p>
    <w:p w:rsidR="00020B7A" w:rsidRPr="00020B7A" w:rsidRDefault="00020B7A" w:rsidP="00020B7A">
      <w:pPr>
        <w:pStyle w:val="Style37"/>
        <w:widowControl/>
        <w:spacing w:line="276" w:lineRule="auto"/>
        <w:ind w:left="725" w:firstLine="0"/>
        <w:rPr>
          <w:rStyle w:val="FontStyle303"/>
          <w:rFonts w:ascii="Times New Roman" w:hAnsi="Times New Roman" w:cs="Times New Roman"/>
          <w:sz w:val="22"/>
          <w:szCs w:val="22"/>
        </w:rPr>
      </w:pPr>
    </w:p>
    <w:p w:rsidR="00020B7A" w:rsidRDefault="00020B7A" w:rsidP="00020B7A">
      <w:pPr>
        <w:pStyle w:val="Style216"/>
        <w:widowControl/>
        <w:tabs>
          <w:tab w:val="left" w:pos="70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2.5.3.</w:t>
      </w:r>
      <w:r w:rsidRPr="00020B7A">
        <w:rPr>
          <w:rStyle w:val="FontStyle302"/>
          <w:rFonts w:ascii="Times New Roman" w:hAnsi="Times New Roman" w:cs="Times New Roman"/>
          <w:sz w:val="22"/>
          <w:szCs w:val="22"/>
        </w:rPr>
        <w:tab/>
        <w:t>Składowanie asfaltu</w:t>
      </w:r>
    </w:p>
    <w:p w:rsidR="0005659C" w:rsidRPr="00020B7A" w:rsidRDefault="0005659C" w:rsidP="00020B7A">
      <w:pPr>
        <w:pStyle w:val="Style216"/>
        <w:widowControl/>
        <w:tabs>
          <w:tab w:val="left" w:pos="701"/>
        </w:tabs>
        <w:spacing w:line="276" w:lineRule="auto"/>
        <w:jc w:val="both"/>
        <w:rPr>
          <w:rStyle w:val="FontStyle302"/>
          <w:rFonts w:ascii="Times New Roman" w:hAnsi="Times New Roman" w:cs="Times New Roman"/>
          <w:sz w:val="22"/>
          <w:szCs w:val="22"/>
        </w:rPr>
      </w:pPr>
    </w:p>
    <w:p w:rsidR="0005659C" w:rsidRPr="0005659C" w:rsidRDefault="0005659C" w:rsidP="0005659C">
      <w:pPr>
        <w:pStyle w:val="Tekstpodstawowy"/>
        <w:ind w:firstLine="708"/>
        <w:rPr>
          <w:sz w:val="22"/>
          <w:szCs w:val="22"/>
        </w:rPr>
      </w:pPr>
      <w:r w:rsidRPr="0005659C">
        <w:rPr>
          <w:sz w:val="22"/>
          <w:szCs w:val="22"/>
        </w:rPr>
        <w:t>Asfalt powinien być składowany w zbiornikach, których konstrukcja i użyte do ich wykonania materiały wykluczają możliwość zanieczyszczenia asfaltu. Zbiorniki powinny być wyposażone w automatycznie sterowane urządzenia grzewcze  - olejowe, parowe lub elektryczne. Nie dopuszcza się ogrzewania asfaltu otwartym ogniem. Zbiornik roboczy otaczarki powinien być izolowany termicznie, posiadać automatyczny system grzewczy zdolny do utrzymania zadanej temperatury z tolerancją ± 5</w:t>
      </w:r>
      <w:r w:rsidRPr="0005659C">
        <w:rPr>
          <w:sz w:val="22"/>
          <w:szCs w:val="22"/>
          <w:vertAlign w:val="superscript"/>
        </w:rPr>
        <w:t>o</w:t>
      </w:r>
      <w:r w:rsidRPr="0005659C">
        <w:rPr>
          <w:sz w:val="22"/>
          <w:szCs w:val="22"/>
        </w:rPr>
        <w:t>C oraz posiadać układ cyrkulacji asfaltu. Wylot rury powrotnej powinien znajdować się w zbiorniku poniżej zwierciadła gorącego asfaltu.</w:t>
      </w:r>
    </w:p>
    <w:p w:rsidR="0005659C" w:rsidRPr="0005659C" w:rsidRDefault="0005659C" w:rsidP="0005659C">
      <w:pPr>
        <w:pStyle w:val="Tekstpodstawowy"/>
        <w:rPr>
          <w:sz w:val="22"/>
          <w:szCs w:val="22"/>
        </w:rPr>
      </w:pPr>
      <w:r w:rsidRPr="0005659C">
        <w:rPr>
          <w:sz w:val="22"/>
          <w:szCs w:val="22"/>
        </w:rPr>
        <w:t>W zbiorniku magazynowym temperatura asfaltu nie może przekroczyć:</w:t>
      </w:r>
    </w:p>
    <w:p w:rsidR="0005659C" w:rsidRPr="0005659C" w:rsidRDefault="0005659C" w:rsidP="0005659C">
      <w:pPr>
        <w:pStyle w:val="Tekstpodstawowy"/>
        <w:rPr>
          <w:sz w:val="22"/>
          <w:szCs w:val="22"/>
        </w:rPr>
      </w:pPr>
      <w:r w:rsidRPr="0005659C">
        <w:rPr>
          <w:sz w:val="22"/>
          <w:szCs w:val="22"/>
        </w:rPr>
        <w:t>- dla asfaltu 50/70 – 180</w:t>
      </w:r>
      <w:r w:rsidRPr="0005659C">
        <w:rPr>
          <w:sz w:val="22"/>
          <w:szCs w:val="22"/>
          <w:vertAlign w:val="superscript"/>
        </w:rPr>
        <w:t>o</w:t>
      </w:r>
      <w:r w:rsidRPr="0005659C">
        <w:rPr>
          <w:sz w:val="22"/>
          <w:szCs w:val="22"/>
        </w:rPr>
        <w:t>C</w:t>
      </w:r>
    </w:p>
    <w:p w:rsidR="0005659C" w:rsidRPr="0005659C" w:rsidRDefault="0005659C" w:rsidP="0005659C">
      <w:pPr>
        <w:pStyle w:val="Tekstpodstawowy"/>
        <w:rPr>
          <w:sz w:val="22"/>
          <w:szCs w:val="22"/>
        </w:rPr>
      </w:pPr>
      <w:r w:rsidRPr="0005659C">
        <w:rPr>
          <w:sz w:val="22"/>
          <w:szCs w:val="22"/>
        </w:rPr>
        <w:t>- dla asfaltu PMB 45/80-55 – 180</w:t>
      </w:r>
      <w:r w:rsidRPr="0005659C">
        <w:rPr>
          <w:sz w:val="22"/>
          <w:szCs w:val="22"/>
          <w:vertAlign w:val="superscript"/>
        </w:rPr>
        <w:t>o</w:t>
      </w:r>
      <w:r w:rsidRPr="0005659C">
        <w:rPr>
          <w:sz w:val="22"/>
          <w:szCs w:val="22"/>
        </w:rPr>
        <w:t>C</w:t>
      </w:r>
    </w:p>
    <w:p w:rsidR="0005659C" w:rsidRPr="0005659C" w:rsidRDefault="0005659C" w:rsidP="0005659C">
      <w:pPr>
        <w:pStyle w:val="Tekstpodstawowy"/>
        <w:rPr>
          <w:sz w:val="22"/>
          <w:szCs w:val="22"/>
        </w:rPr>
      </w:pPr>
      <w:r w:rsidRPr="0005659C">
        <w:rPr>
          <w:sz w:val="22"/>
          <w:szCs w:val="22"/>
        </w:rPr>
        <w:t>- dla asfaltu PMB 45/80-65 – 180</w:t>
      </w:r>
      <w:r w:rsidRPr="0005659C">
        <w:rPr>
          <w:sz w:val="22"/>
          <w:szCs w:val="22"/>
          <w:vertAlign w:val="superscript"/>
        </w:rPr>
        <w:t>o</w:t>
      </w:r>
      <w:r w:rsidRPr="0005659C">
        <w:rPr>
          <w:sz w:val="22"/>
          <w:szCs w:val="22"/>
        </w:rPr>
        <w:t>C</w:t>
      </w:r>
    </w:p>
    <w:p w:rsidR="00020B7A" w:rsidRPr="00020B7A" w:rsidRDefault="00020B7A" w:rsidP="00020B7A">
      <w:pPr>
        <w:pStyle w:val="Style216"/>
        <w:widowControl/>
        <w:spacing w:line="276" w:lineRule="auto"/>
        <w:jc w:val="both"/>
        <w:rPr>
          <w:rFonts w:ascii="Times New Roman" w:hAnsi="Times New Roman" w:cs="Times New Roman"/>
          <w:sz w:val="22"/>
          <w:szCs w:val="22"/>
        </w:rPr>
      </w:pPr>
    </w:p>
    <w:p w:rsidR="00020B7A" w:rsidRDefault="00020B7A" w:rsidP="004A29DC">
      <w:pPr>
        <w:pStyle w:val="Style216"/>
        <w:widowControl/>
        <w:numPr>
          <w:ilvl w:val="0"/>
          <w:numId w:val="15"/>
        </w:numPr>
        <w:tabs>
          <w:tab w:val="left" w:pos="70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SPRZĘT</w:t>
      </w:r>
    </w:p>
    <w:p w:rsidR="004A29DC" w:rsidRDefault="004A29DC" w:rsidP="004A29DC">
      <w:pPr>
        <w:pStyle w:val="Style216"/>
        <w:widowControl/>
        <w:tabs>
          <w:tab w:val="left" w:pos="701"/>
        </w:tabs>
        <w:spacing w:line="276" w:lineRule="auto"/>
        <w:ind w:left="690"/>
        <w:jc w:val="both"/>
        <w:rPr>
          <w:rStyle w:val="FontStyle302"/>
          <w:rFonts w:ascii="Times New Roman" w:hAnsi="Times New Roman" w:cs="Times New Roman"/>
          <w:sz w:val="22"/>
          <w:szCs w:val="22"/>
        </w:rPr>
      </w:pPr>
    </w:p>
    <w:p w:rsidR="004A29DC" w:rsidRPr="004A29DC" w:rsidRDefault="004A29DC" w:rsidP="004A29DC">
      <w:pPr>
        <w:pStyle w:val="Tekstpodstawowy"/>
        <w:ind w:firstLine="690"/>
        <w:rPr>
          <w:sz w:val="22"/>
          <w:szCs w:val="22"/>
        </w:rPr>
      </w:pPr>
      <w:r w:rsidRPr="004A29DC">
        <w:rPr>
          <w:sz w:val="22"/>
          <w:szCs w:val="22"/>
        </w:rPr>
        <w:t>Ogólne wymagania dotyczące sprzętu podano w ST D-M</w:t>
      </w:r>
      <w:r w:rsidR="005150DA">
        <w:rPr>
          <w:sz w:val="22"/>
          <w:szCs w:val="22"/>
        </w:rPr>
        <w:t>-U-</w:t>
      </w:r>
      <w:r w:rsidRPr="004A29DC">
        <w:rPr>
          <w:sz w:val="22"/>
          <w:szCs w:val="22"/>
        </w:rPr>
        <w:t>.00.00.00 „Wymagania ogólne” pkt. 3.</w:t>
      </w:r>
      <w:r>
        <w:rPr>
          <w:sz w:val="22"/>
          <w:szCs w:val="22"/>
        </w:rPr>
        <w:t xml:space="preserve"> </w:t>
      </w:r>
      <w:r w:rsidRPr="004A29DC">
        <w:rPr>
          <w:sz w:val="22"/>
          <w:szCs w:val="22"/>
        </w:rPr>
        <w:t xml:space="preserve">Przed przystąpieniem do wykonania robót Inżynier sprawdzi zgodność przedstawionej przez Wykonawcę propozycji sprzętowej z wymaganiami ST.  </w:t>
      </w:r>
    </w:p>
    <w:p w:rsidR="004A29DC" w:rsidRPr="004A29DC" w:rsidRDefault="004A29DC" w:rsidP="004A29DC">
      <w:pPr>
        <w:pStyle w:val="Tekstpodstawowy"/>
        <w:rPr>
          <w:sz w:val="22"/>
          <w:szCs w:val="22"/>
        </w:rPr>
      </w:pPr>
    </w:p>
    <w:p w:rsidR="004A29DC" w:rsidRDefault="004A29DC" w:rsidP="004A29DC">
      <w:pPr>
        <w:pStyle w:val="Tekstpodstawowy"/>
        <w:numPr>
          <w:ilvl w:val="1"/>
          <w:numId w:val="15"/>
        </w:numPr>
        <w:rPr>
          <w:b/>
          <w:sz w:val="22"/>
          <w:szCs w:val="22"/>
        </w:rPr>
      </w:pPr>
      <w:r w:rsidRPr="004A29DC">
        <w:rPr>
          <w:b/>
          <w:sz w:val="22"/>
          <w:szCs w:val="22"/>
        </w:rPr>
        <w:t xml:space="preserve">Sprzęt do wyprodukowania mieszanki mineralno-asfaltowej </w:t>
      </w:r>
    </w:p>
    <w:p w:rsidR="004A29DC" w:rsidRPr="004A29DC" w:rsidRDefault="004A29DC" w:rsidP="004A29DC">
      <w:pPr>
        <w:pStyle w:val="Tekstpodstawowy"/>
        <w:ind w:left="690"/>
        <w:rPr>
          <w:b/>
          <w:sz w:val="22"/>
          <w:szCs w:val="22"/>
        </w:rPr>
      </w:pPr>
    </w:p>
    <w:p w:rsidR="004A29DC" w:rsidRPr="004A29DC" w:rsidRDefault="004A29DC" w:rsidP="004A29DC">
      <w:pPr>
        <w:pStyle w:val="Tekstpodstawowy"/>
        <w:ind w:firstLine="690"/>
        <w:rPr>
          <w:sz w:val="22"/>
          <w:szCs w:val="22"/>
        </w:rPr>
      </w:pPr>
      <w:r w:rsidRPr="004A29DC">
        <w:rPr>
          <w:sz w:val="22"/>
          <w:szCs w:val="22"/>
        </w:rPr>
        <w:t>Mieszanka mineralno-asfaltowa powinna być produkowana w wytwórni (otaczarce) o mieszaniu cyklicznym lub ciągłym, sterowanej komputerem, wyposażonej w izolowany termicznie silos gotowej mieszanki o pojemności nie mniejszej niż połowa wydajności godzinowej. Wydajność otaczarni powinna być dostosowana do wielkości robót. Na WMA musi być wdrożony certyfikowany system ZKP, zgodnie z wymaganiami PN-EN 13108-21.</w:t>
      </w:r>
    </w:p>
    <w:p w:rsidR="004A29DC" w:rsidRPr="004A29DC" w:rsidRDefault="004A29DC" w:rsidP="004A29DC">
      <w:pPr>
        <w:pStyle w:val="Tekstpodstawowy"/>
        <w:rPr>
          <w:sz w:val="22"/>
          <w:szCs w:val="22"/>
        </w:rPr>
      </w:pPr>
      <w:r w:rsidRPr="004A29DC">
        <w:rPr>
          <w:sz w:val="22"/>
          <w:szCs w:val="22"/>
        </w:rPr>
        <w:t>Dozowanie składników mieszanki mineralno-asfaltowej powinno być wagowe. Odchyłki masy dozowanych składników (w stosunku do masy poszczególnych składników zarobu) nie powinny być większe od ± 2 %.</w:t>
      </w:r>
    </w:p>
    <w:p w:rsidR="004A29DC" w:rsidRPr="004A29DC" w:rsidRDefault="004A29DC" w:rsidP="004A29DC">
      <w:pPr>
        <w:pStyle w:val="Tekstpodstawowy"/>
        <w:rPr>
          <w:sz w:val="22"/>
          <w:szCs w:val="22"/>
        </w:rPr>
      </w:pPr>
      <w:r w:rsidRPr="004A29DC">
        <w:rPr>
          <w:sz w:val="22"/>
          <w:szCs w:val="22"/>
        </w:rPr>
        <w:t>Wytwórnia Mas Asfaltowych powinna być odebrana przez Inżyniera.</w:t>
      </w:r>
    </w:p>
    <w:p w:rsidR="004A29DC" w:rsidRPr="004A29DC" w:rsidRDefault="004A29DC" w:rsidP="004A29DC">
      <w:pPr>
        <w:pStyle w:val="Tekstpodstawowy"/>
        <w:rPr>
          <w:b/>
          <w:sz w:val="22"/>
          <w:szCs w:val="22"/>
        </w:rPr>
      </w:pPr>
    </w:p>
    <w:p w:rsidR="004A29DC" w:rsidRDefault="004A29DC" w:rsidP="004A29DC">
      <w:pPr>
        <w:pStyle w:val="Tekstpodstawowy"/>
        <w:numPr>
          <w:ilvl w:val="1"/>
          <w:numId w:val="15"/>
        </w:numPr>
        <w:rPr>
          <w:b/>
          <w:sz w:val="22"/>
          <w:szCs w:val="22"/>
        </w:rPr>
      </w:pPr>
      <w:r w:rsidRPr="004A29DC">
        <w:rPr>
          <w:b/>
          <w:sz w:val="22"/>
          <w:szCs w:val="22"/>
        </w:rPr>
        <w:t>Sprzęt do układania mieszanki mineralno-asfaltowej</w:t>
      </w:r>
    </w:p>
    <w:p w:rsidR="004A29DC" w:rsidRPr="004A29DC" w:rsidRDefault="004A29DC" w:rsidP="004A29DC">
      <w:pPr>
        <w:pStyle w:val="Tekstpodstawowy"/>
        <w:ind w:left="690"/>
        <w:rPr>
          <w:b/>
          <w:sz w:val="22"/>
          <w:szCs w:val="22"/>
        </w:rPr>
      </w:pPr>
    </w:p>
    <w:p w:rsidR="004A29DC" w:rsidRPr="004A29DC" w:rsidRDefault="004A29DC" w:rsidP="004A29DC">
      <w:pPr>
        <w:pStyle w:val="Tekstpodstawowywcity"/>
        <w:ind w:firstLine="284"/>
        <w:rPr>
          <w:sz w:val="22"/>
          <w:szCs w:val="22"/>
        </w:rPr>
      </w:pPr>
      <w:r w:rsidRPr="004A29DC">
        <w:rPr>
          <w:sz w:val="22"/>
          <w:szCs w:val="22"/>
        </w:rPr>
        <w:t>Układanie mieszanki powinno odbywać się możliwie największą szerokością, przy użyciu mechanicznej układarki do układania mieszanki mineralno-asfaltowej typu zagęszczanego lub zespołem układarek pracujących równolegle z przesunięciem roboczym umożliwiającym ułożenie stykających się warstw asfaltowych na gorąco, posiadającej następujące urządzenia:</w:t>
      </w:r>
    </w:p>
    <w:p w:rsidR="004A29DC" w:rsidRPr="004A29DC" w:rsidRDefault="004A29DC" w:rsidP="004A29DC">
      <w:pPr>
        <w:widowControl/>
        <w:numPr>
          <w:ilvl w:val="0"/>
          <w:numId w:val="17"/>
        </w:numPr>
        <w:tabs>
          <w:tab w:val="clear" w:pos="720"/>
          <w:tab w:val="left" w:pos="284"/>
        </w:tabs>
        <w:suppressAutoHyphens/>
        <w:autoSpaceDE/>
        <w:autoSpaceDN/>
        <w:adjustRightInd/>
        <w:ind w:left="284" w:hanging="294"/>
        <w:jc w:val="both"/>
        <w:rPr>
          <w:rFonts w:ascii="Times New Roman" w:hAnsi="Times New Roman" w:cs="Times New Roman"/>
          <w:sz w:val="22"/>
          <w:szCs w:val="22"/>
        </w:rPr>
      </w:pPr>
      <w:r w:rsidRPr="004A29DC">
        <w:rPr>
          <w:rFonts w:ascii="Times New Roman" w:hAnsi="Times New Roman" w:cs="Times New Roman"/>
          <w:sz w:val="22"/>
          <w:szCs w:val="22"/>
        </w:rPr>
        <w:t>automatyczne sterowanie pozwalające na ułożenie warstwy zgodnie z założoną niweletą i grubością,</w:t>
      </w:r>
    </w:p>
    <w:p w:rsidR="004A29DC" w:rsidRPr="004A29DC" w:rsidRDefault="004A29DC" w:rsidP="004A29DC">
      <w:pPr>
        <w:widowControl/>
        <w:numPr>
          <w:ilvl w:val="0"/>
          <w:numId w:val="17"/>
        </w:numPr>
        <w:tabs>
          <w:tab w:val="clear" w:pos="720"/>
          <w:tab w:val="left" w:pos="284"/>
        </w:tabs>
        <w:suppressAutoHyphens/>
        <w:autoSpaceDE/>
        <w:autoSpaceDN/>
        <w:adjustRightInd/>
        <w:ind w:left="284" w:hanging="294"/>
        <w:jc w:val="both"/>
        <w:rPr>
          <w:rFonts w:ascii="Times New Roman" w:hAnsi="Times New Roman" w:cs="Times New Roman"/>
          <w:sz w:val="22"/>
          <w:szCs w:val="22"/>
        </w:rPr>
      </w:pPr>
      <w:r w:rsidRPr="004A29DC">
        <w:rPr>
          <w:rFonts w:ascii="Times New Roman" w:hAnsi="Times New Roman" w:cs="Times New Roman"/>
          <w:sz w:val="22"/>
          <w:szCs w:val="22"/>
        </w:rPr>
        <w:t>płytę wibracyjną do wstępnego zagęszczenia mieszanki,</w:t>
      </w:r>
    </w:p>
    <w:p w:rsidR="004A29DC" w:rsidRPr="004A29DC" w:rsidRDefault="004A29DC" w:rsidP="004A29DC">
      <w:pPr>
        <w:widowControl/>
        <w:numPr>
          <w:ilvl w:val="0"/>
          <w:numId w:val="17"/>
        </w:numPr>
        <w:tabs>
          <w:tab w:val="clear" w:pos="720"/>
          <w:tab w:val="left" w:pos="284"/>
        </w:tabs>
        <w:suppressAutoHyphens/>
        <w:autoSpaceDE/>
        <w:autoSpaceDN/>
        <w:adjustRightInd/>
        <w:ind w:left="284" w:hanging="294"/>
        <w:jc w:val="both"/>
        <w:rPr>
          <w:rFonts w:ascii="Times New Roman" w:hAnsi="Times New Roman" w:cs="Times New Roman"/>
          <w:sz w:val="22"/>
          <w:szCs w:val="22"/>
        </w:rPr>
      </w:pPr>
      <w:r w:rsidRPr="004A29DC">
        <w:rPr>
          <w:rFonts w:ascii="Times New Roman" w:hAnsi="Times New Roman" w:cs="Times New Roman"/>
          <w:sz w:val="22"/>
          <w:szCs w:val="22"/>
        </w:rPr>
        <w:t>urządzenia do podgrzewania płyty wibracyjnej.</w:t>
      </w:r>
    </w:p>
    <w:p w:rsidR="004A29DC" w:rsidRPr="004A29DC" w:rsidRDefault="004A29DC" w:rsidP="004A29DC">
      <w:pPr>
        <w:pStyle w:val="Tekstpodstawowy"/>
        <w:rPr>
          <w:sz w:val="22"/>
          <w:szCs w:val="22"/>
        </w:rPr>
      </w:pPr>
    </w:p>
    <w:p w:rsidR="004A29DC" w:rsidRDefault="004A29DC" w:rsidP="004A29DC">
      <w:pPr>
        <w:pStyle w:val="Tekstpodstawowy"/>
        <w:numPr>
          <w:ilvl w:val="1"/>
          <w:numId w:val="15"/>
        </w:numPr>
        <w:rPr>
          <w:b/>
          <w:sz w:val="22"/>
          <w:szCs w:val="22"/>
        </w:rPr>
      </w:pPr>
      <w:r w:rsidRPr="004A29DC">
        <w:rPr>
          <w:b/>
          <w:sz w:val="22"/>
          <w:szCs w:val="22"/>
        </w:rPr>
        <w:t>Sprzęt do zagęszczania mieszanki mineralno-asfaltowej</w:t>
      </w:r>
    </w:p>
    <w:p w:rsidR="004A29DC" w:rsidRPr="004A29DC" w:rsidRDefault="004A29DC" w:rsidP="004A29DC">
      <w:pPr>
        <w:pStyle w:val="Tekstpodstawowy"/>
        <w:ind w:left="690"/>
        <w:rPr>
          <w:b/>
          <w:sz w:val="22"/>
          <w:szCs w:val="22"/>
        </w:rPr>
      </w:pPr>
    </w:p>
    <w:p w:rsidR="004A29DC" w:rsidRPr="004A29DC" w:rsidRDefault="004A29DC" w:rsidP="004A29DC">
      <w:pPr>
        <w:pStyle w:val="Tekstpodstawowy"/>
        <w:ind w:firstLine="690"/>
        <w:rPr>
          <w:sz w:val="22"/>
          <w:szCs w:val="22"/>
        </w:rPr>
      </w:pPr>
      <w:r w:rsidRPr="004A29DC">
        <w:rPr>
          <w:sz w:val="22"/>
          <w:szCs w:val="22"/>
        </w:rPr>
        <w:t xml:space="preserve">Należy stosować, właściwe do rodzaju mieszanki mineralno-asfaltowej, walce stalowe wibracyjne gładkie średnie i ciężkie, ogumione ciężkie o regulowanym ciśnieniu w oponach. </w:t>
      </w:r>
    </w:p>
    <w:p w:rsidR="004A29DC" w:rsidRPr="004A29DC" w:rsidRDefault="004A29DC" w:rsidP="004A29DC">
      <w:pPr>
        <w:pStyle w:val="Tekstpodstawowy"/>
        <w:rPr>
          <w:sz w:val="22"/>
          <w:szCs w:val="22"/>
        </w:rPr>
      </w:pPr>
      <w:r w:rsidRPr="004A29DC">
        <w:rPr>
          <w:sz w:val="22"/>
          <w:szCs w:val="22"/>
        </w:rPr>
        <w:t>Wykonawca zaproponuje ilość i rodzaj sprzętu zagęszczającego, a jego skuteczność zostanie potwierdzona na odcinku próbnym. Każda zmiana ilości bądź rodzaju sprzętu zagęszczającego wymaga odcinka próbnego.</w:t>
      </w:r>
    </w:p>
    <w:p w:rsidR="004A29DC" w:rsidRDefault="004A29DC" w:rsidP="004A29DC">
      <w:pPr>
        <w:pStyle w:val="Tekstpodstawowy"/>
        <w:rPr>
          <w:b/>
          <w:sz w:val="22"/>
          <w:szCs w:val="22"/>
        </w:rPr>
      </w:pPr>
    </w:p>
    <w:p w:rsidR="00C20B7F" w:rsidRPr="004A29DC" w:rsidRDefault="00C20B7F" w:rsidP="004A29DC">
      <w:pPr>
        <w:pStyle w:val="Tekstpodstawowy"/>
        <w:rPr>
          <w:b/>
          <w:sz w:val="22"/>
          <w:szCs w:val="22"/>
        </w:rPr>
      </w:pPr>
    </w:p>
    <w:p w:rsidR="004A29DC" w:rsidRDefault="004A29DC" w:rsidP="004A29DC">
      <w:pPr>
        <w:pStyle w:val="Tekstpodstawowy"/>
        <w:numPr>
          <w:ilvl w:val="1"/>
          <w:numId w:val="15"/>
        </w:numPr>
        <w:rPr>
          <w:b/>
          <w:sz w:val="22"/>
          <w:szCs w:val="22"/>
        </w:rPr>
      </w:pPr>
      <w:r w:rsidRPr="004A29DC">
        <w:rPr>
          <w:b/>
          <w:sz w:val="22"/>
          <w:szCs w:val="22"/>
        </w:rPr>
        <w:lastRenderedPageBreak/>
        <w:t>Sprzęt do oczyszczenia warstw nawierzchni</w:t>
      </w:r>
    </w:p>
    <w:p w:rsidR="004A29DC" w:rsidRPr="004A29DC" w:rsidRDefault="004A29DC" w:rsidP="004A29DC">
      <w:pPr>
        <w:pStyle w:val="Tekstpodstawowy"/>
        <w:ind w:left="690"/>
        <w:rPr>
          <w:b/>
          <w:sz w:val="22"/>
          <w:szCs w:val="22"/>
        </w:rPr>
      </w:pPr>
    </w:p>
    <w:p w:rsidR="004A29DC" w:rsidRPr="004A29DC" w:rsidRDefault="004A29DC" w:rsidP="004A29DC">
      <w:pPr>
        <w:pStyle w:val="Tekstpodstawowy"/>
        <w:numPr>
          <w:ilvl w:val="12"/>
          <w:numId w:val="0"/>
        </w:numPr>
        <w:ind w:firstLine="690"/>
        <w:rPr>
          <w:sz w:val="22"/>
          <w:szCs w:val="22"/>
        </w:rPr>
      </w:pPr>
      <w:r w:rsidRPr="004A29DC">
        <w:rPr>
          <w:sz w:val="22"/>
          <w:szCs w:val="22"/>
        </w:rPr>
        <w:t>Do oczyszczania warstw nawierzchni należy stosować szczotki mechaniczne.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4A29DC" w:rsidRPr="004A29DC" w:rsidRDefault="004A29DC" w:rsidP="004A29DC">
      <w:pPr>
        <w:pStyle w:val="Tekstpodstawowy"/>
        <w:numPr>
          <w:ilvl w:val="12"/>
          <w:numId w:val="0"/>
        </w:numPr>
        <w:rPr>
          <w:sz w:val="22"/>
          <w:szCs w:val="22"/>
        </w:rPr>
      </w:pPr>
      <w:r w:rsidRPr="004A29DC">
        <w:rPr>
          <w:sz w:val="22"/>
          <w:szCs w:val="22"/>
        </w:rPr>
        <w:t>Sprzęt pomocniczy:</w:t>
      </w:r>
    </w:p>
    <w:p w:rsidR="004A29DC" w:rsidRPr="004A29DC" w:rsidRDefault="004A29DC" w:rsidP="004A29DC">
      <w:pPr>
        <w:pStyle w:val="Tekstpodstawowy"/>
        <w:numPr>
          <w:ilvl w:val="12"/>
          <w:numId w:val="0"/>
        </w:numPr>
        <w:ind w:left="426"/>
        <w:rPr>
          <w:sz w:val="22"/>
          <w:szCs w:val="22"/>
        </w:rPr>
      </w:pPr>
      <w:r w:rsidRPr="004A29DC">
        <w:rPr>
          <w:sz w:val="22"/>
          <w:szCs w:val="22"/>
        </w:rPr>
        <w:t>- sprężarki,</w:t>
      </w:r>
    </w:p>
    <w:p w:rsidR="004A29DC" w:rsidRPr="004A29DC" w:rsidRDefault="004A29DC" w:rsidP="004A29DC">
      <w:pPr>
        <w:pStyle w:val="Tekstpodstawowy"/>
        <w:numPr>
          <w:ilvl w:val="12"/>
          <w:numId w:val="0"/>
        </w:numPr>
        <w:ind w:left="426"/>
        <w:rPr>
          <w:sz w:val="22"/>
          <w:szCs w:val="22"/>
        </w:rPr>
      </w:pPr>
      <w:r w:rsidRPr="004A29DC">
        <w:rPr>
          <w:sz w:val="22"/>
          <w:szCs w:val="22"/>
        </w:rPr>
        <w:t>- zbiorniki z wodą,</w:t>
      </w:r>
    </w:p>
    <w:p w:rsidR="004A29DC" w:rsidRPr="004A29DC" w:rsidRDefault="004A29DC" w:rsidP="004A29DC">
      <w:pPr>
        <w:pStyle w:val="Tekstpodstawowy"/>
        <w:numPr>
          <w:ilvl w:val="12"/>
          <w:numId w:val="0"/>
        </w:numPr>
        <w:ind w:left="426"/>
        <w:rPr>
          <w:sz w:val="22"/>
          <w:szCs w:val="22"/>
        </w:rPr>
      </w:pPr>
      <w:r w:rsidRPr="004A29DC">
        <w:rPr>
          <w:sz w:val="22"/>
          <w:szCs w:val="22"/>
        </w:rPr>
        <w:t>- szczotki ręczne.</w:t>
      </w:r>
    </w:p>
    <w:p w:rsidR="004A29DC" w:rsidRPr="004A29DC" w:rsidRDefault="004A29DC" w:rsidP="004A29DC">
      <w:pPr>
        <w:pStyle w:val="Tekstpodstawowy"/>
        <w:numPr>
          <w:ilvl w:val="12"/>
          <w:numId w:val="0"/>
        </w:numPr>
        <w:rPr>
          <w:sz w:val="22"/>
          <w:szCs w:val="22"/>
        </w:rPr>
      </w:pPr>
    </w:p>
    <w:p w:rsidR="004A29DC" w:rsidRDefault="004A29DC" w:rsidP="004A29DC">
      <w:pPr>
        <w:pStyle w:val="Tekstpodstawowy"/>
        <w:numPr>
          <w:ilvl w:val="1"/>
          <w:numId w:val="15"/>
        </w:numPr>
        <w:rPr>
          <w:b/>
          <w:sz w:val="22"/>
          <w:szCs w:val="22"/>
        </w:rPr>
      </w:pPr>
      <w:r w:rsidRPr="004A29DC">
        <w:rPr>
          <w:b/>
          <w:sz w:val="22"/>
          <w:szCs w:val="22"/>
        </w:rPr>
        <w:t>Sprzęt do skrapiania warstw nawierzchni</w:t>
      </w:r>
    </w:p>
    <w:p w:rsidR="004A29DC" w:rsidRPr="004A29DC" w:rsidRDefault="004A29DC" w:rsidP="004A29DC">
      <w:pPr>
        <w:pStyle w:val="Tekstpodstawowy"/>
        <w:ind w:left="690"/>
        <w:rPr>
          <w:b/>
          <w:sz w:val="22"/>
          <w:szCs w:val="22"/>
        </w:rPr>
      </w:pPr>
    </w:p>
    <w:p w:rsidR="004A29DC" w:rsidRPr="004A29DC" w:rsidRDefault="004A29DC" w:rsidP="004A29DC">
      <w:pPr>
        <w:pStyle w:val="Tekstpodstawowy"/>
        <w:numPr>
          <w:ilvl w:val="12"/>
          <w:numId w:val="0"/>
        </w:numPr>
        <w:ind w:firstLine="284"/>
        <w:rPr>
          <w:sz w:val="22"/>
          <w:szCs w:val="22"/>
        </w:rPr>
      </w:pPr>
      <w:r w:rsidRPr="004A29DC">
        <w:rPr>
          <w:sz w:val="22"/>
          <w:szCs w:val="22"/>
        </w:rPr>
        <w:t>Do skrapiania warstw nawierzchni należy używać skrapiarkę lepiszcza wyposażoną dodatkowo w lancę do ręcznego spryskiwania. Skrapiarka powinna być wyposażona w urządzenia pomiarowo-kontrolne pozwalające na sprawdzanie i regulowanie następujących parametrów:</w:t>
      </w:r>
    </w:p>
    <w:p w:rsidR="004A29DC" w:rsidRPr="004A29DC" w:rsidRDefault="004A29DC" w:rsidP="004A29DC">
      <w:pPr>
        <w:pStyle w:val="Tekstpodstawowy"/>
        <w:widowControl w:val="0"/>
        <w:numPr>
          <w:ilvl w:val="0"/>
          <w:numId w:val="16"/>
        </w:numPr>
        <w:ind w:left="284" w:hanging="283"/>
        <w:rPr>
          <w:sz w:val="22"/>
          <w:szCs w:val="22"/>
        </w:rPr>
      </w:pPr>
      <w:r w:rsidRPr="004A29DC">
        <w:rPr>
          <w:sz w:val="22"/>
          <w:szCs w:val="22"/>
        </w:rPr>
        <w:t>temperatury rozkładanego lepiszcza,</w:t>
      </w:r>
    </w:p>
    <w:p w:rsidR="004A29DC" w:rsidRPr="004A29DC" w:rsidRDefault="004A29DC" w:rsidP="004A29DC">
      <w:pPr>
        <w:pStyle w:val="Tekstpodstawowy"/>
        <w:widowControl w:val="0"/>
        <w:numPr>
          <w:ilvl w:val="0"/>
          <w:numId w:val="16"/>
        </w:numPr>
        <w:ind w:left="284" w:hanging="283"/>
        <w:rPr>
          <w:sz w:val="22"/>
          <w:szCs w:val="22"/>
        </w:rPr>
      </w:pPr>
      <w:r w:rsidRPr="004A29DC">
        <w:rPr>
          <w:sz w:val="22"/>
          <w:szCs w:val="22"/>
        </w:rPr>
        <w:t>ciśnienia lepiszcza w kolektorze,</w:t>
      </w:r>
    </w:p>
    <w:p w:rsidR="004A29DC" w:rsidRPr="004A29DC" w:rsidRDefault="004A29DC" w:rsidP="004A29DC">
      <w:pPr>
        <w:pStyle w:val="Tekstpodstawowy"/>
        <w:widowControl w:val="0"/>
        <w:numPr>
          <w:ilvl w:val="0"/>
          <w:numId w:val="16"/>
        </w:numPr>
        <w:ind w:left="284" w:hanging="283"/>
        <w:rPr>
          <w:sz w:val="22"/>
          <w:szCs w:val="22"/>
        </w:rPr>
      </w:pPr>
      <w:r w:rsidRPr="004A29DC">
        <w:rPr>
          <w:sz w:val="22"/>
          <w:szCs w:val="22"/>
        </w:rPr>
        <w:t>obrotów pompy dozującej lepiszcze,</w:t>
      </w:r>
    </w:p>
    <w:p w:rsidR="004A29DC" w:rsidRPr="004A29DC" w:rsidRDefault="004A29DC" w:rsidP="004A29DC">
      <w:pPr>
        <w:pStyle w:val="Tekstpodstawowy"/>
        <w:widowControl w:val="0"/>
        <w:numPr>
          <w:ilvl w:val="0"/>
          <w:numId w:val="16"/>
        </w:numPr>
        <w:ind w:left="284" w:hanging="283"/>
        <w:rPr>
          <w:sz w:val="22"/>
          <w:szCs w:val="22"/>
        </w:rPr>
      </w:pPr>
      <w:r w:rsidRPr="004A29DC">
        <w:rPr>
          <w:sz w:val="22"/>
          <w:szCs w:val="22"/>
        </w:rPr>
        <w:t>prędkości poruszania się skrapiarki,</w:t>
      </w:r>
    </w:p>
    <w:p w:rsidR="004A29DC" w:rsidRPr="004A29DC" w:rsidRDefault="004A29DC" w:rsidP="004A29DC">
      <w:pPr>
        <w:pStyle w:val="Tekstpodstawowy"/>
        <w:widowControl w:val="0"/>
        <w:numPr>
          <w:ilvl w:val="0"/>
          <w:numId w:val="16"/>
        </w:numPr>
        <w:ind w:left="284" w:hanging="283"/>
        <w:rPr>
          <w:sz w:val="22"/>
          <w:szCs w:val="22"/>
        </w:rPr>
      </w:pPr>
      <w:r w:rsidRPr="004A29DC">
        <w:rPr>
          <w:sz w:val="22"/>
          <w:szCs w:val="22"/>
        </w:rPr>
        <w:t>ilości lepiszcza.</w:t>
      </w:r>
    </w:p>
    <w:p w:rsidR="004A29DC" w:rsidRPr="004A29DC" w:rsidRDefault="004A29DC" w:rsidP="004A29DC">
      <w:pPr>
        <w:pStyle w:val="Tekstpodstawowy"/>
        <w:numPr>
          <w:ilvl w:val="12"/>
          <w:numId w:val="0"/>
        </w:numPr>
        <w:rPr>
          <w:sz w:val="22"/>
          <w:szCs w:val="22"/>
        </w:rPr>
      </w:pPr>
      <w:r w:rsidRPr="004A29DC">
        <w:rPr>
          <w:sz w:val="22"/>
          <w:szCs w:val="22"/>
        </w:rPr>
        <w:t>Zbiornik na lepiszcze skrapiarki powinien być izolowany termicznie, tak aby było możliwe zachowanie stałej temperatury lepiszcza.</w:t>
      </w:r>
    </w:p>
    <w:p w:rsidR="004A29DC" w:rsidRPr="004A29DC" w:rsidRDefault="004A29DC" w:rsidP="004A29DC">
      <w:pPr>
        <w:pStyle w:val="Tekstpodstawowy"/>
        <w:rPr>
          <w:sz w:val="22"/>
          <w:szCs w:val="22"/>
        </w:rPr>
      </w:pPr>
      <w:r w:rsidRPr="004A29DC">
        <w:rPr>
          <w:sz w:val="22"/>
          <w:szCs w:val="22"/>
        </w:rPr>
        <w:t xml:space="preserve">Skrapiarka powinna zapewnić rozkładanie lepiszcza z tolerancją </w:t>
      </w:r>
      <w:r w:rsidRPr="004A29DC">
        <w:rPr>
          <w:sz w:val="22"/>
          <w:szCs w:val="22"/>
        </w:rPr>
        <w:sym w:font="Symbol" w:char="F0B1"/>
      </w:r>
      <w:r w:rsidRPr="004A29DC">
        <w:rPr>
          <w:sz w:val="22"/>
          <w:szCs w:val="22"/>
        </w:rPr>
        <w:t xml:space="preserve">10 % od ilości założonej. </w:t>
      </w:r>
    </w:p>
    <w:p w:rsidR="004A29DC" w:rsidRPr="004A29DC" w:rsidRDefault="004A29DC" w:rsidP="004A29DC">
      <w:pPr>
        <w:pStyle w:val="Tekstpodstawowy"/>
        <w:rPr>
          <w:sz w:val="22"/>
          <w:szCs w:val="22"/>
        </w:rPr>
      </w:pPr>
      <w:r w:rsidRPr="004A29DC">
        <w:rPr>
          <w:sz w:val="22"/>
          <w:szCs w:val="22"/>
        </w:rPr>
        <w:t>W miejscach trudnodostępnych należy stosować końcówkę (lancę) połączoną ze skrapiarką do ręcznego skropienia.</w:t>
      </w:r>
    </w:p>
    <w:p w:rsidR="004A29DC" w:rsidRPr="004A29DC" w:rsidRDefault="004A29DC" w:rsidP="004A29DC">
      <w:pPr>
        <w:pStyle w:val="Tekstpodstawowywcity"/>
        <w:rPr>
          <w:b/>
          <w:sz w:val="22"/>
          <w:szCs w:val="22"/>
        </w:rPr>
      </w:pPr>
    </w:p>
    <w:p w:rsidR="004A29DC" w:rsidRDefault="004A29DC" w:rsidP="004A29DC">
      <w:pPr>
        <w:pStyle w:val="Tekstpodstawowywcity"/>
        <w:numPr>
          <w:ilvl w:val="1"/>
          <w:numId w:val="15"/>
        </w:numPr>
        <w:rPr>
          <w:b/>
          <w:sz w:val="22"/>
          <w:szCs w:val="22"/>
        </w:rPr>
      </w:pPr>
      <w:r w:rsidRPr="004A29DC">
        <w:rPr>
          <w:b/>
          <w:sz w:val="22"/>
          <w:szCs w:val="22"/>
        </w:rPr>
        <w:t>Rozsypywarki kruszywa</w:t>
      </w:r>
    </w:p>
    <w:p w:rsidR="004A29DC" w:rsidRPr="004A29DC" w:rsidRDefault="004A29DC" w:rsidP="004A29DC">
      <w:pPr>
        <w:pStyle w:val="Tekstpodstawowywcity"/>
        <w:ind w:left="690"/>
        <w:rPr>
          <w:b/>
          <w:sz w:val="22"/>
          <w:szCs w:val="22"/>
        </w:rPr>
      </w:pPr>
    </w:p>
    <w:p w:rsidR="004A29DC" w:rsidRPr="00020B7A" w:rsidRDefault="004A29DC" w:rsidP="004A29DC">
      <w:pPr>
        <w:pStyle w:val="Tekstpodstawowywcity"/>
        <w:ind w:firstLine="690"/>
        <w:rPr>
          <w:rStyle w:val="FontStyle302"/>
          <w:rFonts w:ascii="Times New Roman" w:hAnsi="Times New Roman" w:cs="Times New Roman"/>
          <w:sz w:val="22"/>
          <w:szCs w:val="22"/>
        </w:rPr>
      </w:pPr>
      <w:r w:rsidRPr="004A29DC">
        <w:rPr>
          <w:sz w:val="22"/>
          <w:szCs w:val="22"/>
        </w:rPr>
        <w:t>Dla zwiększenia szorstkości wykonanej warstwy ścieralnej, Wykonawca musi dysponować rozsypywarką kruszywa.</w:t>
      </w:r>
    </w:p>
    <w:p w:rsidR="004A29DC" w:rsidRPr="00020B7A" w:rsidRDefault="004A29DC" w:rsidP="00020B7A">
      <w:pPr>
        <w:pStyle w:val="Style37"/>
        <w:widowControl/>
        <w:spacing w:line="276" w:lineRule="auto"/>
        <w:rPr>
          <w:rFonts w:ascii="Times New Roman" w:hAnsi="Times New Roman" w:cs="Times New Roman"/>
          <w:sz w:val="22"/>
          <w:szCs w:val="22"/>
        </w:rPr>
      </w:pPr>
    </w:p>
    <w:p w:rsidR="00020B7A" w:rsidRPr="00020B7A" w:rsidRDefault="00020B7A" w:rsidP="00020B7A">
      <w:pPr>
        <w:pStyle w:val="Style216"/>
        <w:widowControl/>
        <w:tabs>
          <w:tab w:val="left" w:pos="70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4.</w:t>
      </w:r>
      <w:r w:rsidRPr="00020B7A">
        <w:rPr>
          <w:rStyle w:val="FontStyle302"/>
          <w:rFonts w:ascii="Times New Roman" w:hAnsi="Times New Roman" w:cs="Times New Roman"/>
          <w:sz w:val="22"/>
          <w:szCs w:val="22"/>
        </w:rPr>
        <w:tab/>
        <w:t>TRANSPORT</w:t>
      </w:r>
    </w:p>
    <w:p w:rsidR="00020B7A" w:rsidRPr="00020B7A" w:rsidRDefault="00020B7A" w:rsidP="00020B7A">
      <w:pPr>
        <w:pStyle w:val="Style37"/>
        <w:widowControl/>
        <w:spacing w:line="276" w:lineRule="auto"/>
        <w:ind w:left="725" w:firstLine="0"/>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Ogólne wymagania dotyczące transportu podano w ST DMU 00.00 „Wymagania ogólne"</w:t>
      </w:r>
    </w:p>
    <w:p w:rsidR="00020B7A" w:rsidRPr="00020B7A" w:rsidRDefault="00020B7A" w:rsidP="00020B7A">
      <w:pPr>
        <w:pStyle w:val="Style200"/>
        <w:widowControl/>
        <w:spacing w:line="276" w:lineRule="auto"/>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pkt. 4.</w:t>
      </w:r>
    </w:p>
    <w:p w:rsidR="00020B7A" w:rsidRPr="00020B7A" w:rsidRDefault="00020B7A" w:rsidP="00020B7A">
      <w:pPr>
        <w:pStyle w:val="Style216"/>
        <w:widowControl/>
        <w:spacing w:line="276" w:lineRule="auto"/>
        <w:jc w:val="both"/>
        <w:rPr>
          <w:rFonts w:ascii="Times New Roman" w:hAnsi="Times New Roman" w:cs="Times New Roman"/>
          <w:sz w:val="22"/>
          <w:szCs w:val="22"/>
        </w:rPr>
      </w:pPr>
    </w:p>
    <w:p w:rsidR="00020B7A" w:rsidRPr="00020B7A" w:rsidRDefault="00020B7A" w:rsidP="00020B7A">
      <w:pPr>
        <w:pStyle w:val="Style216"/>
        <w:widowControl/>
        <w:tabs>
          <w:tab w:val="left" w:pos="70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4.1.</w:t>
      </w:r>
      <w:r w:rsidRPr="00020B7A">
        <w:rPr>
          <w:rStyle w:val="FontStyle302"/>
          <w:rFonts w:ascii="Times New Roman" w:hAnsi="Times New Roman" w:cs="Times New Roman"/>
          <w:sz w:val="22"/>
          <w:szCs w:val="22"/>
        </w:rPr>
        <w:tab/>
        <w:t>Transport kruszywa</w:t>
      </w:r>
    </w:p>
    <w:p w:rsidR="00020B7A" w:rsidRPr="00020B7A" w:rsidRDefault="00020B7A" w:rsidP="00020B7A">
      <w:pPr>
        <w:pStyle w:val="Style37"/>
        <w:widowControl/>
        <w:spacing w:line="276" w:lineRule="auto"/>
        <w:ind w:firstLine="715"/>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Kruszywo można przewozić dowolnymi środkami transportu, w warunkach zabezpieczających je przed zanieczyszczeniem i zmieszaniem z innymi rodzajami lub frakcjami kruszywa.</w:t>
      </w:r>
    </w:p>
    <w:p w:rsidR="00020B7A" w:rsidRPr="00020B7A" w:rsidRDefault="00020B7A" w:rsidP="00020B7A">
      <w:pPr>
        <w:pStyle w:val="Style216"/>
        <w:widowControl/>
        <w:tabs>
          <w:tab w:val="left" w:pos="70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4.2.</w:t>
      </w:r>
      <w:r w:rsidRPr="00020B7A">
        <w:rPr>
          <w:rStyle w:val="FontStyle302"/>
          <w:rFonts w:ascii="Times New Roman" w:hAnsi="Times New Roman" w:cs="Times New Roman"/>
          <w:sz w:val="22"/>
          <w:szCs w:val="22"/>
        </w:rPr>
        <w:tab/>
        <w:t>Transport wypełniacza</w:t>
      </w:r>
    </w:p>
    <w:p w:rsidR="00020B7A" w:rsidRPr="00020B7A" w:rsidRDefault="00020B7A" w:rsidP="00020B7A">
      <w:pPr>
        <w:pStyle w:val="Style37"/>
        <w:widowControl/>
        <w:spacing w:line="276" w:lineRule="auto"/>
        <w:ind w:firstLine="706"/>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Wypełniacz luzem należy przewozić w cysternach przystosowanych do przewozu materiałów sypkich, umożliwiających rozładunek pneumatyczny. W czasie transportu oraz przeładunku wypełniacz należy chronić przed zawilgoceniem, zbryleniem i zanieczyszczeniem.</w:t>
      </w:r>
    </w:p>
    <w:p w:rsidR="00020B7A" w:rsidRPr="00020B7A" w:rsidRDefault="00020B7A" w:rsidP="00020B7A">
      <w:pPr>
        <w:pStyle w:val="Style216"/>
        <w:widowControl/>
        <w:tabs>
          <w:tab w:val="left" w:pos="706"/>
        </w:tabs>
        <w:spacing w:line="276" w:lineRule="auto"/>
        <w:jc w:val="both"/>
        <w:rPr>
          <w:rStyle w:val="FontStyle302"/>
          <w:rFonts w:ascii="Times New Roman" w:hAnsi="Times New Roman" w:cs="Times New Roman"/>
          <w:sz w:val="22"/>
          <w:szCs w:val="22"/>
        </w:rPr>
      </w:pPr>
    </w:p>
    <w:p w:rsidR="00020B7A" w:rsidRPr="00020B7A" w:rsidRDefault="00020B7A" w:rsidP="00020B7A">
      <w:pPr>
        <w:pStyle w:val="Style216"/>
        <w:widowControl/>
        <w:tabs>
          <w:tab w:val="left" w:pos="706"/>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4.3.</w:t>
      </w:r>
      <w:r w:rsidRPr="00020B7A">
        <w:rPr>
          <w:rStyle w:val="FontStyle302"/>
          <w:rFonts w:ascii="Times New Roman" w:hAnsi="Times New Roman" w:cs="Times New Roman"/>
          <w:sz w:val="22"/>
          <w:szCs w:val="22"/>
        </w:rPr>
        <w:tab/>
        <w:t>Transport asfaltu</w:t>
      </w:r>
    </w:p>
    <w:p w:rsidR="00020B7A" w:rsidRPr="00020B7A" w:rsidRDefault="00020B7A" w:rsidP="00020B7A">
      <w:pPr>
        <w:pStyle w:val="Style37"/>
        <w:widowControl/>
        <w:spacing w:line="276" w:lineRule="auto"/>
        <w:ind w:firstLine="691"/>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Asfalt należy przewozić izolowanymi termicznie cysternami, wyposażonymi w instalacje umożliwiające podłączenie cystern do urządzeń grzewczych lub wyposażonymi we własne urządzenia grzewcze.</w:t>
      </w:r>
    </w:p>
    <w:p w:rsidR="00020B7A" w:rsidRPr="00020B7A" w:rsidRDefault="00020B7A" w:rsidP="00020B7A">
      <w:pPr>
        <w:pStyle w:val="Style216"/>
        <w:widowControl/>
        <w:spacing w:line="276" w:lineRule="auto"/>
        <w:jc w:val="both"/>
        <w:rPr>
          <w:rFonts w:ascii="Times New Roman" w:hAnsi="Times New Roman" w:cs="Times New Roman"/>
          <w:sz w:val="22"/>
          <w:szCs w:val="22"/>
        </w:rPr>
      </w:pPr>
    </w:p>
    <w:p w:rsidR="00020B7A" w:rsidRPr="00020B7A" w:rsidRDefault="00020B7A" w:rsidP="00020B7A">
      <w:pPr>
        <w:pStyle w:val="Style216"/>
        <w:widowControl/>
        <w:tabs>
          <w:tab w:val="left" w:pos="706"/>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4.4.</w:t>
      </w:r>
      <w:r w:rsidRPr="00020B7A">
        <w:rPr>
          <w:rStyle w:val="FontStyle302"/>
          <w:rFonts w:ascii="Times New Roman" w:hAnsi="Times New Roman" w:cs="Times New Roman"/>
          <w:sz w:val="22"/>
          <w:szCs w:val="22"/>
        </w:rPr>
        <w:tab/>
        <w:t>Transport mieszanki mineralno-asfaltowej</w:t>
      </w:r>
    </w:p>
    <w:p w:rsidR="00020B7A" w:rsidRPr="00020B7A" w:rsidRDefault="00020B7A" w:rsidP="00020B7A">
      <w:pPr>
        <w:pStyle w:val="Style37"/>
        <w:widowControl/>
        <w:spacing w:line="276" w:lineRule="auto"/>
        <w:ind w:firstLine="715"/>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xml:space="preserve">Mieszankę mineralno-asfaltową należy przewozić pojazdami samowyładowczymi o dużej ładowności, wyposażonymi w plandeki do przykrywania mieszanki podczas transportu.  Powierzchnie </w:t>
      </w:r>
      <w:r w:rsidRPr="00020B7A">
        <w:rPr>
          <w:rStyle w:val="FontStyle303"/>
          <w:rFonts w:ascii="Times New Roman" w:hAnsi="Times New Roman" w:cs="Times New Roman"/>
          <w:sz w:val="22"/>
          <w:szCs w:val="22"/>
        </w:rPr>
        <w:lastRenderedPageBreak/>
        <w:t>skrzyń ładunkowych stosowanych do transportu mieszanki powinny być czyste, a do zwilżenia tych powierzchni można użyć tylko środki niewpływające szkodliwie na mieszanki mineralno-asfaltowe.</w:t>
      </w:r>
    </w:p>
    <w:p w:rsidR="00020B7A" w:rsidRPr="00020B7A" w:rsidRDefault="00020B7A" w:rsidP="00020B7A">
      <w:pPr>
        <w:pStyle w:val="Style39"/>
        <w:widowControl/>
        <w:spacing w:line="276" w:lineRule="auto"/>
        <w:ind w:firstLine="562"/>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Czas i warunki transportu powinny być takie, aby mieszanka wyładowywana do kosza układarki posiadała temperaturę nie niższą niż minimalna temperatura wbudowywania. Czas transportu mieszanki, liczony od załadunku do rozładunku, powinien zagwarantować spełnienie warunku zachowania temperatury wbudowania podanej w pkt. 5.2. W wyładowywanej do kosza układarki mieszance nie powinny znajdować się grubsze zbrylenia (nadmiernie wystudzonej) mieszanki.</w:t>
      </w:r>
    </w:p>
    <w:p w:rsidR="00020B7A" w:rsidRPr="00020B7A" w:rsidRDefault="00020B7A" w:rsidP="00020B7A">
      <w:pPr>
        <w:pStyle w:val="Style39"/>
        <w:widowControl/>
        <w:spacing w:line="276" w:lineRule="auto"/>
        <w:ind w:firstLine="562"/>
        <w:rPr>
          <w:rStyle w:val="FontStyle303"/>
          <w:rFonts w:ascii="Times New Roman" w:hAnsi="Times New Roman" w:cs="Times New Roman"/>
          <w:sz w:val="22"/>
          <w:szCs w:val="22"/>
        </w:rPr>
      </w:pPr>
    </w:p>
    <w:p w:rsidR="00020B7A" w:rsidRPr="00020B7A" w:rsidRDefault="00020B7A" w:rsidP="00020B7A">
      <w:pPr>
        <w:pStyle w:val="Style191"/>
        <w:widowControl/>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5.       WYKONANIE ROBÓT</w:t>
      </w:r>
    </w:p>
    <w:p w:rsidR="00020B7A" w:rsidRPr="00020B7A" w:rsidRDefault="00020B7A" w:rsidP="00020B7A">
      <w:pPr>
        <w:pStyle w:val="Style191"/>
        <w:widowControl/>
        <w:spacing w:line="276" w:lineRule="auto"/>
        <w:jc w:val="both"/>
        <w:rPr>
          <w:rStyle w:val="FontStyle302"/>
          <w:rFonts w:ascii="Times New Roman" w:hAnsi="Times New Roman" w:cs="Times New Roman"/>
          <w:sz w:val="22"/>
          <w:szCs w:val="22"/>
        </w:rPr>
      </w:pPr>
    </w:p>
    <w:p w:rsidR="00020B7A" w:rsidRPr="00020B7A" w:rsidRDefault="00020B7A" w:rsidP="00020B7A">
      <w:pPr>
        <w:pStyle w:val="Style37"/>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Ogólne zasady wykonania robót podano w ST DMU 00.00.00 „Wymagania ogólne" punkt 5.</w:t>
      </w:r>
    </w:p>
    <w:p w:rsidR="00020B7A" w:rsidRPr="00020B7A" w:rsidRDefault="00020B7A" w:rsidP="00020B7A">
      <w:pPr>
        <w:pStyle w:val="Style37"/>
        <w:widowControl/>
        <w:spacing w:line="276" w:lineRule="auto"/>
        <w:ind w:left="720" w:firstLine="0"/>
        <w:rPr>
          <w:rStyle w:val="FontStyle303"/>
          <w:rFonts w:ascii="Times New Roman" w:hAnsi="Times New Roman" w:cs="Times New Roman"/>
          <w:sz w:val="22"/>
          <w:szCs w:val="22"/>
        </w:rPr>
      </w:pPr>
    </w:p>
    <w:p w:rsidR="00020B7A" w:rsidRDefault="00020B7A" w:rsidP="00020B7A">
      <w:pPr>
        <w:pStyle w:val="Style191"/>
        <w:widowControl/>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5.1.     Projektowanie mieszanki i opracowanie recepty</w:t>
      </w:r>
    </w:p>
    <w:p w:rsidR="004A29DC" w:rsidRPr="00020B7A" w:rsidRDefault="004A29DC" w:rsidP="00020B7A">
      <w:pPr>
        <w:pStyle w:val="Style191"/>
        <w:widowControl/>
        <w:spacing w:line="276" w:lineRule="auto"/>
        <w:jc w:val="both"/>
        <w:rPr>
          <w:rStyle w:val="FontStyle302"/>
          <w:rFonts w:ascii="Times New Roman" w:hAnsi="Times New Roman" w:cs="Times New Roman"/>
          <w:sz w:val="22"/>
          <w:szCs w:val="22"/>
        </w:rPr>
      </w:pPr>
    </w:p>
    <w:p w:rsidR="00020B7A" w:rsidRPr="00020B7A" w:rsidRDefault="00020B7A" w:rsidP="00020B7A">
      <w:pPr>
        <w:pStyle w:val="Style37"/>
        <w:widowControl/>
        <w:spacing w:line="276" w:lineRule="auto"/>
        <w:ind w:firstLine="715"/>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Co najmniej na 1 miesiąc przed przystąpieniem do produkcji mieszanki mineralno-asfaltowej Wykonawca opracuje receptę dla mieszanki mineralno-asfaltowej i przedstawi ją Inżynierowi do akceptacji. Mieszankę mineralno-asfaltową do wykonania warstwy ścieralnej AC należy zaprojektować metodą empiryczną.</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Projektowanie składu mieszanki mineralno-asfaltowej polega na:</w:t>
      </w:r>
    </w:p>
    <w:p w:rsidR="00020B7A" w:rsidRPr="00020B7A" w:rsidRDefault="00020B7A" w:rsidP="00020B7A">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doborze składników mieszanki,</w:t>
      </w:r>
    </w:p>
    <w:p w:rsidR="00020B7A" w:rsidRPr="00020B7A" w:rsidRDefault="00020B7A" w:rsidP="00020B7A">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doborze optymalnej ilości asfaltu,</w:t>
      </w:r>
    </w:p>
    <w:p w:rsidR="00020B7A" w:rsidRPr="00020B7A" w:rsidRDefault="00020B7A" w:rsidP="00020B7A">
      <w:pPr>
        <w:pStyle w:val="Style223"/>
        <w:widowControl/>
        <w:numPr>
          <w:ilvl w:val="0"/>
          <w:numId w:val="1"/>
        </w:numPr>
        <w:tabs>
          <w:tab w:val="left" w:pos="360"/>
        </w:tabs>
        <w:spacing w:line="276" w:lineRule="auto"/>
        <w:ind w:left="360" w:hanging="360"/>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określeniu właściwości mieszanki i porównaniu uzyskanych wyników z wymaganiami podanymi w niniejszej ST.</w:t>
      </w:r>
    </w:p>
    <w:p w:rsid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Krzywa uziarnienia mieszanki mineralnej powinna mieścić się w obszarze wyznaczonym przez krzywe graniczne. Jeżeli jest stosowana mieszanka kruszywa drobnego niełamanego i łamanego, to należy przyjąć proporcje kruszywa łamanego do niełamanego co najmniej 50/50.</w:t>
      </w:r>
    </w:p>
    <w:p w:rsidR="0005659C" w:rsidRPr="00020B7A" w:rsidRDefault="0005659C" w:rsidP="00020B7A">
      <w:pPr>
        <w:pStyle w:val="Style115"/>
        <w:widowControl/>
        <w:spacing w:line="276" w:lineRule="auto"/>
        <w:rPr>
          <w:rStyle w:val="FontStyle303"/>
          <w:rFonts w:ascii="Times New Roman" w:hAnsi="Times New Roman" w:cs="Times New Roman"/>
          <w:sz w:val="22"/>
          <w:szCs w:val="22"/>
        </w:rPr>
      </w:pPr>
    </w:p>
    <w:p w:rsidR="00020B7A" w:rsidRDefault="00020B7A" w:rsidP="0005659C">
      <w:pPr>
        <w:pStyle w:val="Style191"/>
        <w:widowControl/>
        <w:numPr>
          <w:ilvl w:val="0"/>
          <w:numId w:val="10"/>
        </w:numPr>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drogi o kategorii ruchu KR 2</w:t>
      </w:r>
    </w:p>
    <w:p w:rsidR="0005659C" w:rsidRPr="00020B7A" w:rsidRDefault="0005659C" w:rsidP="0005659C">
      <w:pPr>
        <w:pStyle w:val="Style191"/>
        <w:widowControl/>
        <w:spacing w:line="276" w:lineRule="auto"/>
        <w:ind w:left="720"/>
        <w:jc w:val="both"/>
        <w:rPr>
          <w:rStyle w:val="FontStyle302"/>
          <w:rFonts w:ascii="Times New Roman" w:hAnsi="Times New Roman" w:cs="Times New Roman"/>
          <w:b w:val="0"/>
          <w:sz w:val="22"/>
          <w:szCs w:val="22"/>
        </w:rPr>
      </w:pPr>
    </w:p>
    <w:p w:rsidR="00020B7A" w:rsidRPr="0005659C"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xml:space="preserve">Rzędne krzywych granicznych uziarnienia mieszanki mineralnej do wykonania warstwy ścieralnej z betonu asfaltowego dla projektowanych dróg o kategorii ruchu </w:t>
      </w:r>
      <w:r w:rsidRPr="0005659C">
        <w:rPr>
          <w:rStyle w:val="FontStyle302"/>
          <w:rFonts w:ascii="Times New Roman" w:hAnsi="Times New Roman" w:cs="Times New Roman"/>
          <w:b w:val="0"/>
          <w:sz w:val="22"/>
          <w:szCs w:val="22"/>
        </w:rPr>
        <w:t xml:space="preserve">KR 2 </w:t>
      </w:r>
      <w:r w:rsidRPr="0005659C">
        <w:rPr>
          <w:rStyle w:val="FontStyle303"/>
          <w:rFonts w:ascii="Times New Roman" w:hAnsi="Times New Roman" w:cs="Times New Roman"/>
          <w:sz w:val="22"/>
          <w:szCs w:val="22"/>
        </w:rPr>
        <w:t>oraz minimalną zawartość asfaltu podano w tablicy 7.</w:t>
      </w:r>
    </w:p>
    <w:p w:rsidR="00020B7A" w:rsidRPr="0005659C" w:rsidRDefault="00020B7A" w:rsidP="00020B7A">
      <w:pPr>
        <w:pStyle w:val="Style115"/>
        <w:widowControl/>
        <w:spacing w:line="276" w:lineRule="auto"/>
        <w:ind w:left="1134" w:hanging="1134"/>
        <w:rPr>
          <w:rStyle w:val="FontStyle303"/>
          <w:rFonts w:ascii="Times New Roman" w:hAnsi="Times New Roman" w:cs="Times New Roman"/>
          <w:sz w:val="22"/>
          <w:szCs w:val="22"/>
        </w:rPr>
      </w:pPr>
      <w:r w:rsidRPr="0005659C">
        <w:rPr>
          <w:rStyle w:val="FontStyle303"/>
          <w:rFonts w:ascii="Times New Roman" w:hAnsi="Times New Roman" w:cs="Times New Roman"/>
          <w:sz w:val="22"/>
          <w:szCs w:val="22"/>
        </w:rPr>
        <w:t xml:space="preserve">Tablica 7. Rzędne krzywych granicznych uziarnienia mieszanki mineralnej oraz minimalna zawartość asfaltu - warstwa ścieralna dróg o kategorii ruchu </w:t>
      </w:r>
      <w:r w:rsidRPr="0005659C">
        <w:rPr>
          <w:rStyle w:val="FontStyle302"/>
          <w:rFonts w:ascii="Times New Roman" w:hAnsi="Times New Roman" w:cs="Times New Roman"/>
          <w:b w:val="0"/>
          <w:sz w:val="22"/>
          <w:szCs w:val="22"/>
        </w:rPr>
        <w:t>KR 2</w:t>
      </w:r>
    </w:p>
    <w:p w:rsidR="00020B7A" w:rsidRPr="00020B7A" w:rsidRDefault="00020B7A" w:rsidP="00020B7A">
      <w:pPr>
        <w:widowControl/>
        <w:spacing w:line="276" w:lineRule="auto"/>
        <w:jc w:val="both"/>
        <w:rPr>
          <w:rFonts w:ascii="Times New Roman" w:hAnsi="Times New Roman" w:cs="Times New Roman"/>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3989"/>
        <w:gridCol w:w="3263"/>
      </w:tblGrid>
      <w:tr w:rsidR="00020B7A" w:rsidRPr="00020B7A" w:rsidTr="00246375">
        <w:trPr>
          <w:jc w:val="center"/>
        </w:trPr>
        <w:tc>
          <w:tcPr>
            <w:tcW w:w="3989" w:type="dxa"/>
          </w:tcPr>
          <w:p w:rsidR="00020B7A" w:rsidRPr="00020B7A" w:rsidRDefault="00020B7A" w:rsidP="00020B7A">
            <w:pPr>
              <w:pStyle w:val="Style73"/>
              <w:widowControl/>
              <w:spacing w:line="276" w:lineRule="auto"/>
              <w:ind w:left="42" w:right="40"/>
              <w:jc w:val="both"/>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Przesiew, %, m/m wymiar sita # w mm, zawartość asfaltu</w:t>
            </w:r>
          </w:p>
        </w:tc>
        <w:tc>
          <w:tcPr>
            <w:tcW w:w="3263" w:type="dxa"/>
          </w:tcPr>
          <w:p w:rsidR="00020B7A" w:rsidRPr="00020B7A" w:rsidRDefault="00020B7A" w:rsidP="00020B7A">
            <w:pPr>
              <w:pStyle w:val="Style73"/>
              <w:widowControl/>
              <w:spacing w:line="276" w:lineRule="auto"/>
              <w:jc w:val="both"/>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Rzędne krzywych granicznych uziarnienia mieszanki mineralnej AC 8 S</w:t>
            </w:r>
          </w:p>
        </w:tc>
      </w:tr>
      <w:tr w:rsidR="00020B7A" w:rsidRPr="00020B7A" w:rsidTr="00246375">
        <w:trPr>
          <w:jc w:val="center"/>
        </w:trPr>
        <w:tc>
          <w:tcPr>
            <w:tcW w:w="3989"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Przechodzi przez:</w:t>
            </w:r>
          </w:p>
        </w:tc>
        <w:tc>
          <w:tcPr>
            <w:tcW w:w="3263" w:type="dxa"/>
          </w:tcPr>
          <w:p w:rsidR="00020B7A" w:rsidRPr="00020B7A" w:rsidRDefault="00020B7A" w:rsidP="00020B7A">
            <w:pPr>
              <w:pStyle w:val="Style26"/>
              <w:widowControl/>
              <w:spacing w:line="276" w:lineRule="auto"/>
              <w:jc w:val="center"/>
              <w:rPr>
                <w:rFonts w:ascii="Times New Roman" w:hAnsi="Times New Roman" w:cs="Times New Roman"/>
                <w:sz w:val="22"/>
                <w:szCs w:val="22"/>
              </w:rPr>
            </w:pPr>
          </w:p>
        </w:tc>
      </w:tr>
      <w:tr w:rsidR="00020B7A" w:rsidRPr="00020B7A" w:rsidTr="00246375">
        <w:trPr>
          <w:jc w:val="center"/>
        </w:trPr>
        <w:tc>
          <w:tcPr>
            <w:tcW w:w="3989"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16</w:t>
            </w:r>
          </w:p>
        </w:tc>
        <w:tc>
          <w:tcPr>
            <w:tcW w:w="3263"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w:t>
            </w:r>
          </w:p>
        </w:tc>
      </w:tr>
      <w:tr w:rsidR="00020B7A" w:rsidRPr="00020B7A" w:rsidTr="00246375">
        <w:trPr>
          <w:jc w:val="center"/>
        </w:trPr>
        <w:tc>
          <w:tcPr>
            <w:tcW w:w="3989"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11,2</w:t>
            </w:r>
          </w:p>
        </w:tc>
        <w:tc>
          <w:tcPr>
            <w:tcW w:w="3263"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100</w:t>
            </w:r>
          </w:p>
        </w:tc>
      </w:tr>
      <w:tr w:rsidR="00020B7A" w:rsidRPr="00020B7A" w:rsidTr="00246375">
        <w:trPr>
          <w:jc w:val="center"/>
        </w:trPr>
        <w:tc>
          <w:tcPr>
            <w:tcW w:w="3989"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8</w:t>
            </w:r>
          </w:p>
        </w:tc>
        <w:tc>
          <w:tcPr>
            <w:tcW w:w="3263"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90 – 100</w:t>
            </w:r>
          </w:p>
        </w:tc>
      </w:tr>
      <w:tr w:rsidR="00020B7A" w:rsidRPr="00020B7A" w:rsidTr="00246375">
        <w:trPr>
          <w:jc w:val="center"/>
        </w:trPr>
        <w:tc>
          <w:tcPr>
            <w:tcW w:w="3989"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5,6</w:t>
            </w:r>
          </w:p>
        </w:tc>
        <w:tc>
          <w:tcPr>
            <w:tcW w:w="3263"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70 – 90</w:t>
            </w:r>
          </w:p>
        </w:tc>
      </w:tr>
      <w:tr w:rsidR="00020B7A" w:rsidRPr="00020B7A" w:rsidTr="00246375">
        <w:trPr>
          <w:jc w:val="center"/>
        </w:trPr>
        <w:tc>
          <w:tcPr>
            <w:tcW w:w="3989"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2</w:t>
            </w:r>
          </w:p>
        </w:tc>
        <w:tc>
          <w:tcPr>
            <w:tcW w:w="3263"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45 – 60</w:t>
            </w:r>
          </w:p>
        </w:tc>
      </w:tr>
      <w:tr w:rsidR="00020B7A" w:rsidRPr="00020B7A" w:rsidTr="00246375">
        <w:trPr>
          <w:jc w:val="center"/>
        </w:trPr>
        <w:tc>
          <w:tcPr>
            <w:tcW w:w="3989"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0,125</w:t>
            </w:r>
          </w:p>
        </w:tc>
        <w:tc>
          <w:tcPr>
            <w:tcW w:w="3263"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8 – 22</w:t>
            </w:r>
          </w:p>
        </w:tc>
      </w:tr>
      <w:tr w:rsidR="00020B7A" w:rsidRPr="00020B7A" w:rsidTr="00246375">
        <w:trPr>
          <w:jc w:val="center"/>
        </w:trPr>
        <w:tc>
          <w:tcPr>
            <w:tcW w:w="3989"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0,063</w:t>
            </w:r>
          </w:p>
        </w:tc>
        <w:tc>
          <w:tcPr>
            <w:tcW w:w="3263"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6</w:t>
            </w:r>
            <w:r w:rsidR="00397E0E">
              <w:rPr>
                <w:rStyle w:val="FontStyle305"/>
                <w:rFonts w:ascii="Times New Roman" w:hAnsi="Times New Roman" w:cs="Times New Roman"/>
                <w:sz w:val="22"/>
                <w:szCs w:val="22"/>
              </w:rPr>
              <w:t>,0</w:t>
            </w:r>
            <w:r w:rsidRPr="00020B7A">
              <w:rPr>
                <w:rStyle w:val="FontStyle305"/>
                <w:rFonts w:ascii="Times New Roman" w:hAnsi="Times New Roman" w:cs="Times New Roman"/>
                <w:sz w:val="22"/>
                <w:szCs w:val="22"/>
              </w:rPr>
              <w:t xml:space="preserve"> – 14</w:t>
            </w:r>
            <w:r w:rsidR="00397E0E">
              <w:rPr>
                <w:rStyle w:val="FontStyle305"/>
                <w:rFonts w:ascii="Times New Roman" w:hAnsi="Times New Roman" w:cs="Times New Roman"/>
                <w:sz w:val="22"/>
                <w:szCs w:val="22"/>
              </w:rPr>
              <w:t>,0</w:t>
            </w:r>
          </w:p>
        </w:tc>
      </w:tr>
      <w:tr w:rsidR="00020B7A" w:rsidRPr="00020B7A" w:rsidTr="00246375">
        <w:trPr>
          <w:jc w:val="center"/>
        </w:trPr>
        <w:tc>
          <w:tcPr>
            <w:tcW w:w="3989" w:type="dxa"/>
          </w:tcPr>
          <w:p w:rsidR="00020B7A" w:rsidRPr="00020B7A" w:rsidRDefault="00020B7A" w:rsidP="00020B7A">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Zawartość asfaltu* w mieszance mineralno-asfaltowej, %, m/m</w:t>
            </w:r>
          </w:p>
        </w:tc>
        <w:tc>
          <w:tcPr>
            <w:tcW w:w="3263" w:type="dxa"/>
          </w:tcPr>
          <w:p w:rsidR="00020B7A" w:rsidRPr="00020B7A" w:rsidRDefault="00020B7A" w:rsidP="00397E0E">
            <w:pPr>
              <w:pStyle w:val="Style73"/>
              <w:widowControl/>
              <w:spacing w:line="276" w:lineRule="auto"/>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B</w:t>
            </w:r>
            <w:r w:rsidRPr="00020B7A">
              <w:rPr>
                <w:rStyle w:val="FontStyle305"/>
                <w:rFonts w:ascii="Times New Roman" w:hAnsi="Times New Roman" w:cs="Times New Roman"/>
                <w:sz w:val="22"/>
                <w:szCs w:val="22"/>
                <w:vertAlign w:val="subscript"/>
              </w:rPr>
              <w:t>min</w:t>
            </w:r>
            <w:r w:rsidR="00397E0E" w:rsidRPr="00397E0E">
              <w:rPr>
                <w:rStyle w:val="FontStyle305"/>
                <w:rFonts w:ascii="Times New Roman" w:hAnsi="Times New Roman" w:cs="Times New Roman"/>
                <w:sz w:val="22"/>
                <w:szCs w:val="22"/>
              </w:rPr>
              <w:t>6</w:t>
            </w:r>
            <w:r w:rsidRPr="00397E0E">
              <w:rPr>
                <w:rStyle w:val="FontStyle305"/>
                <w:rFonts w:ascii="Times New Roman" w:hAnsi="Times New Roman" w:cs="Times New Roman"/>
                <w:sz w:val="22"/>
                <w:szCs w:val="22"/>
              </w:rPr>
              <w:t>,</w:t>
            </w:r>
            <w:r w:rsidR="00397E0E" w:rsidRPr="00397E0E">
              <w:rPr>
                <w:rStyle w:val="FontStyle305"/>
                <w:rFonts w:ascii="Times New Roman" w:hAnsi="Times New Roman" w:cs="Times New Roman"/>
                <w:sz w:val="22"/>
                <w:szCs w:val="22"/>
              </w:rPr>
              <w:t>0</w:t>
            </w:r>
          </w:p>
        </w:tc>
      </w:tr>
    </w:tbl>
    <w:p w:rsidR="0005659C" w:rsidRPr="0005659C" w:rsidRDefault="0005659C" w:rsidP="0005659C">
      <w:pPr>
        <w:pStyle w:val="Tekstpodstawowy"/>
        <w:spacing w:line="276" w:lineRule="auto"/>
        <w:rPr>
          <w:sz w:val="22"/>
          <w:szCs w:val="22"/>
        </w:rPr>
      </w:pPr>
      <w:r w:rsidRPr="0005659C">
        <w:rPr>
          <w:sz w:val="22"/>
          <w:szCs w:val="22"/>
        </w:rPr>
        <w:lastRenderedPageBreak/>
        <w:t>* do uproszczonego opisu wymiaru kruszywa mogą być używane wymiary otworów sit podane w nawiasach</w:t>
      </w:r>
    </w:p>
    <w:p w:rsidR="0005659C" w:rsidRPr="0005659C" w:rsidRDefault="0005659C" w:rsidP="0005659C">
      <w:pPr>
        <w:pStyle w:val="Tekstpodstawowy"/>
        <w:spacing w:line="276" w:lineRule="auto"/>
        <w:rPr>
          <w:sz w:val="22"/>
          <w:szCs w:val="22"/>
        </w:rPr>
      </w:pPr>
      <w:r w:rsidRPr="0005659C">
        <w:rPr>
          <w:sz w:val="22"/>
          <w:szCs w:val="22"/>
        </w:rPr>
        <w:t>** minimalna zawartość lepiszcza (</w:t>
      </w:r>
      <w:r w:rsidRPr="0005659C">
        <w:rPr>
          <w:i/>
          <w:sz w:val="22"/>
          <w:szCs w:val="22"/>
        </w:rPr>
        <w:t>kategoria B</w:t>
      </w:r>
      <w:r w:rsidRPr="0005659C">
        <w:rPr>
          <w:i/>
          <w:sz w:val="22"/>
          <w:szCs w:val="22"/>
          <w:vertAlign w:val="subscript"/>
        </w:rPr>
        <w:t>min</w:t>
      </w:r>
      <w:r w:rsidRPr="0005659C">
        <w:rPr>
          <w:i/>
          <w:sz w:val="22"/>
          <w:szCs w:val="22"/>
        </w:rPr>
        <w:t xml:space="preserve">) </w:t>
      </w:r>
      <w:r w:rsidRPr="0005659C">
        <w:rPr>
          <w:sz w:val="22"/>
          <w:szCs w:val="22"/>
        </w:rPr>
        <w:t>w mieszankach mineralno-asfaltowych została podana dla założonej gęstości mieszanki mineralnej 2,650 Mg/m</w:t>
      </w:r>
      <w:r w:rsidRPr="0005659C">
        <w:rPr>
          <w:sz w:val="22"/>
          <w:szCs w:val="22"/>
          <w:vertAlign w:val="superscript"/>
        </w:rPr>
        <w:t>3</w:t>
      </w:r>
      <w:r w:rsidRPr="0005659C">
        <w:rPr>
          <w:sz w:val="22"/>
          <w:szCs w:val="22"/>
        </w:rPr>
        <w:t>. Jeśli stosowana mieszanka mineralna ma inną gęstość (ρ</w:t>
      </w:r>
      <w:r w:rsidRPr="0005659C">
        <w:rPr>
          <w:sz w:val="22"/>
          <w:szCs w:val="22"/>
          <w:vertAlign w:val="subscript"/>
        </w:rPr>
        <w:t>d</w:t>
      </w:r>
      <w:r w:rsidRPr="0005659C">
        <w:rPr>
          <w:sz w:val="22"/>
          <w:szCs w:val="22"/>
        </w:rPr>
        <w:t>), to do wyznaczenia minimalnej zawartości lepiszcza podaną wartość należy pomnożyć przez współczynnik α wg równania:</w:t>
      </w:r>
    </w:p>
    <w:p w:rsidR="0005659C" w:rsidRPr="0005659C" w:rsidRDefault="0005659C" w:rsidP="0005659C">
      <w:pPr>
        <w:pStyle w:val="Tekstpodstawowy"/>
        <w:spacing w:line="276" w:lineRule="auto"/>
        <w:ind w:firstLine="708"/>
        <w:jc w:val="center"/>
        <w:rPr>
          <w:sz w:val="22"/>
          <w:szCs w:val="22"/>
        </w:rPr>
      </w:pPr>
      <w:r w:rsidRPr="0005659C">
        <w:rPr>
          <w:position w:val="-38"/>
          <w:sz w:val="22"/>
          <w:szCs w:val="22"/>
        </w:rPr>
        <w:object w:dxaOrig="10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29.2pt" o:ole="">
            <v:imagedata r:id="rId8" o:title=""/>
          </v:shape>
          <o:OLEObject Type="Embed" ProgID="Equation.3" ShapeID="_x0000_i1025" DrawAspect="Content" ObjectID="_1581756192" r:id="rId9"/>
        </w:object>
      </w:r>
    </w:p>
    <w:p w:rsidR="0005659C" w:rsidRPr="0005659C" w:rsidRDefault="0005659C" w:rsidP="0005659C">
      <w:pPr>
        <w:pStyle w:val="Tekstpodstawowy"/>
        <w:spacing w:line="276" w:lineRule="auto"/>
        <w:rPr>
          <w:sz w:val="22"/>
          <w:szCs w:val="22"/>
        </w:rPr>
      </w:pPr>
      <w:r w:rsidRPr="0005659C">
        <w:rPr>
          <w:sz w:val="22"/>
          <w:szCs w:val="22"/>
        </w:rPr>
        <w:t>gdzie: ρ</w:t>
      </w:r>
      <w:r w:rsidRPr="0005659C">
        <w:rPr>
          <w:sz w:val="22"/>
          <w:szCs w:val="22"/>
          <w:vertAlign w:val="subscript"/>
        </w:rPr>
        <w:t>α</w:t>
      </w:r>
      <w:r w:rsidRPr="0005659C">
        <w:rPr>
          <w:sz w:val="22"/>
          <w:szCs w:val="22"/>
        </w:rPr>
        <w:t xml:space="preserve"> – gęstość mieszanki kruszyw obliczona ze wzoru:</w:t>
      </w:r>
    </w:p>
    <w:p w:rsidR="0005659C" w:rsidRPr="0005659C" w:rsidRDefault="0005659C" w:rsidP="0005659C">
      <w:pPr>
        <w:pStyle w:val="Tekstpodstawowy"/>
        <w:spacing w:line="276" w:lineRule="auto"/>
        <w:jc w:val="center"/>
        <w:rPr>
          <w:sz w:val="22"/>
          <w:szCs w:val="22"/>
        </w:rPr>
      </w:pPr>
      <w:r w:rsidRPr="0005659C">
        <w:rPr>
          <w:position w:val="-64"/>
          <w:sz w:val="22"/>
          <w:szCs w:val="22"/>
        </w:rPr>
        <w:object w:dxaOrig="2100" w:dyaOrig="1080">
          <v:shape id="_x0000_i1026" type="#_x0000_t75" style="width:80.15pt;height:42.1pt" o:ole="">
            <v:imagedata r:id="rId10" o:title=""/>
          </v:shape>
          <o:OLEObject Type="Embed" ProgID="Equation.3" ShapeID="_x0000_i1026" DrawAspect="Content" ObjectID="_1581756193" r:id="rId11"/>
        </w:object>
      </w:r>
    </w:p>
    <w:p w:rsidR="0005659C" w:rsidRPr="0005659C" w:rsidRDefault="0005659C" w:rsidP="0005659C">
      <w:pPr>
        <w:pStyle w:val="Tekstpodstawowy"/>
        <w:spacing w:line="276" w:lineRule="auto"/>
        <w:rPr>
          <w:sz w:val="22"/>
          <w:szCs w:val="22"/>
        </w:rPr>
      </w:pPr>
      <w:r w:rsidRPr="0005659C">
        <w:rPr>
          <w:sz w:val="22"/>
          <w:szCs w:val="22"/>
        </w:rPr>
        <w:t>gdzie:</w:t>
      </w:r>
    </w:p>
    <w:p w:rsidR="0005659C" w:rsidRPr="0005659C" w:rsidRDefault="0005659C" w:rsidP="0005659C">
      <w:pPr>
        <w:pStyle w:val="Tekstpodstawowy"/>
        <w:spacing w:line="276" w:lineRule="auto"/>
        <w:rPr>
          <w:sz w:val="22"/>
          <w:szCs w:val="22"/>
        </w:rPr>
      </w:pPr>
      <w:r w:rsidRPr="0005659C">
        <w:rPr>
          <w:sz w:val="22"/>
          <w:szCs w:val="22"/>
        </w:rPr>
        <w:t>p</w:t>
      </w:r>
      <w:r w:rsidRPr="0005659C">
        <w:rPr>
          <w:sz w:val="22"/>
          <w:szCs w:val="22"/>
          <w:vertAlign w:val="subscript"/>
        </w:rPr>
        <w:t>1</w:t>
      </w:r>
      <w:r w:rsidRPr="0005659C">
        <w:rPr>
          <w:sz w:val="22"/>
          <w:szCs w:val="22"/>
        </w:rPr>
        <w:t>+p</w:t>
      </w:r>
      <w:r w:rsidRPr="0005659C">
        <w:rPr>
          <w:sz w:val="22"/>
          <w:szCs w:val="22"/>
          <w:vertAlign w:val="subscript"/>
        </w:rPr>
        <w:t>2</w:t>
      </w:r>
      <w:r w:rsidRPr="0005659C">
        <w:rPr>
          <w:sz w:val="22"/>
          <w:szCs w:val="22"/>
        </w:rPr>
        <w:t>+…p</w:t>
      </w:r>
      <w:r w:rsidRPr="0005659C">
        <w:rPr>
          <w:sz w:val="22"/>
          <w:szCs w:val="22"/>
          <w:vertAlign w:val="subscript"/>
        </w:rPr>
        <w:t>n</w:t>
      </w:r>
      <w:r w:rsidRPr="0005659C">
        <w:rPr>
          <w:sz w:val="22"/>
          <w:szCs w:val="22"/>
        </w:rPr>
        <w:t xml:space="preserve"> – procentowa zawartość poszczególnych frakcji kruszyw(składników mieszanki mineralnej)</w:t>
      </w:r>
    </w:p>
    <w:p w:rsidR="0005659C" w:rsidRPr="0005659C" w:rsidRDefault="0005659C" w:rsidP="0005659C">
      <w:pPr>
        <w:pStyle w:val="Tekstpodstawowy"/>
        <w:spacing w:line="276" w:lineRule="auto"/>
        <w:rPr>
          <w:sz w:val="22"/>
          <w:szCs w:val="22"/>
        </w:rPr>
      </w:pPr>
      <w:r w:rsidRPr="0005659C">
        <w:rPr>
          <w:sz w:val="22"/>
          <w:szCs w:val="22"/>
        </w:rPr>
        <w:t>ρ</w:t>
      </w:r>
      <w:r w:rsidRPr="0005659C">
        <w:rPr>
          <w:sz w:val="22"/>
          <w:szCs w:val="22"/>
          <w:vertAlign w:val="subscript"/>
        </w:rPr>
        <w:t>1</w:t>
      </w:r>
      <w:r w:rsidRPr="0005659C">
        <w:rPr>
          <w:sz w:val="22"/>
          <w:szCs w:val="22"/>
        </w:rPr>
        <w:t>+ρ</w:t>
      </w:r>
      <w:r w:rsidRPr="0005659C">
        <w:rPr>
          <w:sz w:val="22"/>
          <w:szCs w:val="22"/>
          <w:vertAlign w:val="subscript"/>
        </w:rPr>
        <w:t>2</w:t>
      </w:r>
      <w:r w:rsidRPr="0005659C">
        <w:rPr>
          <w:sz w:val="22"/>
          <w:szCs w:val="22"/>
        </w:rPr>
        <w:t>+…ρ</w:t>
      </w:r>
      <w:r w:rsidRPr="0005659C">
        <w:rPr>
          <w:sz w:val="22"/>
          <w:szCs w:val="22"/>
          <w:vertAlign w:val="subscript"/>
        </w:rPr>
        <w:t>n</w:t>
      </w:r>
      <w:r w:rsidRPr="0005659C">
        <w:rPr>
          <w:sz w:val="22"/>
          <w:szCs w:val="22"/>
        </w:rPr>
        <w:t xml:space="preserve"> – gęstość poszczególnych frakcji kruszyw(składników mieszanki mineralnej)</w:t>
      </w:r>
    </w:p>
    <w:p w:rsidR="0005659C" w:rsidRPr="0005659C" w:rsidRDefault="0005659C" w:rsidP="0005659C">
      <w:pPr>
        <w:spacing w:line="276" w:lineRule="auto"/>
        <w:jc w:val="both"/>
        <w:rPr>
          <w:rFonts w:ascii="Times New Roman" w:hAnsi="Times New Roman" w:cs="Times New Roman"/>
          <w:sz w:val="22"/>
          <w:szCs w:val="22"/>
        </w:rPr>
      </w:pPr>
    </w:p>
    <w:p w:rsidR="0005659C" w:rsidRPr="0005659C" w:rsidRDefault="0005659C" w:rsidP="0005659C">
      <w:pPr>
        <w:spacing w:line="276" w:lineRule="auto"/>
        <w:jc w:val="both"/>
        <w:rPr>
          <w:rFonts w:ascii="Times New Roman" w:hAnsi="Times New Roman" w:cs="Times New Roman"/>
          <w:sz w:val="22"/>
          <w:szCs w:val="22"/>
        </w:rPr>
      </w:pPr>
      <w:r w:rsidRPr="0005659C">
        <w:rPr>
          <w:rFonts w:ascii="Times New Roman" w:hAnsi="Times New Roman" w:cs="Times New Roman"/>
          <w:sz w:val="22"/>
          <w:szCs w:val="22"/>
        </w:rPr>
        <w:t>W projektowaniu składu mieszanek mineralno asfaltowych należy kierować się zapisami podanymi w pkt. 8.2 WT-2(201</w:t>
      </w:r>
      <w:r w:rsidR="007D7F56">
        <w:rPr>
          <w:rFonts w:ascii="Times New Roman" w:hAnsi="Times New Roman" w:cs="Times New Roman"/>
          <w:sz w:val="22"/>
          <w:szCs w:val="22"/>
        </w:rPr>
        <w:t>4</w:t>
      </w:r>
      <w:r w:rsidRPr="0005659C">
        <w:rPr>
          <w:rFonts w:ascii="Times New Roman" w:hAnsi="Times New Roman" w:cs="Times New Roman"/>
          <w:sz w:val="22"/>
          <w:szCs w:val="22"/>
        </w:rPr>
        <w:t>).</w:t>
      </w:r>
    </w:p>
    <w:p w:rsidR="0005659C" w:rsidRPr="0005659C" w:rsidRDefault="0005659C" w:rsidP="0005659C">
      <w:pPr>
        <w:spacing w:line="276" w:lineRule="auto"/>
        <w:jc w:val="both"/>
        <w:rPr>
          <w:rFonts w:ascii="Times New Roman" w:hAnsi="Times New Roman" w:cs="Times New Roman"/>
          <w:sz w:val="22"/>
          <w:szCs w:val="22"/>
        </w:rPr>
      </w:pPr>
      <w:r w:rsidRPr="0005659C">
        <w:rPr>
          <w:rFonts w:ascii="Times New Roman" w:hAnsi="Times New Roman" w:cs="Times New Roman"/>
          <w:sz w:val="22"/>
          <w:szCs w:val="22"/>
        </w:rPr>
        <w:t>W zagęszczaniu próbek laboratoryjnych mieszanek mineralno asfaltowych należy stosować następujące temperatury mieszanki w zależności od stosowanego asfaltu:</w:t>
      </w:r>
    </w:p>
    <w:p w:rsidR="0005659C" w:rsidRPr="0005659C" w:rsidRDefault="0005659C" w:rsidP="0005659C">
      <w:pPr>
        <w:pStyle w:val="Tekstpodstawowy"/>
        <w:spacing w:line="276" w:lineRule="auto"/>
        <w:rPr>
          <w:sz w:val="22"/>
          <w:szCs w:val="22"/>
        </w:rPr>
      </w:pPr>
      <w:r w:rsidRPr="0005659C">
        <w:rPr>
          <w:sz w:val="22"/>
          <w:szCs w:val="22"/>
        </w:rPr>
        <w:t xml:space="preserve">50/70 – 140 </w:t>
      </w:r>
      <w:r w:rsidRPr="0005659C">
        <w:rPr>
          <w:sz w:val="22"/>
          <w:szCs w:val="22"/>
          <w:vertAlign w:val="superscript"/>
        </w:rPr>
        <w:t>o</w:t>
      </w:r>
      <w:r w:rsidRPr="0005659C">
        <w:rPr>
          <w:sz w:val="22"/>
          <w:szCs w:val="22"/>
        </w:rPr>
        <w:t>C±5</w:t>
      </w:r>
      <w:r w:rsidRPr="0005659C">
        <w:rPr>
          <w:sz w:val="22"/>
          <w:szCs w:val="22"/>
          <w:vertAlign w:val="superscript"/>
        </w:rPr>
        <w:t xml:space="preserve"> o</w:t>
      </w:r>
      <w:r w:rsidRPr="0005659C">
        <w:rPr>
          <w:sz w:val="22"/>
          <w:szCs w:val="22"/>
        </w:rPr>
        <w:t>C</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Skład mieszanki mineralno-asfaltowej powinien być ustalony na podstawie badań próbek wykonanych wg metody Marshalla.</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xml:space="preserve">Zaprojektowana mieszanka betonu asfaltowego AC dla dróg o kategorii ruchu </w:t>
      </w:r>
      <w:r w:rsidRPr="0005659C">
        <w:rPr>
          <w:rStyle w:val="FontStyle302"/>
          <w:rFonts w:ascii="Times New Roman" w:hAnsi="Times New Roman" w:cs="Times New Roman"/>
          <w:b w:val="0"/>
          <w:sz w:val="22"/>
          <w:szCs w:val="22"/>
        </w:rPr>
        <w:t>KR2</w:t>
      </w:r>
      <w:r w:rsidRPr="00020B7A">
        <w:rPr>
          <w:rStyle w:val="FontStyle303"/>
          <w:rFonts w:ascii="Times New Roman" w:hAnsi="Times New Roman" w:cs="Times New Roman"/>
          <w:sz w:val="22"/>
          <w:szCs w:val="22"/>
        </w:rPr>
        <w:t xml:space="preserve"> powinna spełniać wymagania podane w tablicy 8 Lp. 1 -3</w:t>
      </w:r>
    </w:p>
    <w:p w:rsidR="00020B7A" w:rsidRPr="0005659C" w:rsidRDefault="00020B7A" w:rsidP="00020B7A">
      <w:pPr>
        <w:pStyle w:val="Style115"/>
        <w:widowControl/>
        <w:spacing w:line="276" w:lineRule="auto"/>
        <w:rPr>
          <w:rStyle w:val="FontStyle302"/>
          <w:rFonts w:ascii="Times New Roman" w:hAnsi="Times New Roman" w:cs="Times New Roman"/>
          <w:b w:val="0"/>
          <w:sz w:val="22"/>
          <w:szCs w:val="22"/>
        </w:rPr>
      </w:pPr>
      <w:r w:rsidRPr="00020B7A">
        <w:rPr>
          <w:rStyle w:val="FontStyle303"/>
          <w:rFonts w:ascii="Times New Roman" w:hAnsi="Times New Roman" w:cs="Times New Roman"/>
          <w:sz w:val="22"/>
          <w:szCs w:val="22"/>
        </w:rPr>
        <w:t xml:space="preserve">Wykonana </w:t>
      </w:r>
      <w:r w:rsidRPr="0005659C">
        <w:rPr>
          <w:rStyle w:val="FontStyle303"/>
          <w:rFonts w:ascii="Times New Roman" w:hAnsi="Times New Roman" w:cs="Times New Roman"/>
          <w:sz w:val="22"/>
          <w:szCs w:val="22"/>
        </w:rPr>
        <w:t xml:space="preserve">warstwa ścieralna z betonu asfaltowego dla dróg o kategorii ruchu </w:t>
      </w:r>
      <w:r w:rsidRPr="0005659C">
        <w:rPr>
          <w:rStyle w:val="FontStyle302"/>
          <w:rFonts w:ascii="Times New Roman" w:hAnsi="Times New Roman" w:cs="Times New Roman"/>
          <w:b w:val="0"/>
          <w:sz w:val="22"/>
          <w:szCs w:val="22"/>
        </w:rPr>
        <w:t>KR2</w:t>
      </w:r>
      <w:r w:rsidRPr="0005659C">
        <w:rPr>
          <w:rStyle w:val="FontStyle303"/>
          <w:rFonts w:ascii="Times New Roman" w:hAnsi="Times New Roman" w:cs="Times New Roman"/>
          <w:sz w:val="22"/>
          <w:szCs w:val="22"/>
        </w:rPr>
        <w:t xml:space="preserve"> powinna spełniać wymagania podane w tablicy 8 Lp. 4-5.Tablica 8. Wymagania wobec mieszanki AC i wykonanej z niej warstwy ścieralnej dla dróg o kategorii ruchu </w:t>
      </w:r>
      <w:r w:rsidRPr="0005659C">
        <w:rPr>
          <w:rStyle w:val="FontStyle302"/>
          <w:rFonts w:ascii="Times New Roman" w:hAnsi="Times New Roman" w:cs="Times New Roman"/>
          <w:b w:val="0"/>
          <w:sz w:val="22"/>
          <w:szCs w:val="22"/>
        </w:rPr>
        <w:t>KR2</w:t>
      </w:r>
    </w:p>
    <w:p w:rsidR="00020B7A" w:rsidRPr="0005659C" w:rsidRDefault="00020B7A" w:rsidP="00020B7A">
      <w:pPr>
        <w:pStyle w:val="Style115"/>
        <w:widowControl/>
        <w:spacing w:line="276" w:lineRule="auto"/>
        <w:rPr>
          <w:rStyle w:val="FontStyle302"/>
          <w:rFonts w:ascii="Times New Roman" w:hAnsi="Times New Roman" w:cs="Times New Roman"/>
          <w:b w:val="0"/>
          <w:sz w:val="22"/>
          <w:szCs w:val="22"/>
        </w:rPr>
      </w:pPr>
    </w:p>
    <w:p w:rsidR="00020B7A" w:rsidRPr="0005659C" w:rsidRDefault="00020B7A" w:rsidP="00020B7A">
      <w:pPr>
        <w:pStyle w:val="Style115"/>
        <w:widowControl/>
        <w:spacing w:line="276" w:lineRule="auto"/>
        <w:rPr>
          <w:rStyle w:val="FontStyle303"/>
          <w:rFonts w:ascii="Times New Roman" w:hAnsi="Times New Roman" w:cs="Times New Roman"/>
          <w:sz w:val="22"/>
          <w:szCs w:val="22"/>
        </w:rPr>
      </w:pPr>
      <w:r w:rsidRPr="0005659C">
        <w:rPr>
          <w:rStyle w:val="FontStyle302"/>
          <w:rFonts w:ascii="Times New Roman" w:hAnsi="Times New Roman" w:cs="Times New Roman"/>
          <w:b w:val="0"/>
          <w:sz w:val="22"/>
          <w:szCs w:val="22"/>
        </w:rPr>
        <w:t>Tablica 8: Właściwości mieszanki mineralno-asfaltowej KR2</w:t>
      </w:r>
    </w:p>
    <w:p w:rsidR="00020B7A" w:rsidRPr="00020B7A" w:rsidRDefault="00020B7A" w:rsidP="00020B7A">
      <w:pPr>
        <w:pStyle w:val="Style61"/>
        <w:widowControl/>
        <w:spacing w:line="276" w:lineRule="auto"/>
        <w:rPr>
          <w:rFonts w:ascii="Times New Roman" w:hAnsi="Times New Roman" w:cs="Times New Roman"/>
          <w:sz w:val="22"/>
          <w:szCs w:val="22"/>
        </w:rPr>
      </w:pPr>
    </w:p>
    <w:tbl>
      <w:tblPr>
        <w:tblW w:w="9102" w:type="dxa"/>
        <w:tblInd w:w="40" w:type="dxa"/>
        <w:tblLayout w:type="fixed"/>
        <w:tblCellMar>
          <w:left w:w="40" w:type="dxa"/>
          <w:right w:w="40" w:type="dxa"/>
        </w:tblCellMar>
        <w:tblLook w:val="0000"/>
      </w:tblPr>
      <w:tblGrid>
        <w:gridCol w:w="432"/>
        <w:gridCol w:w="4388"/>
        <w:gridCol w:w="1560"/>
        <w:gridCol w:w="2722"/>
      </w:tblGrid>
      <w:tr w:rsidR="00397E0E" w:rsidRPr="00020B7A" w:rsidTr="00774620">
        <w:tc>
          <w:tcPr>
            <w:tcW w:w="432" w:type="dxa"/>
            <w:tcBorders>
              <w:top w:val="single" w:sz="6" w:space="0" w:color="auto"/>
              <w:left w:val="single" w:sz="6" w:space="0" w:color="auto"/>
              <w:bottom w:val="single" w:sz="6" w:space="0" w:color="auto"/>
              <w:right w:val="single" w:sz="6" w:space="0" w:color="auto"/>
            </w:tcBorders>
          </w:tcPr>
          <w:p w:rsidR="00397E0E" w:rsidRPr="00020B7A" w:rsidRDefault="00397E0E" w:rsidP="00397E0E">
            <w:pPr>
              <w:pStyle w:val="Style31"/>
              <w:widowControl/>
              <w:spacing w:line="276" w:lineRule="auto"/>
              <w:jc w:val="both"/>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Lp.</w:t>
            </w:r>
          </w:p>
        </w:tc>
        <w:tc>
          <w:tcPr>
            <w:tcW w:w="4388" w:type="dxa"/>
            <w:tcBorders>
              <w:top w:val="single" w:sz="6" w:space="0" w:color="auto"/>
              <w:left w:val="single" w:sz="6" w:space="0" w:color="auto"/>
              <w:bottom w:val="single" w:sz="6" w:space="0" w:color="auto"/>
              <w:right w:val="single" w:sz="6" w:space="0" w:color="auto"/>
            </w:tcBorders>
            <w:vAlign w:val="center"/>
          </w:tcPr>
          <w:p w:rsidR="00397E0E" w:rsidRPr="00C85064" w:rsidRDefault="00397E0E" w:rsidP="00397E0E">
            <w:pPr>
              <w:pStyle w:val="Style87"/>
              <w:widowControl/>
              <w:spacing w:line="276" w:lineRule="auto"/>
              <w:jc w:val="center"/>
              <w:rPr>
                <w:rStyle w:val="FontStyle305"/>
                <w:rFonts w:ascii="Times New Roman" w:hAnsi="Times New Roman" w:cs="Times New Roman"/>
                <w:b/>
                <w:sz w:val="20"/>
                <w:szCs w:val="20"/>
              </w:rPr>
            </w:pPr>
            <w:r w:rsidRPr="00C85064">
              <w:rPr>
                <w:rStyle w:val="FontStyle305"/>
                <w:rFonts w:ascii="Times New Roman" w:hAnsi="Times New Roman" w:cs="Times New Roman"/>
                <w:b/>
                <w:sz w:val="20"/>
                <w:szCs w:val="20"/>
              </w:rPr>
              <w:t>Właściwości</w:t>
            </w:r>
          </w:p>
          <w:p w:rsidR="00397E0E" w:rsidRPr="003F786E" w:rsidRDefault="00397E0E" w:rsidP="00397E0E">
            <w:pPr>
              <w:pStyle w:val="Style181"/>
              <w:widowControl/>
              <w:spacing w:line="276" w:lineRule="auto"/>
              <w:jc w:val="center"/>
              <w:rPr>
                <w:rStyle w:val="FontStyle305"/>
                <w:rFonts w:ascii="Times New Roman" w:hAnsi="Times New Roman" w:cs="Times New Roman"/>
                <w:b/>
                <w:sz w:val="22"/>
                <w:szCs w:val="22"/>
              </w:rPr>
            </w:pPr>
            <w:r w:rsidRPr="00C85064">
              <w:rPr>
                <w:rStyle w:val="FontStyle305"/>
                <w:rFonts w:ascii="Times New Roman" w:hAnsi="Times New Roman" w:cs="Times New Roman"/>
                <w:b/>
                <w:sz w:val="20"/>
                <w:szCs w:val="20"/>
              </w:rPr>
              <w:t>(Warunki zagęszczenia wg PN-EN 13108-20)</w:t>
            </w:r>
          </w:p>
        </w:tc>
        <w:tc>
          <w:tcPr>
            <w:tcW w:w="1560" w:type="dxa"/>
            <w:tcBorders>
              <w:top w:val="single" w:sz="6" w:space="0" w:color="auto"/>
              <w:left w:val="single" w:sz="6" w:space="0" w:color="auto"/>
              <w:bottom w:val="single" w:sz="6" w:space="0" w:color="auto"/>
              <w:right w:val="single" w:sz="6" w:space="0" w:color="auto"/>
            </w:tcBorders>
          </w:tcPr>
          <w:p w:rsidR="00397E0E" w:rsidRPr="00020B7A" w:rsidRDefault="00397E0E" w:rsidP="00397E0E">
            <w:pPr>
              <w:pStyle w:val="Style202"/>
              <w:widowControl/>
              <w:spacing w:line="276" w:lineRule="auto"/>
              <w:jc w:val="both"/>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Wymagania</w:t>
            </w:r>
          </w:p>
        </w:tc>
        <w:tc>
          <w:tcPr>
            <w:tcW w:w="2722" w:type="dxa"/>
            <w:tcBorders>
              <w:top w:val="single" w:sz="6" w:space="0" w:color="auto"/>
              <w:left w:val="single" w:sz="6" w:space="0" w:color="auto"/>
              <w:bottom w:val="single" w:sz="6" w:space="0" w:color="auto"/>
              <w:right w:val="single" w:sz="6" w:space="0" w:color="auto"/>
            </w:tcBorders>
          </w:tcPr>
          <w:p w:rsidR="00397E0E" w:rsidRPr="00020B7A" w:rsidRDefault="00397E0E" w:rsidP="00397E0E">
            <w:pPr>
              <w:pStyle w:val="Style31"/>
              <w:widowControl/>
              <w:spacing w:line="276" w:lineRule="auto"/>
              <w:jc w:val="both"/>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Metoda i warunki badania</w:t>
            </w:r>
          </w:p>
        </w:tc>
      </w:tr>
      <w:tr w:rsidR="00397E0E" w:rsidRPr="00020B7A" w:rsidTr="00774620">
        <w:tc>
          <w:tcPr>
            <w:tcW w:w="432" w:type="dxa"/>
            <w:tcBorders>
              <w:top w:val="single" w:sz="6" w:space="0" w:color="auto"/>
              <w:left w:val="single" w:sz="6" w:space="0" w:color="auto"/>
              <w:bottom w:val="single" w:sz="6" w:space="0" w:color="auto"/>
              <w:right w:val="single" w:sz="6" w:space="0" w:color="auto"/>
            </w:tcBorders>
            <w:vAlign w:val="center"/>
          </w:tcPr>
          <w:p w:rsidR="00397E0E" w:rsidRPr="00020B7A" w:rsidRDefault="00397E0E" w:rsidP="00397E0E">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w:t>
            </w:r>
          </w:p>
        </w:tc>
        <w:tc>
          <w:tcPr>
            <w:tcW w:w="4388" w:type="dxa"/>
            <w:tcBorders>
              <w:top w:val="single" w:sz="6" w:space="0" w:color="auto"/>
              <w:left w:val="single" w:sz="6" w:space="0" w:color="auto"/>
              <w:bottom w:val="single" w:sz="6" w:space="0" w:color="auto"/>
              <w:right w:val="single" w:sz="6" w:space="0" w:color="auto"/>
            </w:tcBorders>
            <w:vAlign w:val="center"/>
          </w:tcPr>
          <w:p w:rsidR="00397E0E" w:rsidRDefault="00397E0E" w:rsidP="00397E0E">
            <w:pPr>
              <w:pStyle w:val="Style181"/>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 xml:space="preserve">Zawartość wolnych przestrzeni </w:t>
            </w:r>
          </w:p>
          <w:p w:rsidR="00397E0E" w:rsidRPr="003F786E" w:rsidRDefault="00397E0E" w:rsidP="00397E0E">
            <w:pPr>
              <w:pStyle w:val="Style181"/>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w:t>
            </w:r>
            <w:r w:rsidRPr="003F786E">
              <w:rPr>
                <w:rStyle w:val="FontStyle305"/>
                <w:rFonts w:ascii="Times New Roman" w:hAnsi="Times New Roman" w:cs="Times New Roman"/>
                <w:sz w:val="22"/>
                <w:szCs w:val="22"/>
              </w:rPr>
              <w:t>C.1.2, ubijanie, 2x50 uderzeń</w:t>
            </w:r>
            <w:r>
              <w:rPr>
                <w:rStyle w:val="FontStyle305"/>
                <w:rFonts w:ascii="Times New Roman" w:hAnsi="Times New Roman" w:cs="Times New Roman"/>
                <w:sz w:val="22"/>
                <w:szCs w:val="22"/>
              </w:rPr>
              <w:t>)</w:t>
            </w:r>
          </w:p>
        </w:tc>
        <w:tc>
          <w:tcPr>
            <w:tcW w:w="1560" w:type="dxa"/>
            <w:tcBorders>
              <w:top w:val="single" w:sz="6" w:space="0" w:color="auto"/>
              <w:left w:val="single" w:sz="6" w:space="0" w:color="auto"/>
              <w:bottom w:val="single" w:sz="6" w:space="0" w:color="auto"/>
              <w:right w:val="single" w:sz="6" w:space="0" w:color="auto"/>
            </w:tcBorders>
            <w:vAlign w:val="center"/>
          </w:tcPr>
          <w:p w:rsidR="00397E0E" w:rsidRPr="00020B7A" w:rsidRDefault="00397E0E" w:rsidP="00397E0E">
            <w:pPr>
              <w:pStyle w:val="Style202"/>
              <w:widowControl/>
              <w:spacing w:line="276" w:lineRule="auto"/>
              <w:rPr>
                <w:rStyle w:val="FontStyle301"/>
                <w:rFonts w:ascii="Times New Roman" w:hAnsi="Times New Roman" w:cs="Times New Roman"/>
                <w:sz w:val="22"/>
                <w:szCs w:val="22"/>
              </w:rPr>
            </w:pPr>
            <w:r w:rsidRPr="00020B7A">
              <w:rPr>
                <w:rStyle w:val="FontStyle305"/>
                <w:rFonts w:ascii="Times New Roman" w:hAnsi="Times New Roman" w:cs="Times New Roman"/>
                <w:sz w:val="22"/>
                <w:szCs w:val="22"/>
              </w:rPr>
              <w:t>V</w:t>
            </w:r>
            <w:r w:rsidRPr="00020B7A">
              <w:rPr>
                <w:rStyle w:val="FontStyle301"/>
                <w:rFonts w:ascii="Times New Roman" w:hAnsi="Times New Roman" w:cs="Times New Roman"/>
                <w:sz w:val="22"/>
                <w:szCs w:val="22"/>
                <w:vertAlign w:val="subscript"/>
              </w:rPr>
              <w:t>min</w:t>
            </w:r>
            <w:r w:rsidRPr="00020B7A">
              <w:rPr>
                <w:rStyle w:val="FontStyle301"/>
                <w:rFonts w:ascii="Times New Roman" w:hAnsi="Times New Roman" w:cs="Times New Roman"/>
                <w:sz w:val="22"/>
                <w:szCs w:val="22"/>
              </w:rPr>
              <w:t xml:space="preserve">1,0; </w:t>
            </w:r>
            <w:r w:rsidRPr="00020B7A">
              <w:rPr>
                <w:rStyle w:val="FontStyle305"/>
                <w:rFonts w:ascii="Times New Roman" w:hAnsi="Times New Roman" w:cs="Times New Roman"/>
                <w:sz w:val="22"/>
                <w:szCs w:val="22"/>
              </w:rPr>
              <w:t>V</w:t>
            </w:r>
            <w:r w:rsidRPr="00020B7A">
              <w:rPr>
                <w:rStyle w:val="FontStyle301"/>
                <w:rFonts w:ascii="Times New Roman" w:hAnsi="Times New Roman" w:cs="Times New Roman"/>
                <w:sz w:val="22"/>
                <w:szCs w:val="22"/>
                <w:vertAlign w:val="subscript"/>
              </w:rPr>
              <w:t>max</w:t>
            </w:r>
            <w:r w:rsidRPr="00020B7A">
              <w:rPr>
                <w:rStyle w:val="FontStyle301"/>
                <w:rFonts w:ascii="Times New Roman" w:hAnsi="Times New Roman" w:cs="Times New Roman"/>
                <w:sz w:val="22"/>
                <w:szCs w:val="22"/>
              </w:rPr>
              <w:t>3,0</w:t>
            </w:r>
          </w:p>
        </w:tc>
        <w:tc>
          <w:tcPr>
            <w:tcW w:w="2722" w:type="dxa"/>
            <w:tcBorders>
              <w:top w:val="single" w:sz="6" w:space="0" w:color="auto"/>
              <w:left w:val="single" w:sz="6" w:space="0" w:color="auto"/>
              <w:bottom w:val="single" w:sz="6" w:space="0" w:color="auto"/>
              <w:right w:val="single" w:sz="6" w:space="0" w:color="auto"/>
            </w:tcBorders>
            <w:vAlign w:val="center"/>
          </w:tcPr>
          <w:p w:rsidR="00397E0E" w:rsidRPr="00020B7A" w:rsidRDefault="00397E0E" w:rsidP="00397E0E">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PN-EN 12697-8, p. 4</w:t>
            </w:r>
          </w:p>
        </w:tc>
      </w:tr>
      <w:tr w:rsidR="00397E0E" w:rsidRPr="00020B7A" w:rsidTr="00774620">
        <w:tc>
          <w:tcPr>
            <w:tcW w:w="432" w:type="dxa"/>
            <w:tcBorders>
              <w:top w:val="single" w:sz="6" w:space="0" w:color="auto"/>
              <w:left w:val="single" w:sz="6" w:space="0" w:color="auto"/>
              <w:bottom w:val="single" w:sz="6" w:space="0" w:color="auto"/>
              <w:right w:val="single" w:sz="6" w:space="0" w:color="auto"/>
            </w:tcBorders>
            <w:vAlign w:val="center"/>
          </w:tcPr>
          <w:p w:rsidR="00397E0E" w:rsidRPr="00020B7A" w:rsidRDefault="00397E0E" w:rsidP="00397E0E">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2.</w:t>
            </w:r>
          </w:p>
        </w:tc>
        <w:tc>
          <w:tcPr>
            <w:tcW w:w="4388" w:type="dxa"/>
            <w:tcBorders>
              <w:top w:val="single" w:sz="6" w:space="0" w:color="auto"/>
              <w:left w:val="single" w:sz="6" w:space="0" w:color="auto"/>
              <w:bottom w:val="single" w:sz="6" w:space="0" w:color="auto"/>
              <w:right w:val="single" w:sz="6" w:space="0" w:color="auto"/>
            </w:tcBorders>
            <w:vAlign w:val="center"/>
          </w:tcPr>
          <w:p w:rsidR="00397E0E" w:rsidRPr="003F786E" w:rsidRDefault="00397E0E" w:rsidP="00397E0E">
            <w:pPr>
              <w:pStyle w:val="Style181"/>
              <w:widowControl/>
              <w:spacing w:line="276" w:lineRule="auto"/>
              <w:ind w:left="5" w:hanging="5"/>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 xml:space="preserve">Wolne przestrzenie wypełnione lepiszczem; </w:t>
            </w:r>
            <w:r>
              <w:rPr>
                <w:rStyle w:val="FontStyle305"/>
                <w:rFonts w:ascii="Times New Roman" w:hAnsi="Times New Roman" w:cs="Times New Roman"/>
                <w:sz w:val="22"/>
                <w:szCs w:val="22"/>
              </w:rPr>
              <w:t>(</w:t>
            </w:r>
            <w:r w:rsidRPr="003F786E">
              <w:rPr>
                <w:rStyle w:val="FontStyle305"/>
                <w:rFonts w:ascii="Times New Roman" w:hAnsi="Times New Roman" w:cs="Times New Roman"/>
                <w:sz w:val="22"/>
                <w:szCs w:val="22"/>
              </w:rPr>
              <w:t>C.1.2, ubijanie 2x50 uderzeń</w:t>
            </w:r>
            <w:r>
              <w:rPr>
                <w:rStyle w:val="FontStyle305"/>
                <w:rFonts w:ascii="Times New Roman" w:hAnsi="Times New Roman" w:cs="Times New Roman"/>
                <w:sz w:val="22"/>
                <w:szCs w:val="22"/>
              </w:rPr>
              <w:t>)</w:t>
            </w:r>
          </w:p>
        </w:tc>
        <w:tc>
          <w:tcPr>
            <w:tcW w:w="1560" w:type="dxa"/>
            <w:tcBorders>
              <w:top w:val="single" w:sz="6" w:space="0" w:color="auto"/>
              <w:left w:val="single" w:sz="6" w:space="0" w:color="auto"/>
              <w:bottom w:val="single" w:sz="6" w:space="0" w:color="auto"/>
              <w:right w:val="single" w:sz="6" w:space="0" w:color="auto"/>
            </w:tcBorders>
            <w:vAlign w:val="center"/>
          </w:tcPr>
          <w:p w:rsidR="00397E0E" w:rsidRPr="00020B7A" w:rsidRDefault="00397E0E" w:rsidP="00397E0E">
            <w:pPr>
              <w:pStyle w:val="Style204"/>
              <w:widowControl/>
              <w:spacing w:line="276" w:lineRule="auto"/>
              <w:ind w:left="-40" w:right="-39"/>
              <w:rPr>
                <w:rStyle w:val="FontStyle321"/>
                <w:rFonts w:ascii="Times New Roman" w:hAnsi="Times New Roman" w:cs="Times New Roman"/>
                <w:sz w:val="22"/>
                <w:szCs w:val="22"/>
              </w:rPr>
            </w:pPr>
            <w:r w:rsidRPr="00020B7A">
              <w:rPr>
                <w:rStyle w:val="FontStyle321"/>
                <w:rFonts w:ascii="Times New Roman" w:hAnsi="Times New Roman" w:cs="Times New Roman"/>
                <w:sz w:val="22"/>
                <w:szCs w:val="22"/>
              </w:rPr>
              <w:t>VFB</w:t>
            </w:r>
            <w:r w:rsidRPr="00020B7A">
              <w:rPr>
                <w:rStyle w:val="FontStyle321"/>
                <w:rFonts w:ascii="Times New Roman" w:hAnsi="Times New Roman" w:cs="Times New Roman"/>
                <w:sz w:val="22"/>
                <w:szCs w:val="22"/>
                <w:vertAlign w:val="subscript"/>
              </w:rPr>
              <w:t>min</w:t>
            </w:r>
            <w:r w:rsidRPr="00020B7A">
              <w:rPr>
                <w:rStyle w:val="FontStyle321"/>
                <w:rFonts w:ascii="Times New Roman" w:hAnsi="Times New Roman" w:cs="Times New Roman"/>
                <w:sz w:val="22"/>
                <w:szCs w:val="22"/>
              </w:rPr>
              <w:t>75</w:t>
            </w:r>
          </w:p>
          <w:p w:rsidR="00397E0E" w:rsidRPr="00020B7A" w:rsidRDefault="00397E0E" w:rsidP="00397E0E">
            <w:pPr>
              <w:pStyle w:val="Style204"/>
              <w:widowControl/>
              <w:spacing w:line="276" w:lineRule="auto"/>
              <w:ind w:left="-40" w:right="-39"/>
              <w:rPr>
                <w:rStyle w:val="FontStyle321"/>
                <w:rFonts w:ascii="Times New Roman" w:hAnsi="Times New Roman" w:cs="Times New Roman"/>
                <w:sz w:val="22"/>
                <w:szCs w:val="22"/>
              </w:rPr>
            </w:pPr>
            <w:r w:rsidRPr="00020B7A">
              <w:rPr>
                <w:rStyle w:val="FontStyle321"/>
                <w:rFonts w:ascii="Times New Roman" w:hAnsi="Times New Roman" w:cs="Times New Roman"/>
                <w:sz w:val="22"/>
                <w:szCs w:val="22"/>
              </w:rPr>
              <w:t>VFB</w:t>
            </w:r>
            <w:r w:rsidRPr="00020B7A">
              <w:rPr>
                <w:rStyle w:val="FontStyle321"/>
                <w:rFonts w:ascii="Times New Roman" w:hAnsi="Times New Roman" w:cs="Times New Roman"/>
                <w:sz w:val="22"/>
                <w:szCs w:val="22"/>
                <w:vertAlign w:val="subscript"/>
              </w:rPr>
              <w:t>max</w:t>
            </w:r>
            <w:r w:rsidRPr="00020B7A">
              <w:rPr>
                <w:rStyle w:val="FontStyle321"/>
                <w:rFonts w:ascii="Times New Roman" w:hAnsi="Times New Roman" w:cs="Times New Roman"/>
                <w:sz w:val="22"/>
                <w:szCs w:val="22"/>
              </w:rPr>
              <w:t>93</w:t>
            </w:r>
          </w:p>
        </w:tc>
        <w:tc>
          <w:tcPr>
            <w:tcW w:w="2722" w:type="dxa"/>
            <w:tcBorders>
              <w:top w:val="single" w:sz="6" w:space="0" w:color="auto"/>
              <w:left w:val="single" w:sz="6" w:space="0" w:color="auto"/>
              <w:bottom w:val="single" w:sz="6" w:space="0" w:color="auto"/>
              <w:right w:val="single" w:sz="6" w:space="0" w:color="auto"/>
            </w:tcBorders>
            <w:vAlign w:val="center"/>
          </w:tcPr>
          <w:p w:rsidR="00397E0E" w:rsidRPr="00020B7A" w:rsidRDefault="00397E0E" w:rsidP="00397E0E">
            <w:pPr>
              <w:pStyle w:val="Style31"/>
              <w:widowControl/>
              <w:spacing w:line="276" w:lineRule="auto"/>
              <w:ind w:firstLine="5"/>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PN-EN 12697-8, p.5</w:t>
            </w:r>
          </w:p>
        </w:tc>
      </w:tr>
      <w:tr w:rsidR="00397E0E" w:rsidRPr="00020B7A" w:rsidTr="00774620">
        <w:tc>
          <w:tcPr>
            <w:tcW w:w="432" w:type="dxa"/>
            <w:tcBorders>
              <w:top w:val="single" w:sz="6" w:space="0" w:color="auto"/>
              <w:left w:val="single" w:sz="6" w:space="0" w:color="auto"/>
              <w:bottom w:val="single" w:sz="6" w:space="0" w:color="auto"/>
              <w:right w:val="single" w:sz="6" w:space="0" w:color="auto"/>
            </w:tcBorders>
            <w:vAlign w:val="center"/>
          </w:tcPr>
          <w:p w:rsidR="00397E0E" w:rsidRPr="00020B7A" w:rsidRDefault="00397E0E" w:rsidP="00397E0E">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3.</w:t>
            </w:r>
          </w:p>
        </w:tc>
        <w:tc>
          <w:tcPr>
            <w:tcW w:w="4388" w:type="dxa"/>
            <w:tcBorders>
              <w:top w:val="single" w:sz="6" w:space="0" w:color="auto"/>
              <w:left w:val="single" w:sz="6" w:space="0" w:color="auto"/>
              <w:bottom w:val="single" w:sz="6" w:space="0" w:color="auto"/>
              <w:right w:val="single" w:sz="6" w:space="0" w:color="auto"/>
            </w:tcBorders>
            <w:vAlign w:val="center"/>
          </w:tcPr>
          <w:p w:rsidR="00397E0E" w:rsidRDefault="00397E0E" w:rsidP="00397E0E">
            <w:pPr>
              <w:pStyle w:val="Style181"/>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 xml:space="preserve">Zawartość wolnych przestrzeni w mieszance mineralnej; </w:t>
            </w:r>
          </w:p>
          <w:p w:rsidR="00397E0E" w:rsidRPr="003F786E" w:rsidRDefault="00397E0E" w:rsidP="00397E0E">
            <w:pPr>
              <w:pStyle w:val="Style181"/>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w:t>
            </w:r>
            <w:r w:rsidRPr="003F786E">
              <w:rPr>
                <w:rStyle w:val="FontStyle305"/>
                <w:rFonts w:ascii="Times New Roman" w:hAnsi="Times New Roman" w:cs="Times New Roman"/>
                <w:sz w:val="22"/>
                <w:szCs w:val="22"/>
              </w:rPr>
              <w:t xml:space="preserve"> C.1.2, ubijanie, 2x50 uderzeń</w:t>
            </w:r>
            <w:r>
              <w:rPr>
                <w:rStyle w:val="FontStyle305"/>
                <w:rFonts w:ascii="Times New Roman" w:hAnsi="Times New Roman" w:cs="Times New Roman"/>
                <w:sz w:val="22"/>
                <w:szCs w:val="22"/>
              </w:rPr>
              <w:t>)</w:t>
            </w:r>
          </w:p>
        </w:tc>
        <w:tc>
          <w:tcPr>
            <w:tcW w:w="1560" w:type="dxa"/>
            <w:tcBorders>
              <w:top w:val="single" w:sz="6" w:space="0" w:color="auto"/>
              <w:left w:val="single" w:sz="6" w:space="0" w:color="auto"/>
              <w:bottom w:val="single" w:sz="6" w:space="0" w:color="auto"/>
              <w:right w:val="single" w:sz="6" w:space="0" w:color="auto"/>
            </w:tcBorders>
            <w:vAlign w:val="center"/>
          </w:tcPr>
          <w:p w:rsidR="00397E0E" w:rsidRPr="00020B7A" w:rsidRDefault="00397E0E" w:rsidP="00397E0E">
            <w:pPr>
              <w:pStyle w:val="Style31"/>
              <w:widowControl/>
              <w:spacing w:line="276" w:lineRule="auto"/>
              <w:jc w:val="center"/>
              <w:rPr>
                <w:rStyle w:val="FontStyle313"/>
                <w:rFonts w:ascii="Times New Roman" w:hAnsi="Times New Roman" w:cs="Times New Roman"/>
                <w:sz w:val="22"/>
                <w:szCs w:val="22"/>
              </w:rPr>
            </w:pPr>
            <w:r w:rsidRPr="00020B7A">
              <w:rPr>
                <w:rStyle w:val="FontStyle313"/>
                <w:rFonts w:ascii="Times New Roman" w:hAnsi="Times New Roman" w:cs="Times New Roman"/>
                <w:sz w:val="22"/>
                <w:szCs w:val="22"/>
              </w:rPr>
              <w:t xml:space="preserve">VMA </w:t>
            </w:r>
            <w:r w:rsidRPr="00020B7A">
              <w:rPr>
                <w:rStyle w:val="FontStyle313"/>
                <w:rFonts w:ascii="Times New Roman" w:hAnsi="Times New Roman" w:cs="Times New Roman"/>
                <w:sz w:val="22"/>
                <w:szCs w:val="22"/>
                <w:vertAlign w:val="subscript"/>
              </w:rPr>
              <w:t>min</w:t>
            </w:r>
            <w:r w:rsidRPr="00020B7A">
              <w:rPr>
                <w:rStyle w:val="FontStyle313"/>
                <w:rFonts w:ascii="Times New Roman" w:hAnsi="Times New Roman" w:cs="Times New Roman"/>
                <w:sz w:val="22"/>
                <w:szCs w:val="22"/>
              </w:rPr>
              <w:t>14</w:t>
            </w:r>
          </w:p>
        </w:tc>
        <w:tc>
          <w:tcPr>
            <w:tcW w:w="2722" w:type="dxa"/>
            <w:tcBorders>
              <w:top w:val="single" w:sz="6" w:space="0" w:color="auto"/>
              <w:left w:val="single" w:sz="6" w:space="0" w:color="auto"/>
              <w:bottom w:val="single" w:sz="6" w:space="0" w:color="auto"/>
              <w:right w:val="single" w:sz="6" w:space="0" w:color="auto"/>
            </w:tcBorders>
            <w:vAlign w:val="center"/>
          </w:tcPr>
          <w:p w:rsidR="00397E0E" w:rsidRPr="00020B7A" w:rsidRDefault="00397E0E" w:rsidP="00397E0E">
            <w:pPr>
              <w:pStyle w:val="Style31"/>
              <w:widowControl/>
              <w:spacing w:line="276" w:lineRule="auto"/>
              <w:ind w:firstLine="5"/>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PN-EN 12697-8, p.5</w:t>
            </w:r>
          </w:p>
        </w:tc>
      </w:tr>
      <w:tr w:rsidR="00397E0E" w:rsidRPr="00020B7A" w:rsidTr="00774620">
        <w:tc>
          <w:tcPr>
            <w:tcW w:w="432" w:type="dxa"/>
            <w:tcBorders>
              <w:top w:val="single" w:sz="6" w:space="0" w:color="auto"/>
              <w:left w:val="single" w:sz="6" w:space="0" w:color="auto"/>
              <w:bottom w:val="single" w:sz="6" w:space="0" w:color="auto"/>
              <w:right w:val="single" w:sz="6" w:space="0" w:color="auto"/>
            </w:tcBorders>
            <w:vAlign w:val="center"/>
          </w:tcPr>
          <w:p w:rsidR="00397E0E" w:rsidRPr="00020B7A" w:rsidRDefault="00397E0E" w:rsidP="00397E0E">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4.</w:t>
            </w:r>
          </w:p>
        </w:tc>
        <w:tc>
          <w:tcPr>
            <w:tcW w:w="4388" w:type="dxa"/>
            <w:tcBorders>
              <w:top w:val="single" w:sz="6" w:space="0" w:color="auto"/>
              <w:left w:val="single" w:sz="6" w:space="0" w:color="auto"/>
              <w:bottom w:val="single" w:sz="6" w:space="0" w:color="auto"/>
              <w:right w:val="single" w:sz="6" w:space="0" w:color="auto"/>
            </w:tcBorders>
            <w:vAlign w:val="center"/>
          </w:tcPr>
          <w:p w:rsidR="00397E0E" w:rsidRDefault="00397E0E" w:rsidP="00397E0E">
            <w:pPr>
              <w:pStyle w:val="Style181"/>
              <w:widowControl/>
              <w:spacing w:line="276" w:lineRule="auto"/>
              <w:ind w:firstLine="5"/>
              <w:rPr>
                <w:rStyle w:val="FontStyle305"/>
                <w:rFonts w:ascii="Times New Roman" w:hAnsi="Times New Roman" w:cs="Times New Roman"/>
                <w:sz w:val="22"/>
                <w:szCs w:val="22"/>
              </w:rPr>
            </w:pPr>
            <w:r>
              <w:rPr>
                <w:rStyle w:val="FontStyle305"/>
                <w:rFonts w:ascii="Times New Roman" w:hAnsi="Times New Roman" w:cs="Times New Roman"/>
                <w:sz w:val="22"/>
                <w:szCs w:val="22"/>
              </w:rPr>
              <w:t>Wrażliwość</w:t>
            </w:r>
            <w:r w:rsidRPr="003F786E">
              <w:rPr>
                <w:rStyle w:val="FontStyle305"/>
                <w:rFonts w:ascii="Times New Roman" w:hAnsi="Times New Roman" w:cs="Times New Roman"/>
                <w:sz w:val="22"/>
                <w:szCs w:val="22"/>
              </w:rPr>
              <w:t xml:space="preserve"> na działanie wody, </w:t>
            </w:r>
            <w:r>
              <w:rPr>
                <w:rStyle w:val="FontStyle305"/>
                <w:rFonts w:ascii="Times New Roman" w:hAnsi="Times New Roman" w:cs="Times New Roman"/>
                <w:sz w:val="22"/>
                <w:szCs w:val="22"/>
              </w:rPr>
              <w:t xml:space="preserve">  </w:t>
            </w:r>
          </w:p>
          <w:p w:rsidR="00397E0E" w:rsidRPr="003F786E" w:rsidRDefault="00397E0E" w:rsidP="00397E0E">
            <w:pPr>
              <w:pStyle w:val="Style181"/>
              <w:widowControl/>
              <w:spacing w:line="276" w:lineRule="auto"/>
              <w:ind w:firstLine="5"/>
              <w:rPr>
                <w:rStyle w:val="FontStyle305"/>
                <w:rFonts w:ascii="Times New Roman" w:hAnsi="Times New Roman" w:cs="Times New Roman"/>
                <w:sz w:val="22"/>
                <w:szCs w:val="22"/>
              </w:rPr>
            </w:pPr>
            <w:r>
              <w:rPr>
                <w:rStyle w:val="FontStyle305"/>
                <w:rFonts w:ascii="Times New Roman" w:hAnsi="Times New Roman" w:cs="Times New Roman"/>
                <w:sz w:val="22"/>
                <w:szCs w:val="22"/>
              </w:rPr>
              <w:t>(</w:t>
            </w:r>
            <w:r w:rsidRPr="003F786E">
              <w:rPr>
                <w:rStyle w:val="FontStyle305"/>
                <w:rFonts w:ascii="Times New Roman" w:hAnsi="Times New Roman" w:cs="Times New Roman"/>
                <w:sz w:val="22"/>
                <w:szCs w:val="22"/>
              </w:rPr>
              <w:t>C1.1, ubijanie, 2x35 uderzeń</w:t>
            </w:r>
            <w:r>
              <w:rPr>
                <w:rStyle w:val="FontStyle305"/>
                <w:rFonts w:ascii="Times New Roman" w:hAnsi="Times New Roman" w:cs="Times New Roman"/>
                <w:sz w:val="22"/>
                <w:szCs w:val="22"/>
              </w:rPr>
              <w:t>)</w:t>
            </w:r>
          </w:p>
          <w:p w:rsidR="00397E0E" w:rsidRPr="003F786E" w:rsidRDefault="00397E0E" w:rsidP="00397E0E">
            <w:pPr>
              <w:pStyle w:val="Style181"/>
              <w:widowControl/>
              <w:spacing w:line="276" w:lineRule="auto"/>
              <w:ind w:firstLine="5"/>
              <w:rPr>
                <w:rStyle w:val="FontStyle305"/>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rsidR="00397E0E" w:rsidRPr="00020B7A" w:rsidRDefault="00397E0E" w:rsidP="00397E0E">
            <w:pPr>
              <w:pStyle w:val="Style31"/>
              <w:widowControl/>
              <w:spacing w:line="276" w:lineRule="auto"/>
              <w:jc w:val="center"/>
              <w:rPr>
                <w:rStyle w:val="FontStyle305"/>
                <w:rFonts w:ascii="Times New Roman" w:hAnsi="Times New Roman" w:cs="Times New Roman"/>
                <w:sz w:val="22"/>
                <w:szCs w:val="22"/>
              </w:rPr>
            </w:pPr>
            <w:r>
              <w:rPr>
                <w:rStyle w:val="FontStyle305"/>
                <w:rFonts w:ascii="Times New Roman" w:hAnsi="Times New Roman" w:cs="Times New Roman"/>
                <w:sz w:val="22"/>
                <w:szCs w:val="22"/>
              </w:rPr>
              <w:t>ITSR</w:t>
            </w:r>
            <w:r w:rsidRPr="00397E0E">
              <w:rPr>
                <w:rStyle w:val="FontStyle305"/>
                <w:rFonts w:ascii="Times New Roman" w:hAnsi="Times New Roman" w:cs="Times New Roman"/>
                <w:sz w:val="22"/>
                <w:szCs w:val="22"/>
                <w:vertAlign w:val="subscript"/>
              </w:rPr>
              <w:t>90</w:t>
            </w:r>
          </w:p>
        </w:tc>
        <w:tc>
          <w:tcPr>
            <w:tcW w:w="2722" w:type="dxa"/>
            <w:tcBorders>
              <w:top w:val="single" w:sz="6" w:space="0" w:color="auto"/>
              <w:left w:val="single" w:sz="6" w:space="0" w:color="auto"/>
              <w:bottom w:val="single" w:sz="6" w:space="0" w:color="auto"/>
              <w:right w:val="single" w:sz="6" w:space="0" w:color="auto"/>
            </w:tcBorders>
            <w:vAlign w:val="center"/>
          </w:tcPr>
          <w:p w:rsidR="00397E0E" w:rsidRPr="00020B7A" w:rsidRDefault="00397E0E" w:rsidP="00397E0E">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pkt. 6.2.7 niniejszej ST</w:t>
            </w:r>
          </w:p>
        </w:tc>
      </w:tr>
      <w:tr w:rsidR="00397E0E" w:rsidRPr="00020B7A" w:rsidTr="00774620">
        <w:tc>
          <w:tcPr>
            <w:tcW w:w="9102" w:type="dxa"/>
            <w:gridSpan w:val="4"/>
            <w:tcBorders>
              <w:top w:val="single" w:sz="6" w:space="0" w:color="auto"/>
              <w:left w:val="single" w:sz="6" w:space="0" w:color="auto"/>
              <w:bottom w:val="single" w:sz="6" w:space="0" w:color="auto"/>
              <w:right w:val="single" w:sz="6" w:space="0" w:color="auto"/>
            </w:tcBorders>
            <w:vAlign w:val="center"/>
          </w:tcPr>
          <w:p w:rsidR="00397E0E" w:rsidRPr="00020B7A" w:rsidRDefault="00397E0E" w:rsidP="00397E0E">
            <w:pPr>
              <w:pStyle w:val="Style31"/>
              <w:widowControl/>
              <w:numPr>
                <w:ilvl w:val="0"/>
                <w:numId w:val="23"/>
              </w:numPr>
              <w:spacing w:line="276" w:lineRule="auto"/>
              <w:ind w:left="244" w:hanging="284"/>
              <w:rPr>
                <w:rStyle w:val="FontStyle305"/>
                <w:rFonts w:ascii="Times New Roman" w:hAnsi="Times New Roman" w:cs="Times New Roman"/>
                <w:sz w:val="22"/>
                <w:szCs w:val="22"/>
              </w:rPr>
            </w:pPr>
            <w:r w:rsidRPr="003A6492">
              <w:rPr>
                <w:rStyle w:val="FontStyle305"/>
                <w:rFonts w:ascii="Times New Roman" w:hAnsi="Times New Roman" w:cs="Times New Roman"/>
                <w:sz w:val="18"/>
                <w:szCs w:val="18"/>
              </w:rPr>
              <w:t>ujednoliconą procedurę badania odporności na działanie wody z jednym cyklem zamrażania podano w załączniku 1</w:t>
            </w:r>
            <w:r>
              <w:rPr>
                <w:rStyle w:val="FontStyle305"/>
                <w:rFonts w:ascii="Times New Roman" w:hAnsi="Times New Roman" w:cs="Times New Roman"/>
                <w:sz w:val="18"/>
                <w:szCs w:val="18"/>
              </w:rPr>
              <w:t xml:space="preserve"> do WT-2 2014</w:t>
            </w:r>
          </w:p>
        </w:tc>
      </w:tr>
    </w:tbl>
    <w:p w:rsidR="0005659C" w:rsidRDefault="0005659C" w:rsidP="00020B7A">
      <w:pPr>
        <w:pStyle w:val="Style191"/>
        <w:widowControl/>
        <w:spacing w:line="276" w:lineRule="auto"/>
        <w:jc w:val="both"/>
        <w:rPr>
          <w:rStyle w:val="FontStyle302"/>
          <w:rFonts w:ascii="Times New Roman" w:hAnsi="Times New Roman" w:cs="Times New Roman"/>
          <w:sz w:val="22"/>
          <w:szCs w:val="22"/>
        </w:rPr>
      </w:pPr>
    </w:p>
    <w:p w:rsidR="00020B7A" w:rsidRDefault="00020B7A" w:rsidP="0005659C">
      <w:pPr>
        <w:pStyle w:val="Style191"/>
        <w:widowControl/>
        <w:numPr>
          <w:ilvl w:val="0"/>
          <w:numId w:val="10"/>
        </w:numPr>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lastRenderedPageBreak/>
        <w:t>drogi o kategorii ruchu KR3 ÷ KR4</w:t>
      </w:r>
    </w:p>
    <w:p w:rsidR="0005659C" w:rsidRPr="00020B7A" w:rsidRDefault="0005659C" w:rsidP="0005659C">
      <w:pPr>
        <w:pStyle w:val="Style191"/>
        <w:widowControl/>
        <w:spacing w:line="276" w:lineRule="auto"/>
        <w:ind w:left="720"/>
        <w:jc w:val="both"/>
        <w:rPr>
          <w:rStyle w:val="FontStyle302"/>
          <w:rFonts w:ascii="Times New Roman" w:hAnsi="Times New Roman" w:cs="Times New Roman"/>
          <w:sz w:val="22"/>
          <w:szCs w:val="22"/>
        </w:rPr>
      </w:pP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Rzędne krzywych granicznych uziarnienia mieszanki mineralnej do wykonania warstwy ścieralnej z betonu asfaltowego dla projektowanych dróg o kategorii ruchu KR3-4 oraz minimalną zawartość asfaltu podano w tablicy 9.</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p>
    <w:p w:rsidR="00020B7A" w:rsidRPr="00020B7A" w:rsidRDefault="00020B7A" w:rsidP="00020B7A">
      <w:pPr>
        <w:pStyle w:val="Style115"/>
        <w:widowControl/>
        <w:spacing w:line="276" w:lineRule="auto"/>
        <w:ind w:left="1134" w:hanging="1134"/>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Tablica 9. Rzędne krzywych granicznych uziarnienia mieszanki mineralnej oraz minimalną zawartość asfaltu - warstwa ścieralna dróg o kategorii ruchu KR3-4</w:t>
      </w:r>
    </w:p>
    <w:p w:rsidR="00020B7A" w:rsidRPr="00020B7A" w:rsidRDefault="00020B7A" w:rsidP="00020B7A">
      <w:pPr>
        <w:widowControl/>
        <w:spacing w:line="276" w:lineRule="auto"/>
        <w:jc w:val="both"/>
        <w:rPr>
          <w:rFonts w:ascii="Times New Roman" w:hAnsi="Times New Roman" w:cs="Times New Roman"/>
          <w:sz w:val="22"/>
          <w:szCs w:val="22"/>
        </w:rPr>
      </w:pPr>
    </w:p>
    <w:tbl>
      <w:tblPr>
        <w:tblW w:w="0" w:type="auto"/>
        <w:jc w:val="center"/>
        <w:tblLayout w:type="fixed"/>
        <w:tblCellMar>
          <w:left w:w="40" w:type="dxa"/>
          <w:right w:w="40" w:type="dxa"/>
        </w:tblCellMar>
        <w:tblLook w:val="0000"/>
      </w:tblPr>
      <w:tblGrid>
        <w:gridCol w:w="3706"/>
        <w:gridCol w:w="2275"/>
      </w:tblGrid>
      <w:tr w:rsidR="00020B7A" w:rsidRPr="00020B7A" w:rsidTr="00246375">
        <w:trPr>
          <w:jc w:val="center"/>
        </w:trPr>
        <w:tc>
          <w:tcPr>
            <w:tcW w:w="3706"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widowControl/>
              <w:spacing w:line="276" w:lineRule="auto"/>
              <w:ind w:left="46"/>
              <w:jc w:val="left"/>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Przesiew, %, m/m wymiar sita # w mm, zawartość asfaltu</w:t>
            </w:r>
          </w:p>
        </w:tc>
        <w:tc>
          <w:tcPr>
            <w:tcW w:w="2275"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73"/>
              <w:widowControl/>
              <w:spacing w:line="276" w:lineRule="auto"/>
              <w:jc w:val="left"/>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Rzędne krzywych granicznych uziarnienia mieszanki mineralnej AC8S</w:t>
            </w:r>
          </w:p>
        </w:tc>
      </w:tr>
      <w:tr w:rsidR="00020B7A" w:rsidRPr="00020B7A" w:rsidTr="00246375">
        <w:trPr>
          <w:jc w:val="center"/>
        </w:trPr>
        <w:tc>
          <w:tcPr>
            <w:tcW w:w="370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Przechodzi przez:</w:t>
            </w:r>
          </w:p>
        </w:tc>
        <w:tc>
          <w:tcPr>
            <w:tcW w:w="2275"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26"/>
              <w:widowControl/>
              <w:spacing w:line="276" w:lineRule="auto"/>
              <w:jc w:val="center"/>
              <w:rPr>
                <w:rFonts w:ascii="Times New Roman" w:hAnsi="Times New Roman" w:cs="Times New Roman"/>
                <w:sz w:val="22"/>
                <w:szCs w:val="22"/>
              </w:rPr>
            </w:pPr>
          </w:p>
        </w:tc>
      </w:tr>
      <w:tr w:rsidR="00020B7A" w:rsidRPr="00020B7A" w:rsidTr="00246375">
        <w:trPr>
          <w:jc w:val="center"/>
        </w:trPr>
        <w:tc>
          <w:tcPr>
            <w:tcW w:w="370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16</w:t>
            </w:r>
          </w:p>
        </w:tc>
        <w:tc>
          <w:tcPr>
            <w:tcW w:w="2275"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w:t>
            </w:r>
          </w:p>
        </w:tc>
      </w:tr>
      <w:tr w:rsidR="00020B7A" w:rsidRPr="00020B7A" w:rsidTr="00246375">
        <w:trPr>
          <w:jc w:val="center"/>
        </w:trPr>
        <w:tc>
          <w:tcPr>
            <w:tcW w:w="370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 xml:space="preserve">11,2 </w:t>
            </w:r>
          </w:p>
        </w:tc>
        <w:tc>
          <w:tcPr>
            <w:tcW w:w="2275"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100</w:t>
            </w:r>
          </w:p>
        </w:tc>
      </w:tr>
      <w:tr w:rsidR="00020B7A" w:rsidRPr="00020B7A" w:rsidTr="00246375">
        <w:trPr>
          <w:jc w:val="center"/>
        </w:trPr>
        <w:tc>
          <w:tcPr>
            <w:tcW w:w="370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8</w:t>
            </w:r>
          </w:p>
        </w:tc>
        <w:tc>
          <w:tcPr>
            <w:tcW w:w="2275"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90-100</w:t>
            </w:r>
          </w:p>
        </w:tc>
      </w:tr>
      <w:tr w:rsidR="00020B7A" w:rsidRPr="00020B7A" w:rsidTr="00246375">
        <w:trPr>
          <w:jc w:val="center"/>
        </w:trPr>
        <w:tc>
          <w:tcPr>
            <w:tcW w:w="370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5,6</w:t>
            </w:r>
          </w:p>
        </w:tc>
        <w:tc>
          <w:tcPr>
            <w:tcW w:w="2275"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60-80</w:t>
            </w:r>
          </w:p>
        </w:tc>
      </w:tr>
      <w:tr w:rsidR="00397E0E" w:rsidRPr="00020B7A" w:rsidTr="00246375">
        <w:trPr>
          <w:jc w:val="center"/>
        </w:trPr>
        <w:tc>
          <w:tcPr>
            <w:tcW w:w="3706" w:type="dxa"/>
            <w:tcBorders>
              <w:top w:val="single" w:sz="6" w:space="0" w:color="auto"/>
              <w:left w:val="single" w:sz="6" w:space="0" w:color="auto"/>
              <w:bottom w:val="single" w:sz="6" w:space="0" w:color="auto"/>
              <w:right w:val="single" w:sz="6" w:space="0" w:color="auto"/>
            </w:tcBorders>
          </w:tcPr>
          <w:p w:rsidR="00397E0E" w:rsidRPr="00020B7A" w:rsidRDefault="00397E0E" w:rsidP="00020B7A">
            <w:pPr>
              <w:pStyle w:val="Style31"/>
              <w:widowControl/>
              <w:spacing w:line="276" w:lineRule="auto"/>
              <w:jc w:val="center"/>
              <w:rPr>
                <w:rStyle w:val="FontStyle305"/>
                <w:rFonts w:ascii="Times New Roman" w:hAnsi="Times New Roman" w:cs="Times New Roman"/>
                <w:sz w:val="22"/>
                <w:szCs w:val="22"/>
              </w:rPr>
            </w:pPr>
            <w:r>
              <w:rPr>
                <w:rStyle w:val="FontStyle305"/>
                <w:rFonts w:ascii="Times New Roman" w:hAnsi="Times New Roman" w:cs="Times New Roman"/>
                <w:sz w:val="22"/>
                <w:szCs w:val="22"/>
              </w:rPr>
              <w:t>4,0</w:t>
            </w:r>
          </w:p>
        </w:tc>
        <w:tc>
          <w:tcPr>
            <w:tcW w:w="2275" w:type="dxa"/>
            <w:tcBorders>
              <w:top w:val="single" w:sz="6" w:space="0" w:color="auto"/>
              <w:left w:val="single" w:sz="6" w:space="0" w:color="auto"/>
              <w:bottom w:val="single" w:sz="6" w:space="0" w:color="auto"/>
              <w:right w:val="single" w:sz="6" w:space="0" w:color="auto"/>
            </w:tcBorders>
          </w:tcPr>
          <w:p w:rsidR="00397E0E" w:rsidRPr="00020B7A" w:rsidRDefault="00397E0E" w:rsidP="00397E0E">
            <w:pPr>
              <w:pStyle w:val="Style31"/>
              <w:widowControl/>
              <w:spacing w:line="276" w:lineRule="auto"/>
              <w:jc w:val="center"/>
              <w:rPr>
                <w:rStyle w:val="FontStyle305"/>
                <w:rFonts w:ascii="Times New Roman" w:hAnsi="Times New Roman" w:cs="Times New Roman"/>
                <w:sz w:val="22"/>
                <w:szCs w:val="22"/>
              </w:rPr>
            </w:pPr>
            <w:r>
              <w:rPr>
                <w:rStyle w:val="FontStyle305"/>
                <w:rFonts w:ascii="Times New Roman" w:hAnsi="Times New Roman" w:cs="Times New Roman"/>
                <w:sz w:val="22"/>
                <w:szCs w:val="22"/>
              </w:rPr>
              <w:t>48-60</w:t>
            </w:r>
          </w:p>
        </w:tc>
      </w:tr>
      <w:tr w:rsidR="00020B7A" w:rsidRPr="00020B7A" w:rsidTr="00246375">
        <w:trPr>
          <w:jc w:val="center"/>
        </w:trPr>
        <w:tc>
          <w:tcPr>
            <w:tcW w:w="370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2</w:t>
            </w:r>
          </w:p>
        </w:tc>
        <w:tc>
          <w:tcPr>
            <w:tcW w:w="2275" w:type="dxa"/>
            <w:tcBorders>
              <w:top w:val="single" w:sz="6" w:space="0" w:color="auto"/>
              <w:left w:val="single" w:sz="6" w:space="0" w:color="auto"/>
              <w:bottom w:val="single" w:sz="6" w:space="0" w:color="auto"/>
              <w:right w:val="single" w:sz="6" w:space="0" w:color="auto"/>
            </w:tcBorders>
          </w:tcPr>
          <w:p w:rsidR="00020B7A" w:rsidRPr="00020B7A" w:rsidRDefault="00020B7A" w:rsidP="00397E0E">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4</w:t>
            </w:r>
            <w:r w:rsidR="00397E0E">
              <w:rPr>
                <w:rStyle w:val="FontStyle305"/>
                <w:rFonts w:ascii="Times New Roman" w:hAnsi="Times New Roman" w:cs="Times New Roman"/>
                <w:sz w:val="22"/>
                <w:szCs w:val="22"/>
              </w:rPr>
              <w:t>0</w:t>
            </w:r>
            <w:r w:rsidRPr="00020B7A">
              <w:rPr>
                <w:rStyle w:val="FontStyle305"/>
                <w:rFonts w:ascii="Times New Roman" w:hAnsi="Times New Roman" w:cs="Times New Roman"/>
                <w:sz w:val="22"/>
                <w:szCs w:val="22"/>
              </w:rPr>
              <w:t>-</w:t>
            </w:r>
            <w:r w:rsidR="00397E0E">
              <w:rPr>
                <w:rStyle w:val="FontStyle305"/>
                <w:rFonts w:ascii="Times New Roman" w:hAnsi="Times New Roman" w:cs="Times New Roman"/>
                <w:sz w:val="22"/>
                <w:szCs w:val="22"/>
              </w:rPr>
              <w:t>55</w:t>
            </w:r>
          </w:p>
        </w:tc>
      </w:tr>
      <w:tr w:rsidR="00020B7A" w:rsidRPr="00020B7A" w:rsidTr="00246375">
        <w:trPr>
          <w:jc w:val="center"/>
        </w:trPr>
        <w:tc>
          <w:tcPr>
            <w:tcW w:w="370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0,125</w:t>
            </w:r>
          </w:p>
        </w:tc>
        <w:tc>
          <w:tcPr>
            <w:tcW w:w="2275"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8 – 22</w:t>
            </w:r>
          </w:p>
        </w:tc>
      </w:tr>
      <w:tr w:rsidR="00020B7A" w:rsidRPr="00020B7A" w:rsidTr="00246375">
        <w:trPr>
          <w:jc w:val="center"/>
        </w:trPr>
        <w:tc>
          <w:tcPr>
            <w:tcW w:w="370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0,063</w:t>
            </w:r>
          </w:p>
        </w:tc>
        <w:tc>
          <w:tcPr>
            <w:tcW w:w="2275"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5</w:t>
            </w:r>
            <w:r w:rsidR="00397E0E">
              <w:rPr>
                <w:rStyle w:val="FontStyle305"/>
                <w:rFonts w:ascii="Times New Roman" w:hAnsi="Times New Roman" w:cs="Times New Roman"/>
                <w:sz w:val="22"/>
                <w:szCs w:val="22"/>
              </w:rPr>
              <w:t>,0</w:t>
            </w:r>
            <w:r w:rsidRPr="00020B7A">
              <w:rPr>
                <w:rStyle w:val="FontStyle305"/>
                <w:rFonts w:ascii="Times New Roman" w:hAnsi="Times New Roman" w:cs="Times New Roman"/>
                <w:sz w:val="22"/>
                <w:szCs w:val="22"/>
              </w:rPr>
              <w:t>-12</w:t>
            </w:r>
            <w:r w:rsidR="00397E0E">
              <w:rPr>
                <w:rStyle w:val="FontStyle305"/>
                <w:rFonts w:ascii="Times New Roman" w:hAnsi="Times New Roman" w:cs="Times New Roman"/>
                <w:sz w:val="22"/>
                <w:szCs w:val="22"/>
              </w:rPr>
              <w:t>,0</w:t>
            </w:r>
          </w:p>
        </w:tc>
      </w:tr>
      <w:tr w:rsidR="00020B7A" w:rsidRPr="00020B7A" w:rsidTr="00246375">
        <w:trPr>
          <w:jc w:val="center"/>
        </w:trPr>
        <w:tc>
          <w:tcPr>
            <w:tcW w:w="3706" w:type="dxa"/>
            <w:tcBorders>
              <w:top w:val="single" w:sz="6" w:space="0" w:color="auto"/>
              <w:left w:val="single" w:sz="6" w:space="0" w:color="auto"/>
              <w:bottom w:val="single" w:sz="6" w:space="0" w:color="auto"/>
              <w:right w:val="single" w:sz="6" w:space="0" w:color="auto"/>
            </w:tcBorders>
          </w:tcPr>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Zawartość asfaltu* w mieszance mineralno-</w:t>
            </w:r>
            <w:r w:rsidRPr="00020B7A">
              <w:rPr>
                <w:rStyle w:val="FontStyle305"/>
                <w:rFonts w:ascii="Times New Roman" w:hAnsi="Times New Roman" w:cs="Times New Roman"/>
                <w:sz w:val="22"/>
                <w:szCs w:val="22"/>
              </w:rPr>
              <w:br/>
              <w:t>asfaltowej, %, m/m</w:t>
            </w:r>
          </w:p>
        </w:tc>
        <w:tc>
          <w:tcPr>
            <w:tcW w:w="2275" w:type="dxa"/>
            <w:tcBorders>
              <w:top w:val="single" w:sz="6" w:space="0" w:color="auto"/>
              <w:left w:val="single" w:sz="6" w:space="0" w:color="auto"/>
              <w:bottom w:val="single" w:sz="6" w:space="0" w:color="auto"/>
              <w:right w:val="single" w:sz="6" w:space="0" w:color="auto"/>
            </w:tcBorders>
            <w:vAlign w:val="center"/>
          </w:tcPr>
          <w:p w:rsidR="00020B7A" w:rsidRPr="00020B7A" w:rsidRDefault="00020B7A" w:rsidP="00020B7A">
            <w:pPr>
              <w:pStyle w:val="Style197"/>
              <w:widowControl/>
              <w:spacing w:line="276" w:lineRule="auto"/>
              <w:jc w:val="center"/>
              <w:rPr>
                <w:rStyle w:val="FontStyle301"/>
                <w:rFonts w:ascii="Times New Roman" w:hAnsi="Times New Roman" w:cs="Times New Roman"/>
                <w:sz w:val="22"/>
                <w:szCs w:val="22"/>
              </w:rPr>
            </w:pPr>
            <w:r w:rsidRPr="00020B7A">
              <w:rPr>
                <w:rStyle w:val="FontStyle305"/>
                <w:rFonts w:ascii="Times New Roman" w:hAnsi="Times New Roman" w:cs="Times New Roman"/>
                <w:sz w:val="22"/>
                <w:szCs w:val="22"/>
              </w:rPr>
              <w:t>B</w:t>
            </w:r>
            <w:r w:rsidRPr="00020B7A">
              <w:rPr>
                <w:rStyle w:val="FontStyle301"/>
                <w:rFonts w:ascii="Times New Roman" w:hAnsi="Times New Roman" w:cs="Times New Roman"/>
                <w:sz w:val="22"/>
                <w:szCs w:val="22"/>
                <w:vertAlign w:val="subscript"/>
              </w:rPr>
              <w:t>min</w:t>
            </w:r>
            <w:r w:rsidR="00397E0E">
              <w:rPr>
                <w:rStyle w:val="FontStyle301"/>
                <w:rFonts w:ascii="Times New Roman" w:hAnsi="Times New Roman" w:cs="Times New Roman"/>
                <w:sz w:val="22"/>
                <w:szCs w:val="22"/>
              </w:rPr>
              <w:t>5,8</w:t>
            </w:r>
          </w:p>
          <w:p w:rsidR="00020B7A" w:rsidRPr="00020B7A" w:rsidRDefault="00020B7A" w:rsidP="00020B7A">
            <w:pPr>
              <w:pStyle w:val="Style31"/>
              <w:widowControl/>
              <w:spacing w:line="276" w:lineRule="auto"/>
              <w:jc w:val="center"/>
              <w:rPr>
                <w:rStyle w:val="FontStyle305"/>
                <w:rFonts w:ascii="Times New Roman" w:hAnsi="Times New Roman" w:cs="Times New Roman"/>
                <w:sz w:val="22"/>
                <w:szCs w:val="22"/>
              </w:rPr>
            </w:pPr>
          </w:p>
        </w:tc>
      </w:tr>
    </w:tbl>
    <w:p w:rsidR="00020B7A" w:rsidRPr="00020B7A" w:rsidRDefault="00020B7A" w:rsidP="00020B7A">
      <w:pPr>
        <w:widowControl/>
        <w:spacing w:line="276" w:lineRule="auto"/>
        <w:jc w:val="both"/>
        <w:rPr>
          <w:rFonts w:ascii="Times New Roman" w:hAnsi="Times New Roman" w:cs="Times New Roman"/>
          <w:sz w:val="22"/>
          <w:szCs w:val="22"/>
        </w:rPr>
      </w:pPr>
    </w:p>
    <w:p w:rsidR="0005659C" w:rsidRPr="0005659C" w:rsidRDefault="0005659C" w:rsidP="0005659C">
      <w:pPr>
        <w:pStyle w:val="Tekstpodstawowy"/>
        <w:spacing w:line="276" w:lineRule="auto"/>
        <w:rPr>
          <w:sz w:val="22"/>
          <w:szCs w:val="22"/>
        </w:rPr>
      </w:pPr>
      <w:r w:rsidRPr="0005659C">
        <w:rPr>
          <w:sz w:val="22"/>
          <w:szCs w:val="22"/>
        </w:rPr>
        <w:t>* do uproszczonego opisu wymiaru kruszywa mogą być używane wymiary otworów sit podane w nawiasach</w:t>
      </w:r>
    </w:p>
    <w:p w:rsidR="0005659C" w:rsidRPr="0005659C" w:rsidRDefault="0005659C" w:rsidP="0005659C">
      <w:pPr>
        <w:pStyle w:val="Tekstpodstawowy"/>
        <w:spacing w:line="276" w:lineRule="auto"/>
        <w:rPr>
          <w:sz w:val="22"/>
          <w:szCs w:val="22"/>
        </w:rPr>
      </w:pPr>
      <w:r w:rsidRPr="0005659C">
        <w:rPr>
          <w:sz w:val="22"/>
          <w:szCs w:val="22"/>
        </w:rPr>
        <w:t>** minimalna zawartość lepiszcza (</w:t>
      </w:r>
      <w:r w:rsidRPr="0005659C">
        <w:rPr>
          <w:i/>
          <w:sz w:val="22"/>
          <w:szCs w:val="22"/>
        </w:rPr>
        <w:t>kategoria B</w:t>
      </w:r>
      <w:r w:rsidRPr="0005659C">
        <w:rPr>
          <w:i/>
          <w:sz w:val="22"/>
          <w:szCs w:val="22"/>
          <w:vertAlign w:val="subscript"/>
        </w:rPr>
        <w:t>min</w:t>
      </w:r>
      <w:r w:rsidRPr="0005659C">
        <w:rPr>
          <w:i/>
          <w:sz w:val="22"/>
          <w:szCs w:val="22"/>
        </w:rPr>
        <w:t xml:space="preserve">) </w:t>
      </w:r>
      <w:r w:rsidRPr="0005659C">
        <w:rPr>
          <w:sz w:val="22"/>
          <w:szCs w:val="22"/>
        </w:rPr>
        <w:t>w mieszankach mineralno-asfaltowych została podana dla założonej gęstości mieszanki mineralnej 2,650 Mg/m</w:t>
      </w:r>
      <w:r w:rsidRPr="0005659C">
        <w:rPr>
          <w:sz w:val="22"/>
          <w:szCs w:val="22"/>
          <w:vertAlign w:val="superscript"/>
        </w:rPr>
        <w:t>3</w:t>
      </w:r>
      <w:r w:rsidRPr="0005659C">
        <w:rPr>
          <w:sz w:val="22"/>
          <w:szCs w:val="22"/>
        </w:rPr>
        <w:t>. Jeśli stosowana mieszanka mineralna ma inną gęstość (ρ</w:t>
      </w:r>
      <w:r w:rsidRPr="0005659C">
        <w:rPr>
          <w:sz w:val="22"/>
          <w:szCs w:val="22"/>
          <w:vertAlign w:val="subscript"/>
        </w:rPr>
        <w:t>d</w:t>
      </w:r>
      <w:r w:rsidRPr="0005659C">
        <w:rPr>
          <w:sz w:val="22"/>
          <w:szCs w:val="22"/>
        </w:rPr>
        <w:t>), to do wyznaczenia minimalnej zawartości lepiszcza podaną wartość należy pomnożyć przez współczynnik α wg równania:</w:t>
      </w:r>
    </w:p>
    <w:p w:rsidR="0005659C" w:rsidRPr="0005659C" w:rsidRDefault="0005659C" w:rsidP="0005659C">
      <w:pPr>
        <w:pStyle w:val="Tekstpodstawowy"/>
        <w:spacing w:line="276" w:lineRule="auto"/>
        <w:ind w:firstLine="708"/>
        <w:rPr>
          <w:sz w:val="22"/>
          <w:szCs w:val="22"/>
        </w:rPr>
      </w:pPr>
      <w:r w:rsidRPr="0005659C">
        <w:rPr>
          <w:position w:val="-38"/>
          <w:sz w:val="22"/>
          <w:szCs w:val="22"/>
        </w:rPr>
        <w:object w:dxaOrig="1040" w:dyaOrig="760">
          <v:shape id="_x0000_i1027" type="#_x0000_t75" style="width:39.4pt;height:29.2pt" o:ole="">
            <v:imagedata r:id="rId8" o:title=""/>
          </v:shape>
          <o:OLEObject Type="Embed" ProgID="Equation.3" ShapeID="_x0000_i1027" DrawAspect="Content" ObjectID="_1581756194" r:id="rId12"/>
        </w:object>
      </w:r>
    </w:p>
    <w:p w:rsidR="0005659C" w:rsidRPr="0005659C" w:rsidRDefault="0005659C" w:rsidP="0005659C">
      <w:pPr>
        <w:pStyle w:val="Tekstpodstawowy"/>
        <w:spacing w:line="276" w:lineRule="auto"/>
        <w:rPr>
          <w:sz w:val="22"/>
          <w:szCs w:val="22"/>
        </w:rPr>
      </w:pPr>
      <w:r w:rsidRPr="0005659C">
        <w:rPr>
          <w:sz w:val="22"/>
          <w:szCs w:val="22"/>
        </w:rPr>
        <w:t>gdzie: ρ</w:t>
      </w:r>
      <w:r w:rsidRPr="0005659C">
        <w:rPr>
          <w:sz w:val="22"/>
          <w:szCs w:val="22"/>
          <w:vertAlign w:val="subscript"/>
        </w:rPr>
        <w:t>α</w:t>
      </w:r>
      <w:r w:rsidRPr="0005659C">
        <w:rPr>
          <w:sz w:val="22"/>
          <w:szCs w:val="22"/>
        </w:rPr>
        <w:t xml:space="preserve"> – gęstość mieszanki kruszyw obliczona ze wzoru:</w:t>
      </w:r>
    </w:p>
    <w:p w:rsidR="0005659C" w:rsidRPr="0005659C" w:rsidRDefault="0005659C" w:rsidP="0005659C">
      <w:pPr>
        <w:pStyle w:val="Tekstpodstawowy"/>
        <w:spacing w:line="276" w:lineRule="auto"/>
        <w:rPr>
          <w:sz w:val="22"/>
          <w:szCs w:val="22"/>
        </w:rPr>
      </w:pPr>
      <w:r w:rsidRPr="0005659C">
        <w:rPr>
          <w:sz w:val="22"/>
          <w:szCs w:val="22"/>
        </w:rPr>
        <w:tab/>
      </w:r>
      <w:r w:rsidRPr="0005659C">
        <w:rPr>
          <w:sz w:val="22"/>
          <w:szCs w:val="22"/>
        </w:rPr>
        <w:tab/>
      </w:r>
      <w:r w:rsidRPr="0005659C">
        <w:rPr>
          <w:position w:val="-64"/>
          <w:sz w:val="22"/>
          <w:szCs w:val="22"/>
        </w:rPr>
        <w:object w:dxaOrig="2100" w:dyaOrig="1080">
          <v:shape id="_x0000_i1028" type="#_x0000_t75" style="width:80.15pt;height:42.1pt" o:ole="">
            <v:imagedata r:id="rId10" o:title=""/>
          </v:shape>
          <o:OLEObject Type="Embed" ProgID="Equation.3" ShapeID="_x0000_i1028" DrawAspect="Content" ObjectID="_1581756195" r:id="rId13"/>
        </w:object>
      </w:r>
    </w:p>
    <w:p w:rsidR="0005659C" w:rsidRPr="0005659C" w:rsidRDefault="0005659C" w:rsidP="0005659C">
      <w:pPr>
        <w:pStyle w:val="Tekstpodstawowy"/>
        <w:spacing w:line="276" w:lineRule="auto"/>
        <w:rPr>
          <w:sz w:val="22"/>
          <w:szCs w:val="22"/>
        </w:rPr>
      </w:pPr>
      <w:r w:rsidRPr="0005659C">
        <w:rPr>
          <w:sz w:val="22"/>
          <w:szCs w:val="22"/>
        </w:rPr>
        <w:t>gdzie:</w:t>
      </w:r>
    </w:p>
    <w:p w:rsidR="0005659C" w:rsidRPr="0005659C" w:rsidRDefault="0005659C" w:rsidP="0005659C">
      <w:pPr>
        <w:pStyle w:val="Tekstpodstawowy"/>
        <w:spacing w:line="276" w:lineRule="auto"/>
        <w:rPr>
          <w:sz w:val="22"/>
          <w:szCs w:val="22"/>
        </w:rPr>
      </w:pPr>
      <w:r w:rsidRPr="0005659C">
        <w:rPr>
          <w:sz w:val="22"/>
          <w:szCs w:val="22"/>
        </w:rPr>
        <w:t>p</w:t>
      </w:r>
      <w:r w:rsidRPr="0005659C">
        <w:rPr>
          <w:sz w:val="22"/>
          <w:szCs w:val="22"/>
          <w:vertAlign w:val="subscript"/>
        </w:rPr>
        <w:t>1</w:t>
      </w:r>
      <w:r w:rsidRPr="0005659C">
        <w:rPr>
          <w:sz w:val="22"/>
          <w:szCs w:val="22"/>
        </w:rPr>
        <w:t>+p</w:t>
      </w:r>
      <w:r w:rsidRPr="0005659C">
        <w:rPr>
          <w:sz w:val="22"/>
          <w:szCs w:val="22"/>
          <w:vertAlign w:val="subscript"/>
        </w:rPr>
        <w:t>2</w:t>
      </w:r>
      <w:r w:rsidRPr="0005659C">
        <w:rPr>
          <w:sz w:val="22"/>
          <w:szCs w:val="22"/>
        </w:rPr>
        <w:t>+…p</w:t>
      </w:r>
      <w:r w:rsidRPr="0005659C">
        <w:rPr>
          <w:sz w:val="22"/>
          <w:szCs w:val="22"/>
          <w:vertAlign w:val="subscript"/>
        </w:rPr>
        <w:t>n</w:t>
      </w:r>
      <w:r w:rsidRPr="0005659C">
        <w:rPr>
          <w:sz w:val="22"/>
          <w:szCs w:val="22"/>
        </w:rPr>
        <w:t xml:space="preserve"> – procentowa zawartość poszczególnych frakcji kruszyw(składników mieszanki mineralnej)</w:t>
      </w:r>
    </w:p>
    <w:p w:rsidR="0005659C" w:rsidRPr="0005659C" w:rsidRDefault="0005659C" w:rsidP="0005659C">
      <w:pPr>
        <w:pStyle w:val="Tekstpodstawowy"/>
        <w:spacing w:line="276" w:lineRule="auto"/>
        <w:rPr>
          <w:sz w:val="22"/>
          <w:szCs w:val="22"/>
        </w:rPr>
      </w:pPr>
      <w:r w:rsidRPr="0005659C">
        <w:rPr>
          <w:sz w:val="22"/>
          <w:szCs w:val="22"/>
        </w:rPr>
        <w:t>ρ</w:t>
      </w:r>
      <w:r w:rsidRPr="0005659C">
        <w:rPr>
          <w:sz w:val="22"/>
          <w:szCs w:val="22"/>
          <w:vertAlign w:val="subscript"/>
        </w:rPr>
        <w:t>1</w:t>
      </w:r>
      <w:r w:rsidRPr="0005659C">
        <w:rPr>
          <w:sz w:val="22"/>
          <w:szCs w:val="22"/>
        </w:rPr>
        <w:t>+ρ</w:t>
      </w:r>
      <w:r w:rsidRPr="0005659C">
        <w:rPr>
          <w:sz w:val="22"/>
          <w:szCs w:val="22"/>
          <w:vertAlign w:val="subscript"/>
        </w:rPr>
        <w:t>2</w:t>
      </w:r>
      <w:r w:rsidRPr="0005659C">
        <w:rPr>
          <w:sz w:val="22"/>
          <w:szCs w:val="22"/>
        </w:rPr>
        <w:t>+…ρ</w:t>
      </w:r>
      <w:r w:rsidRPr="0005659C">
        <w:rPr>
          <w:sz w:val="22"/>
          <w:szCs w:val="22"/>
          <w:vertAlign w:val="subscript"/>
        </w:rPr>
        <w:t>n</w:t>
      </w:r>
      <w:r w:rsidRPr="0005659C">
        <w:rPr>
          <w:sz w:val="22"/>
          <w:szCs w:val="22"/>
        </w:rPr>
        <w:t xml:space="preserve"> – gęstość poszczególnych frakcji kruszyw(składników mieszanki mineralnej)</w:t>
      </w:r>
    </w:p>
    <w:p w:rsidR="0005659C" w:rsidRPr="0005659C" w:rsidRDefault="0005659C" w:rsidP="0005659C">
      <w:pPr>
        <w:spacing w:line="276" w:lineRule="auto"/>
        <w:jc w:val="both"/>
        <w:rPr>
          <w:rFonts w:ascii="Times New Roman" w:hAnsi="Times New Roman" w:cs="Times New Roman"/>
          <w:sz w:val="22"/>
          <w:szCs w:val="22"/>
        </w:rPr>
      </w:pPr>
      <w:r w:rsidRPr="0005659C">
        <w:rPr>
          <w:rFonts w:ascii="Times New Roman" w:hAnsi="Times New Roman" w:cs="Times New Roman"/>
          <w:sz w:val="22"/>
          <w:szCs w:val="22"/>
        </w:rPr>
        <w:t>Minimalna zawartość lepiszcza w zaprojektowanej mieszance (recepcie) powinna być wyższa od podanego B</w:t>
      </w:r>
      <w:r w:rsidRPr="0005659C">
        <w:rPr>
          <w:rFonts w:ascii="Times New Roman" w:hAnsi="Times New Roman" w:cs="Times New Roman"/>
          <w:sz w:val="22"/>
          <w:szCs w:val="22"/>
          <w:vertAlign w:val="subscript"/>
        </w:rPr>
        <w:t>min</w:t>
      </w:r>
      <w:r w:rsidRPr="0005659C">
        <w:rPr>
          <w:rFonts w:ascii="Times New Roman" w:hAnsi="Times New Roman" w:cs="Times New Roman"/>
          <w:sz w:val="22"/>
          <w:szCs w:val="22"/>
        </w:rPr>
        <w:t xml:space="preserve"> o wielkość dopuszczalnej odchyłki 0,3 zawierającej błąd dozowania składników i błąd badania.</w:t>
      </w:r>
    </w:p>
    <w:p w:rsidR="0005659C" w:rsidRPr="0005659C" w:rsidRDefault="0005659C" w:rsidP="0005659C">
      <w:pPr>
        <w:pStyle w:val="Tekstpodstawowy"/>
        <w:spacing w:line="276" w:lineRule="auto"/>
        <w:rPr>
          <w:sz w:val="22"/>
          <w:szCs w:val="22"/>
        </w:rPr>
      </w:pPr>
    </w:p>
    <w:p w:rsidR="0005659C" w:rsidRPr="0005659C" w:rsidRDefault="0005659C" w:rsidP="0005659C">
      <w:pPr>
        <w:spacing w:line="276" w:lineRule="auto"/>
        <w:jc w:val="both"/>
        <w:rPr>
          <w:rFonts w:ascii="Times New Roman" w:hAnsi="Times New Roman" w:cs="Times New Roman"/>
          <w:sz w:val="22"/>
          <w:szCs w:val="22"/>
        </w:rPr>
      </w:pPr>
      <w:r w:rsidRPr="0005659C">
        <w:rPr>
          <w:rFonts w:ascii="Times New Roman" w:hAnsi="Times New Roman" w:cs="Times New Roman"/>
          <w:sz w:val="22"/>
          <w:szCs w:val="22"/>
        </w:rPr>
        <w:t>W projektowaniu składu mieszanek mineralno asfaltowych należy kierować się zapisami podanymi w pkt. 8.2 WT-2(201</w:t>
      </w:r>
      <w:r w:rsidR="00D463BB">
        <w:rPr>
          <w:rFonts w:ascii="Times New Roman" w:hAnsi="Times New Roman" w:cs="Times New Roman"/>
          <w:sz w:val="22"/>
          <w:szCs w:val="22"/>
        </w:rPr>
        <w:t>4</w:t>
      </w:r>
      <w:r w:rsidRPr="0005659C">
        <w:rPr>
          <w:rFonts w:ascii="Times New Roman" w:hAnsi="Times New Roman" w:cs="Times New Roman"/>
          <w:sz w:val="22"/>
          <w:szCs w:val="22"/>
        </w:rPr>
        <w:t>).</w:t>
      </w:r>
    </w:p>
    <w:p w:rsidR="0005659C" w:rsidRPr="0005659C" w:rsidRDefault="0005659C" w:rsidP="0005659C">
      <w:pPr>
        <w:spacing w:line="276" w:lineRule="auto"/>
        <w:jc w:val="both"/>
        <w:rPr>
          <w:rFonts w:ascii="Times New Roman" w:hAnsi="Times New Roman" w:cs="Times New Roman"/>
          <w:sz w:val="22"/>
          <w:szCs w:val="22"/>
        </w:rPr>
      </w:pPr>
    </w:p>
    <w:p w:rsidR="0005659C" w:rsidRPr="0005659C" w:rsidRDefault="0005659C" w:rsidP="0005659C">
      <w:pPr>
        <w:spacing w:line="276" w:lineRule="auto"/>
        <w:jc w:val="both"/>
        <w:rPr>
          <w:rFonts w:ascii="Times New Roman" w:hAnsi="Times New Roman" w:cs="Times New Roman"/>
          <w:sz w:val="22"/>
          <w:szCs w:val="22"/>
        </w:rPr>
      </w:pPr>
      <w:r w:rsidRPr="0005659C">
        <w:rPr>
          <w:rFonts w:ascii="Times New Roman" w:hAnsi="Times New Roman" w:cs="Times New Roman"/>
          <w:sz w:val="22"/>
          <w:szCs w:val="22"/>
        </w:rPr>
        <w:lastRenderedPageBreak/>
        <w:t>W zagęszczaniu próbek laboratoryjnych mieszanek mineralno asfaltowych należy stosować następujące temperatury mieszanki w zależności od stosowanego asfaltu:</w:t>
      </w:r>
    </w:p>
    <w:p w:rsidR="0005659C" w:rsidRPr="0005659C" w:rsidRDefault="0005659C" w:rsidP="0005659C">
      <w:pPr>
        <w:pStyle w:val="Tekstpodstawowy"/>
        <w:spacing w:line="276" w:lineRule="auto"/>
        <w:rPr>
          <w:sz w:val="22"/>
          <w:szCs w:val="22"/>
        </w:rPr>
      </w:pPr>
      <w:r w:rsidRPr="0005659C">
        <w:rPr>
          <w:sz w:val="22"/>
          <w:szCs w:val="22"/>
        </w:rPr>
        <w:t xml:space="preserve">PMB 45/80-55 – 145 </w:t>
      </w:r>
      <w:r w:rsidRPr="0005659C">
        <w:rPr>
          <w:sz w:val="22"/>
          <w:szCs w:val="22"/>
          <w:vertAlign w:val="superscript"/>
        </w:rPr>
        <w:t>o</w:t>
      </w:r>
      <w:r w:rsidRPr="0005659C">
        <w:rPr>
          <w:sz w:val="22"/>
          <w:szCs w:val="22"/>
        </w:rPr>
        <w:t>C±5</w:t>
      </w:r>
      <w:r w:rsidRPr="0005659C">
        <w:rPr>
          <w:sz w:val="22"/>
          <w:szCs w:val="22"/>
          <w:vertAlign w:val="superscript"/>
        </w:rPr>
        <w:t xml:space="preserve"> o</w:t>
      </w:r>
      <w:r w:rsidRPr="0005659C">
        <w:rPr>
          <w:sz w:val="22"/>
          <w:szCs w:val="22"/>
        </w:rPr>
        <w:t>C</w:t>
      </w:r>
    </w:p>
    <w:p w:rsidR="0005659C" w:rsidRPr="0005659C" w:rsidRDefault="0005659C" w:rsidP="0005659C">
      <w:pPr>
        <w:pStyle w:val="Tekstpodstawowy"/>
        <w:spacing w:line="276" w:lineRule="auto"/>
        <w:rPr>
          <w:sz w:val="22"/>
          <w:szCs w:val="22"/>
        </w:rPr>
      </w:pPr>
      <w:r w:rsidRPr="0005659C">
        <w:rPr>
          <w:sz w:val="22"/>
          <w:szCs w:val="22"/>
        </w:rPr>
        <w:t xml:space="preserve">PMB 45/80-65 – 145 </w:t>
      </w:r>
      <w:r w:rsidRPr="0005659C">
        <w:rPr>
          <w:sz w:val="22"/>
          <w:szCs w:val="22"/>
          <w:vertAlign w:val="superscript"/>
        </w:rPr>
        <w:t>o</w:t>
      </w:r>
      <w:r w:rsidRPr="0005659C">
        <w:rPr>
          <w:sz w:val="22"/>
          <w:szCs w:val="22"/>
        </w:rPr>
        <w:t>C±5</w:t>
      </w:r>
      <w:r w:rsidRPr="0005659C">
        <w:rPr>
          <w:sz w:val="22"/>
          <w:szCs w:val="22"/>
          <w:vertAlign w:val="superscript"/>
        </w:rPr>
        <w:t xml:space="preserve"> o</w:t>
      </w:r>
      <w:r w:rsidRPr="0005659C">
        <w:rPr>
          <w:sz w:val="22"/>
          <w:szCs w:val="22"/>
        </w:rPr>
        <w:t>C</w:t>
      </w:r>
    </w:p>
    <w:p w:rsidR="0005659C" w:rsidRPr="00020B7A" w:rsidRDefault="0005659C" w:rsidP="00020B7A">
      <w:pPr>
        <w:pStyle w:val="Style115"/>
        <w:widowControl/>
        <w:spacing w:line="276" w:lineRule="auto"/>
        <w:rPr>
          <w:rStyle w:val="FontStyle303"/>
          <w:rFonts w:ascii="Times New Roman" w:hAnsi="Times New Roman" w:cs="Times New Roman"/>
          <w:sz w:val="22"/>
          <w:szCs w:val="22"/>
        </w:rPr>
      </w:pPr>
    </w:p>
    <w:p w:rsidR="00020B7A" w:rsidRPr="00020B7A" w:rsidRDefault="00020B7A" w:rsidP="00020B7A">
      <w:pPr>
        <w:pStyle w:val="Style115"/>
        <w:widowControl/>
        <w:tabs>
          <w:tab w:val="right" w:pos="9086"/>
        </w:tabs>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Zaprojektowana mieszanka betonu asfaltowego AC dla dróg o kategorii ruchu KR2 powinna</w:t>
      </w:r>
      <w:r w:rsidRPr="00020B7A">
        <w:rPr>
          <w:rStyle w:val="FontStyle303"/>
          <w:rFonts w:ascii="Times New Roman" w:hAnsi="Times New Roman" w:cs="Times New Roman"/>
          <w:sz w:val="22"/>
          <w:szCs w:val="22"/>
        </w:rPr>
        <w:br/>
        <w:t>spełniać wymagania podane w tablicy 10 lp. 1-4.</w:t>
      </w:r>
    </w:p>
    <w:p w:rsidR="00020B7A" w:rsidRPr="00020B7A" w:rsidRDefault="00020B7A" w:rsidP="00020B7A">
      <w:pPr>
        <w:pStyle w:val="Style115"/>
        <w:widowControl/>
        <w:tabs>
          <w:tab w:val="right" w:pos="9086"/>
        </w:tabs>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Wykonana warstwa ścieralna z betonu asfaltowego dla dróg o kategorii ruchu KR2 powinna</w:t>
      </w:r>
      <w:r w:rsidRPr="00020B7A">
        <w:rPr>
          <w:rStyle w:val="FontStyle303"/>
          <w:rFonts w:ascii="Times New Roman" w:hAnsi="Times New Roman" w:cs="Times New Roman"/>
          <w:sz w:val="22"/>
          <w:szCs w:val="22"/>
        </w:rPr>
        <w:br/>
        <w:t>spełniać wymagania podane w tablicy 10 lp. 5-6.</w:t>
      </w:r>
    </w:p>
    <w:p w:rsidR="00020B7A" w:rsidRPr="00020B7A" w:rsidRDefault="00020B7A" w:rsidP="00020B7A">
      <w:pPr>
        <w:pStyle w:val="Style115"/>
        <w:widowControl/>
        <w:spacing w:line="276" w:lineRule="auto"/>
        <w:rPr>
          <w:rFonts w:ascii="Times New Roman" w:hAnsi="Times New Roman" w:cs="Times New Roman"/>
          <w:sz w:val="22"/>
          <w:szCs w:val="22"/>
        </w:rPr>
      </w:pPr>
    </w:p>
    <w:p w:rsidR="00020B7A" w:rsidRPr="00020B7A" w:rsidRDefault="00020B7A" w:rsidP="00020B7A">
      <w:pPr>
        <w:pStyle w:val="Style115"/>
        <w:widowControl/>
        <w:spacing w:line="276" w:lineRule="auto"/>
        <w:ind w:left="1134" w:hanging="1134"/>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Tablica 10. Wymagania wobec mieszanki AC i wykonanej z niej warstwy ścieralnej dla dróg o kategorii ruchu KR3-4</w:t>
      </w:r>
    </w:p>
    <w:tbl>
      <w:tblPr>
        <w:tblW w:w="89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32"/>
        <w:gridCol w:w="4388"/>
        <w:gridCol w:w="2022"/>
        <w:gridCol w:w="2126"/>
      </w:tblGrid>
      <w:tr w:rsidR="00397E0E" w:rsidRPr="00020B7A" w:rsidTr="00246375">
        <w:tc>
          <w:tcPr>
            <w:tcW w:w="432" w:type="dxa"/>
            <w:vAlign w:val="center"/>
          </w:tcPr>
          <w:p w:rsidR="00397E0E" w:rsidRPr="00020B7A" w:rsidRDefault="00397E0E" w:rsidP="00397E0E">
            <w:pPr>
              <w:pStyle w:val="Style31"/>
              <w:widowControl/>
              <w:spacing w:line="276" w:lineRule="auto"/>
              <w:jc w:val="center"/>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Lp.</w:t>
            </w:r>
          </w:p>
        </w:tc>
        <w:tc>
          <w:tcPr>
            <w:tcW w:w="4388" w:type="dxa"/>
            <w:vAlign w:val="center"/>
          </w:tcPr>
          <w:p w:rsidR="00397E0E" w:rsidRDefault="00397E0E" w:rsidP="00397E0E">
            <w:pPr>
              <w:pStyle w:val="Style87"/>
              <w:widowControl/>
              <w:spacing w:line="276" w:lineRule="auto"/>
              <w:jc w:val="center"/>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Właściwości</w:t>
            </w:r>
          </w:p>
          <w:p w:rsidR="00397E0E" w:rsidRPr="003F786E" w:rsidRDefault="00397E0E" w:rsidP="00397E0E">
            <w:pPr>
              <w:pStyle w:val="Style87"/>
              <w:widowControl/>
              <w:spacing w:line="276" w:lineRule="auto"/>
              <w:jc w:val="center"/>
              <w:rPr>
                <w:rStyle w:val="FontStyle305"/>
                <w:rFonts w:ascii="Times New Roman" w:hAnsi="Times New Roman" w:cs="Times New Roman"/>
                <w:b/>
                <w:sz w:val="22"/>
                <w:szCs w:val="22"/>
              </w:rPr>
            </w:pPr>
            <w:r>
              <w:rPr>
                <w:rStyle w:val="FontStyle305"/>
                <w:rFonts w:ascii="Times New Roman" w:hAnsi="Times New Roman" w:cs="Times New Roman"/>
                <w:b/>
                <w:sz w:val="22"/>
                <w:szCs w:val="22"/>
              </w:rPr>
              <w:t>(Warunki zagęszczenia wg PN-EN 13108-20)</w:t>
            </w:r>
          </w:p>
        </w:tc>
        <w:tc>
          <w:tcPr>
            <w:tcW w:w="2022" w:type="dxa"/>
            <w:vAlign w:val="center"/>
          </w:tcPr>
          <w:p w:rsidR="00397E0E" w:rsidRPr="00020B7A" w:rsidRDefault="00397E0E" w:rsidP="00397E0E">
            <w:pPr>
              <w:pStyle w:val="Style31"/>
              <w:widowControl/>
              <w:spacing w:line="276" w:lineRule="auto"/>
              <w:jc w:val="center"/>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Wymagania</w:t>
            </w:r>
          </w:p>
        </w:tc>
        <w:tc>
          <w:tcPr>
            <w:tcW w:w="2126" w:type="dxa"/>
            <w:vAlign w:val="center"/>
          </w:tcPr>
          <w:p w:rsidR="00397E0E" w:rsidRPr="00020B7A" w:rsidRDefault="00397E0E" w:rsidP="00397E0E">
            <w:pPr>
              <w:pStyle w:val="Style31"/>
              <w:widowControl/>
              <w:spacing w:line="276" w:lineRule="auto"/>
              <w:jc w:val="center"/>
              <w:rPr>
                <w:rStyle w:val="FontStyle305"/>
                <w:rFonts w:ascii="Times New Roman" w:hAnsi="Times New Roman" w:cs="Times New Roman"/>
                <w:b/>
                <w:sz w:val="22"/>
                <w:szCs w:val="22"/>
              </w:rPr>
            </w:pPr>
            <w:r w:rsidRPr="00020B7A">
              <w:rPr>
                <w:rStyle w:val="FontStyle305"/>
                <w:rFonts w:ascii="Times New Roman" w:hAnsi="Times New Roman" w:cs="Times New Roman"/>
                <w:b/>
                <w:sz w:val="22"/>
                <w:szCs w:val="22"/>
              </w:rPr>
              <w:t>Metoda i warunki badania</w:t>
            </w:r>
          </w:p>
        </w:tc>
      </w:tr>
      <w:tr w:rsidR="00397E0E" w:rsidRPr="00020B7A" w:rsidTr="00774620">
        <w:tc>
          <w:tcPr>
            <w:tcW w:w="432" w:type="dxa"/>
            <w:vAlign w:val="center"/>
          </w:tcPr>
          <w:p w:rsidR="00397E0E" w:rsidRPr="00020B7A" w:rsidRDefault="00397E0E" w:rsidP="00397E0E">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1.</w:t>
            </w:r>
          </w:p>
        </w:tc>
        <w:tc>
          <w:tcPr>
            <w:tcW w:w="4388" w:type="dxa"/>
            <w:vAlign w:val="center"/>
          </w:tcPr>
          <w:p w:rsidR="00397E0E" w:rsidRPr="00C85064" w:rsidRDefault="00397E0E" w:rsidP="00397E0E">
            <w:pPr>
              <w:pStyle w:val="Style31"/>
              <w:widowControl/>
              <w:spacing w:line="276" w:lineRule="auto"/>
              <w:rPr>
                <w:rStyle w:val="FontStyle305"/>
                <w:rFonts w:ascii="Times New Roman" w:hAnsi="Times New Roman" w:cs="Times New Roman"/>
                <w:sz w:val="20"/>
                <w:szCs w:val="20"/>
              </w:rPr>
            </w:pPr>
            <w:r w:rsidRPr="00C85064">
              <w:rPr>
                <w:rStyle w:val="FontStyle305"/>
                <w:rFonts w:ascii="Times New Roman" w:hAnsi="Times New Roman" w:cs="Times New Roman"/>
                <w:sz w:val="20"/>
                <w:szCs w:val="20"/>
              </w:rPr>
              <w:t xml:space="preserve">Zawartość wolnych przestrzeni </w:t>
            </w:r>
          </w:p>
          <w:p w:rsidR="00397E0E" w:rsidRPr="00C85064" w:rsidRDefault="00397E0E" w:rsidP="00397E0E">
            <w:pPr>
              <w:pStyle w:val="Style31"/>
              <w:widowControl/>
              <w:spacing w:line="276" w:lineRule="auto"/>
              <w:rPr>
                <w:rStyle w:val="FontStyle305"/>
                <w:rFonts w:ascii="Times New Roman" w:hAnsi="Times New Roman" w:cs="Times New Roman"/>
                <w:sz w:val="20"/>
                <w:szCs w:val="20"/>
              </w:rPr>
            </w:pPr>
            <w:r w:rsidRPr="00C85064">
              <w:rPr>
                <w:rStyle w:val="FontStyle305"/>
                <w:rFonts w:ascii="Times New Roman" w:hAnsi="Times New Roman" w:cs="Times New Roman"/>
                <w:sz w:val="20"/>
                <w:szCs w:val="20"/>
              </w:rPr>
              <w:t>(C.1.3, ubijanie, 2x75 uderzeń)</w:t>
            </w:r>
            <w:r w:rsidRPr="00C85064">
              <w:rPr>
                <w:rStyle w:val="FontStyle305"/>
                <w:rFonts w:ascii="Times New Roman" w:hAnsi="Times New Roman" w:cs="Times New Roman"/>
                <w:sz w:val="20"/>
                <w:szCs w:val="20"/>
                <w:vertAlign w:val="superscript"/>
              </w:rPr>
              <w:t>d)</w:t>
            </w:r>
          </w:p>
        </w:tc>
        <w:tc>
          <w:tcPr>
            <w:tcW w:w="2022" w:type="dxa"/>
            <w:vAlign w:val="center"/>
          </w:tcPr>
          <w:p w:rsidR="00397E0E" w:rsidRPr="00020B7A" w:rsidRDefault="00397E0E" w:rsidP="00397E0E">
            <w:pPr>
              <w:pStyle w:val="Style202"/>
              <w:widowControl/>
              <w:spacing w:line="276" w:lineRule="auto"/>
              <w:rPr>
                <w:rStyle w:val="FontStyle301"/>
                <w:rFonts w:ascii="Times New Roman" w:hAnsi="Times New Roman" w:cs="Times New Roman"/>
                <w:sz w:val="22"/>
                <w:szCs w:val="22"/>
              </w:rPr>
            </w:pPr>
            <w:r w:rsidRPr="00020B7A">
              <w:rPr>
                <w:rStyle w:val="FontStyle305"/>
                <w:rFonts w:ascii="Times New Roman" w:hAnsi="Times New Roman" w:cs="Times New Roman"/>
                <w:sz w:val="22"/>
                <w:szCs w:val="22"/>
              </w:rPr>
              <w:t>V</w:t>
            </w:r>
            <w:r w:rsidRPr="00020B7A">
              <w:rPr>
                <w:rStyle w:val="FontStyle301"/>
                <w:rFonts w:ascii="Times New Roman" w:hAnsi="Times New Roman" w:cs="Times New Roman"/>
                <w:sz w:val="22"/>
                <w:szCs w:val="22"/>
                <w:vertAlign w:val="subscript"/>
              </w:rPr>
              <w:t>min</w:t>
            </w:r>
            <w:r w:rsidRPr="00020B7A">
              <w:rPr>
                <w:rStyle w:val="FontStyle301"/>
                <w:rFonts w:ascii="Times New Roman" w:hAnsi="Times New Roman" w:cs="Times New Roman"/>
                <w:sz w:val="22"/>
                <w:szCs w:val="22"/>
              </w:rPr>
              <w:t xml:space="preserve">2,0; </w:t>
            </w:r>
            <w:r w:rsidRPr="00020B7A">
              <w:rPr>
                <w:rStyle w:val="FontStyle305"/>
                <w:rFonts w:ascii="Times New Roman" w:hAnsi="Times New Roman" w:cs="Times New Roman"/>
                <w:sz w:val="22"/>
                <w:szCs w:val="22"/>
              </w:rPr>
              <w:t>V</w:t>
            </w:r>
            <w:r w:rsidRPr="00020B7A">
              <w:rPr>
                <w:rStyle w:val="FontStyle301"/>
                <w:rFonts w:ascii="Times New Roman" w:hAnsi="Times New Roman" w:cs="Times New Roman"/>
                <w:sz w:val="22"/>
                <w:szCs w:val="22"/>
                <w:vertAlign w:val="subscript"/>
              </w:rPr>
              <w:t>max</w:t>
            </w:r>
            <w:r w:rsidRPr="00020B7A">
              <w:rPr>
                <w:rStyle w:val="FontStyle301"/>
                <w:rFonts w:ascii="Times New Roman" w:hAnsi="Times New Roman" w:cs="Times New Roman"/>
                <w:sz w:val="22"/>
                <w:szCs w:val="22"/>
              </w:rPr>
              <w:t>4,0</w:t>
            </w:r>
          </w:p>
        </w:tc>
        <w:tc>
          <w:tcPr>
            <w:tcW w:w="2126" w:type="dxa"/>
            <w:vAlign w:val="center"/>
          </w:tcPr>
          <w:p w:rsidR="00397E0E" w:rsidRPr="007926BB" w:rsidRDefault="00397E0E" w:rsidP="00397E0E">
            <w:pPr>
              <w:pStyle w:val="Style31"/>
              <w:widowControl/>
              <w:spacing w:line="276" w:lineRule="auto"/>
              <w:jc w:val="center"/>
              <w:rPr>
                <w:rStyle w:val="FontStyle305"/>
                <w:rFonts w:ascii="Times New Roman" w:hAnsi="Times New Roman" w:cs="Times New Roman"/>
                <w:sz w:val="18"/>
                <w:szCs w:val="18"/>
              </w:rPr>
            </w:pPr>
            <w:r w:rsidRPr="007926BB">
              <w:rPr>
                <w:rStyle w:val="FontStyle305"/>
                <w:rFonts w:ascii="Times New Roman" w:hAnsi="Times New Roman" w:cs="Times New Roman"/>
                <w:sz w:val="18"/>
                <w:szCs w:val="18"/>
              </w:rPr>
              <w:t>PN-EN 12697-8, p. 4</w:t>
            </w:r>
          </w:p>
        </w:tc>
      </w:tr>
      <w:tr w:rsidR="00397E0E" w:rsidRPr="00020B7A" w:rsidTr="00774620">
        <w:tc>
          <w:tcPr>
            <w:tcW w:w="432" w:type="dxa"/>
            <w:vAlign w:val="center"/>
          </w:tcPr>
          <w:p w:rsidR="00397E0E" w:rsidRPr="00020B7A" w:rsidRDefault="00397E0E" w:rsidP="00397E0E">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2.</w:t>
            </w:r>
          </w:p>
        </w:tc>
        <w:tc>
          <w:tcPr>
            <w:tcW w:w="4388" w:type="dxa"/>
            <w:vAlign w:val="center"/>
          </w:tcPr>
          <w:p w:rsidR="00397E0E" w:rsidRPr="00C85064" w:rsidRDefault="00397E0E" w:rsidP="00397E0E">
            <w:pPr>
              <w:pStyle w:val="Style31"/>
              <w:widowControl/>
              <w:spacing w:line="276" w:lineRule="auto"/>
              <w:ind w:firstLine="5"/>
              <w:rPr>
                <w:rStyle w:val="FontStyle305"/>
                <w:rFonts w:ascii="Times New Roman" w:hAnsi="Times New Roman" w:cs="Times New Roman"/>
                <w:sz w:val="20"/>
                <w:szCs w:val="20"/>
              </w:rPr>
            </w:pPr>
            <w:r w:rsidRPr="00C85064">
              <w:rPr>
                <w:rStyle w:val="FontStyle305"/>
                <w:rFonts w:ascii="Times New Roman" w:hAnsi="Times New Roman" w:cs="Times New Roman"/>
                <w:sz w:val="20"/>
                <w:szCs w:val="20"/>
              </w:rPr>
              <w:t xml:space="preserve">Odporność na deformacje trwałe; warunki zagęszczania </w:t>
            </w:r>
            <w:r w:rsidRPr="00C85064">
              <w:rPr>
                <w:rStyle w:val="FontStyle305"/>
                <w:rFonts w:ascii="Times New Roman" w:hAnsi="Times New Roman" w:cs="Times New Roman"/>
                <w:sz w:val="20"/>
                <w:szCs w:val="20"/>
                <w:vertAlign w:val="superscript"/>
              </w:rPr>
              <w:t>a)c)</w:t>
            </w:r>
          </w:p>
          <w:p w:rsidR="00397E0E" w:rsidRPr="00C85064" w:rsidRDefault="00397E0E" w:rsidP="00397E0E">
            <w:pPr>
              <w:pStyle w:val="Style31"/>
              <w:widowControl/>
              <w:spacing w:line="276" w:lineRule="auto"/>
              <w:ind w:firstLine="5"/>
              <w:rPr>
                <w:rStyle w:val="FontStyle305"/>
                <w:rFonts w:ascii="Times New Roman" w:hAnsi="Times New Roman" w:cs="Times New Roman"/>
                <w:sz w:val="20"/>
                <w:szCs w:val="20"/>
              </w:rPr>
            </w:pPr>
            <w:r w:rsidRPr="00C85064">
              <w:rPr>
                <w:rStyle w:val="FontStyle305"/>
                <w:rFonts w:ascii="Times New Roman" w:hAnsi="Times New Roman" w:cs="Times New Roman"/>
                <w:sz w:val="20"/>
                <w:szCs w:val="20"/>
              </w:rPr>
              <w:t>(C.1.20, wałowanie, P</w:t>
            </w:r>
            <w:r w:rsidRPr="00C85064">
              <w:rPr>
                <w:rStyle w:val="FontStyle299"/>
                <w:rFonts w:ascii="Times New Roman" w:hAnsi="Times New Roman" w:cs="Times New Roman"/>
                <w:sz w:val="20"/>
                <w:szCs w:val="20"/>
                <w:vertAlign w:val="subscript"/>
              </w:rPr>
              <w:t>98</w:t>
            </w:r>
            <w:r w:rsidRPr="00C85064">
              <w:rPr>
                <w:rStyle w:val="FontStyle305"/>
                <w:rFonts w:ascii="Times New Roman" w:hAnsi="Times New Roman" w:cs="Times New Roman"/>
                <w:b/>
                <w:sz w:val="20"/>
                <w:szCs w:val="20"/>
              </w:rPr>
              <w:t>-</w:t>
            </w:r>
            <w:r w:rsidRPr="00C85064">
              <w:rPr>
                <w:rStyle w:val="FontStyle305"/>
                <w:rFonts w:ascii="Times New Roman" w:hAnsi="Times New Roman" w:cs="Times New Roman"/>
                <w:sz w:val="20"/>
                <w:szCs w:val="20"/>
              </w:rPr>
              <w:t>P</w:t>
            </w:r>
            <w:r w:rsidRPr="00C85064">
              <w:rPr>
                <w:rStyle w:val="FontStyle299"/>
                <w:rFonts w:ascii="Times New Roman" w:hAnsi="Times New Roman" w:cs="Times New Roman"/>
                <w:sz w:val="20"/>
                <w:szCs w:val="20"/>
                <w:vertAlign w:val="subscript"/>
              </w:rPr>
              <w:t>100</w:t>
            </w:r>
            <w:r w:rsidRPr="00C85064">
              <w:rPr>
                <w:rStyle w:val="FontStyle299"/>
                <w:rFonts w:ascii="Times New Roman" w:hAnsi="Times New Roman" w:cs="Times New Roman"/>
                <w:sz w:val="20"/>
                <w:szCs w:val="20"/>
              </w:rPr>
              <w:t>)</w:t>
            </w:r>
          </w:p>
        </w:tc>
        <w:tc>
          <w:tcPr>
            <w:tcW w:w="2022" w:type="dxa"/>
            <w:vAlign w:val="center"/>
          </w:tcPr>
          <w:p w:rsidR="00397E0E" w:rsidRPr="00020B7A" w:rsidRDefault="00397E0E" w:rsidP="00397E0E">
            <w:pPr>
              <w:pStyle w:val="Style202"/>
              <w:widowControl/>
              <w:spacing w:line="276" w:lineRule="auto"/>
              <w:rPr>
                <w:rStyle w:val="FontStyle301"/>
                <w:rFonts w:ascii="Times New Roman" w:hAnsi="Times New Roman" w:cs="Times New Roman"/>
                <w:sz w:val="22"/>
                <w:szCs w:val="22"/>
                <w:vertAlign w:val="subscript"/>
              </w:rPr>
            </w:pPr>
            <w:r w:rsidRPr="00020B7A">
              <w:rPr>
                <w:rStyle w:val="FontStyle301"/>
                <w:rFonts w:ascii="Times New Roman" w:hAnsi="Times New Roman" w:cs="Times New Roman"/>
                <w:sz w:val="22"/>
                <w:szCs w:val="22"/>
              </w:rPr>
              <w:t>WTS</w:t>
            </w:r>
            <w:r>
              <w:rPr>
                <w:rStyle w:val="FontStyle301"/>
                <w:rFonts w:ascii="Times New Roman" w:hAnsi="Times New Roman" w:cs="Times New Roman"/>
                <w:sz w:val="22"/>
                <w:szCs w:val="22"/>
                <w:vertAlign w:val="subscript"/>
              </w:rPr>
              <w:t>AIR 0,15</w:t>
            </w:r>
          </w:p>
          <w:p w:rsidR="00397E0E" w:rsidRPr="00020B7A" w:rsidRDefault="00397E0E" w:rsidP="00397E0E">
            <w:pPr>
              <w:pStyle w:val="Style202"/>
              <w:widowControl/>
              <w:spacing w:line="276" w:lineRule="auto"/>
              <w:rPr>
                <w:rStyle w:val="FontStyle301"/>
                <w:rFonts w:ascii="Times New Roman" w:hAnsi="Times New Roman" w:cs="Times New Roman"/>
                <w:sz w:val="22"/>
                <w:szCs w:val="22"/>
              </w:rPr>
            </w:pPr>
            <w:r w:rsidRPr="00020B7A">
              <w:rPr>
                <w:rStyle w:val="FontStyle301"/>
                <w:rFonts w:ascii="Times New Roman" w:hAnsi="Times New Roman" w:cs="Times New Roman"/>
                <w:sz w:val="22"/>
                <w:szCs w:val="22"/>
              </w:rPr>
              <w:t>PRD</w:t>
            </w:r>
            <w:r w:rsidRPr="00020B7A">
              <w:rPr>
                <w:rStyle w:val="FontStyle301"/>
                <w:rFonts w:ascii="Times New Roman" w:hAnsi="Times New Roman" w:cs="Times New Roman"/>
                <w:sz w:val="22"/>
                <w:szCs w:val="22"/>
                <w:vertAlign w:val="subscript"/>
              </w:rPr>
              <w:t xml:space="preserve">AIR </w:t>
            </w:r>
            <w:r>
              <w:rPr>
                <w:rStyle w:val="FontStyle301"/>
                <w:rFonts w:ascii="Times New Roman" w:hAnsi="Times New Roman" w:cs="Times New Roman"/>
                <w:sz w:val="22"/>
                <w:szCs w:val="22"/>
                <w:vertAlign w:val="subscript"/>
              </w:rPr>
              <w:t>9,0</w:t>
            </w:r>
          </w:p>
        </w:tc>
        <w:tc>
          <w:tcPr>
            <w:tcW w:w="2126" w:type="dxa"/>
            <w:vAlign w:val="center"/>
          </w:tcPr>
          <w:p w:rsidR="00397E0E" w:rsidRDefault="00397E0E" w:rsidP="00397E0E">
            <w:pPr>
              <w:pStyle w:val="Style73"/>
              <w:widowControl/>
              <w:spacing w:line="276" w:lineRule="auto"/>
              <w:rPr>
                <w:rStyle w:val="FontStyle305"/>
                <w:rFonts w:ascii="Times New Roman" w:hAnsi="Times New Roman" w:cs="Times New Roman"/>
                <w:sz w:val="18"/>
                <w:szCs w:val="18"/>
              </w:rPr>
            </w:pPr>
            <w:r w:rsidRPr="007926BB">
              <w:rPr>
                <w:rStyle w:val="FontStyle305"/>
                <w:rFonts w:ascii="Times New Roman" w:hAnsi="Times New Roman" w:cs="Times New Roman"/>
                <w:sz w:val="18"/>
                <w:szCs w:val="18"/>
              </w:rPr>
              <w:t>PN-EN 12697-22, metoda B w powietrzu,</w:t>
            </w:r>
          </w:p>
          <w:p w:rsidR="00397E0E" w:rsidRDefault="00397E0E" w:rsidP="00397E0E">
            <w:pPr>
              <w:pStyle w:val="Style73"/>
              <w:widowControl/>
              <w:spacing w:line="276" w:lineRule="auto"/>
              <w:rPr>
                <w:rStyle w:val="FontStyle305"/>
                <w:rFonts w:ascii="Times New Roman" w:hAnsi="Times New Roman" w:cs="Times New Roman"/>
                <w:sz w:val="18"/>
                <w:szCs w:val="18"/>
              </w:rPr>
            </w:pPr>
            <w:r>
              <w:rPr>
                <w:rStyle w:val="FontStyle305"/>
                <w:rFonts w:ascii="Times New Roman" w:hAnsi="Times New Roman" w:cs="Times New Roman"/>
                <w:sz w:val="18"/>
                <w:szCs w:val="18"/>
              </w:rPr>
              <w:t xml:space="preserve">PN-EN 13108-20, D.1.6, </w:t>
            </w:r>
            <w:r w:rsidRPr="007926BB">
              <w:rPr>
                <w:rStyle w:val="FontStyle305"/>
                <w:rFonts w:ascii="Times New Roman" w:hAnsi="Times New Roman" w:cs="Times New Roman"/>
                <w:sz w:val="18"/>
                <w:szCs w:val="18"/>
              </w:rPr>
              <w:t>60</w:t>
            </w:r>
            <w:r w:rsidRPr="007926BB">
              <w:rPr>
                <w:rStyle w:val="FontStyle305"/>
                <w:rFonts w:ascii="Times New Roman" w:hAnsi="Times New Roman" w:cs="Times New Roman"/>
                <w:sz w:val="18"/>
                <w:szCs w:val="18"/>
                <w:vertAlign w:val="superscript"/>
              </w:rPr>
              <w:t>o</w:t>
            </w:r>
            <w:r w:rsidRPr="007926BB">
              <w:rPr>
                <w:rStyle w:val="FontStyle305"/>
                <w:rFonts w:ascii="Times New Roman" w:hAnsi="Times New Roman" w:cs="Times New Roman"/>
                <w:sz w:val="18"/>
                <w:szCs w:val="18"/>
              </w:rPr>
              <w:t>C,</w:t>
            </w:r>
          </w:p>
          <w:p w:rsidR="00397E0E" w:rsidRPr="007926BB" w:rsidRDefault="00397E0E" w:rsidP="00397E0E">
            <w:pPr>
              <w:pStyle w:val="Style73"/>
              <w:widowControl/>
              <w:spacing w:line="276" w:lineRule="auto"/>
              <w:rPr>
                <w:rStyle w:val="FontStyle305"/>
                <w:rFonts w:ascii="Times New Roman" w:hAnsi="Times New Roman" w:cs="Times New Roman"/>
                <w:sz w:val="18"/>
                <w:szCs w:val="18"/>
              </w:rPr>
            </w:pPr>
            <w:r w:rsidRPr="007926BB">
              <w:rPr>
                <w:rStyle w:val="FontStyle305"/>
                <w:rFonts w:ascii="Times New Roman" w:hAnsi="Times New Roman" w:cs="Times New Roman"/>
                <w:sz w:val="18"/>
                <w:szCs w:val="18"/>
              </w:rPr>
              <w:t xml:space="preserve"> 10</w:t>
            </w:r>
            <w:r>
              <w:rPr>
                <w:rStyle w:val="FontStyle305"/>
                <w:rFonts w:ascii="Times New Roman" w:hAnsi="Times New Roman" w:cs="Times New Roman"/>
                <w:sz w:val="18"/>
                <w:szCs w:val="18"/>
              </w:rPr>
              <w:t xml:space="preserve"> </w:t>
            </w:r>
            <w:r w:rsidRPr="007926BB">
              <w:rPr>
                <w:rStyle w:val="FontStyle305"/>
                <w:rFonts w:ascii="Times New Roman" w:hAnsi="Times New Roman" w:cs="Times New Roman"/>
                <w:sz w:val="18"/>
                <w:szCs w:val="18"/>
              </w:rPr>
              <w:t>000 cykli</w:t>
            </w:r>
          </w:p>
        </w:tc>
      </w:tr>
      <w:tr w:rsidR="00397E0E" w:rsidRPr="00020B7A" w:rsidTr="00774620">
        <w:trPr>
          <w:trHeight w:val="1541"/>
        </w:trPr>
        <w:tc>
          <w:tcPr>
            <w:tcW w:w="432" w:type="dxa"/>
            <w:vAlign w:val="center"/>
          </w:tcPr>
          <w:p w:rsidR="00397E0E" w:rsidRPr="00020B7A" w:rsidRDefault="00397E0E" w:rsidP="00397E0E">
            <w:pPr>
              <w:pStyle w:val="Style31"/>
              <w:widowControl/>
              <w:spacing w:line="276" w:lineRule="auto"/>
              <w:jc w:val="center"/>
              <w:rPr>
                <w:rStyle w:val="FontStyle305"/>
                <w:rFonts w:ascii="Times New Roman" w:hAnsi="Times New Roman" w:cs="Times New Roman"/>
                <w:sz w:val="22"/>
                <w:szCs w:val="22"/>
              </w:rPr>
            </w:pPr>
            <w:r w:rsidRPr="00020B7A">
              <w:rPr>
                <w:rStyle w:val="FontStyle305"/>
                <w:rFonts w:ascii="Times New Roman" w:hAnsi="Times New Roman" w:cs="Times New Roman"/>
                <w:sz w:val="22"/>
                <w:szCs w:val="22"/>
              </w:rPr>
              <w:t>3.</w:t>
            </w:r>
          </w:p>
        </w:tc>
        <w:tc>
          <w:tcPr>
            <w:tcW w:w="4388" w:type="dxa"/>
            <w:vAlign w:val="center"/>
          </w:tcPr>
          <w:p w:rsidR="00397E0E" w:rsidRPr="00C85064" w:rsidRDefault="00397E0E" w:rsidP="00397E0E">
            <w:pPr>
              <w:pStyle w:val="Style31"/>
              <w:widowControl/>
              <w:spacing w:line="276" w:lineRule="auto"/>
              <w:ind w:firstLine="5"/>
              <w:jc w:val="both"/>
              <w:rPr>
                <w:rStyle w:val="FontStyle305"/>
                <w:rFonts w:ascii="Times New Roman" w:hAnsi="Times New Roman" w:cs="Times New Roman"/>
                <w:sz w:val="20"/>
                <w:szCs w:val="20"/>
              </w:rPr>
            </w:pPr>
            <w:r w:rsidRPr="00C85064">
              <w:rPr>
                <w:rStyle w:val="FontStyle305"/>
                <w:rFonts w:ascii="Times New Roman" w:hAnsi="Times New Roman" w:cs="Times New Roman"/>
                <w:sz w:val="20"/>
                <w:szCs w:val="20"/>
              </w:rPr>
              <w:t>Wrażliwość na działanie wody,</w:t>
            </w:r>
          </w:p>
          <w:p w:rsidR="00397E0E" w:rsidRPr="00C85064" w:rsidRDefault="00397E0E" w:rsidP="00397E0E">
            <w:pPr>
              <w:pStyle w:val="Style31"/>
              <w:widowControl/>
              <w:spacing w:line="276" w:lineRule="auto"/>
              <w:ind w:firstLine="5"/>
              <w:jc w:val="both"/>
              <w:rPr>
                <w:rStyle w:val="FontStyle305"/>
                <w:rFonts w:ascii="Times New Roman" w:hAnsi="Times New Roman" w:cs="Times New Roman"/>
                <w:sz w:val="20"/>
                <w:szCs w:val="20"/>
              </w:rPr>
            </w:pPr>
            <w:r w:rsidRPr="00C85064">
              <w:rPr>
                <w:rStyle w:val="FontStyle305"/>
                <w:rFonts w:ascii="Times New Roman" w:hAnsi="Times New Roman" w:cs="Times New Roman"/>
                <w:sz w:val="20"/>
                <w:szCs w:val="20"/>
              </w:rPr>
              <w:t>(C1.1, ubijanie, 2x35 uderzeń)</w:t>
            </w:r>
          </w:p>
        </w:tc>
        <w:tc>
          <w:tcPr>
            <w:tcW w:w="2022" w:type="dxa"/>
            <w:vAlign w:val="center"/>
          </w:tcPr>
          <w:p w:rsidR="00397E0E" w:rsidRPr="00020B7A" w:rsidRDefault="00397E0E" w:rsidP="00397E0E">
            <w:pPr>
              <w:pStyle w:val="Style31"/>
              <w:widowControl/>
              <w:spacing w:line="276" w:lineRule="auto"/>
              <w:jc w:val="center"/>
              <w:rPr>
                <w:rStyle w:val="FontStyle313"/>
                <w:rFonts w:ascii="Times New Roman" w:hAnsi="Times New Roman" w:cs="Times New Roman"/>
                <w:sz w:val="22"/>
                <w:szCs w:val="22"/>
              </w:rPr>
            </w:pPr>
            <w:r w:rsidRPr="00020B7A">
              <w:rPr>
                <w:rStyle w:val="FontStyle305"/>
                <w:rFonts w:ascii="Times New Roman" w:hAnsi="Times New Roman" w:cs="Times New Roman"/>
                <w:sz w:val="22"/>
                <w:szCs w:val="22"/>
              </w:rPr>
              <w:t>ITSR</w:t>
            </w:r>
            <w:r w:rsidRPr="00020B7A">
              <w:rPr>
                <w:rStyle w:val="FontStyle313"/>
                <w:rFonts w:ascii="Times New Roman" w:hAnsi="Times New Roman" w:cs="Times New Roman"/>
                <w:sz w:val="22"/>
                <w:szCs w:val="22"/>
                <w:vertAlign w:val="subscript"/>
              </w:rPr>
              <w:t>90</w:t>
            </w:r>
          </w:p>
        </w:tc>
        <w:tc>
          <w:tcPr>
            <w:tcW w:w="2126" w:type="dxa"/>
            <w:vAlign w:val="center"/>
          </w:tcPr>
          <w:p w:rsidR="00397E0E" w:rsidRPr="007926BB" w:rsidRDefault="00397E0E" w:rsidP="00397E0E">
            <w:pPr>
              <w:pStyle w:val="Style73"/>
              <w:widowControl/>
              <w:spacing w:line="276" w:lineRule="auto"/>
              <w:rPr>
                <w:rStyle w:val="FontStyle305"/>
                <w:rFonts w:ascii="Times New Roman" w:hAnsi="Times New Roman" w:cs="Times New Roman"/>
                <w:sz w:val="18"/>
                <w:szCs w:val="18"/>
              </w:rPr>
            </w:pPr>
            <w:r w:rsidRPr="007926BB">
              <w:rPr>
                <w:rStyle w:val="FontStyle305"/>
                <w:rFonts w:ascii="Times New Roman" w:hAnsi="Times New Roman" w:cs="Times New Roman"/>
                <w:sz w:val="18"/>
                <w:szCs w:val="18"/>
              </w:rPr>
              <w:t xml:space="preserve">PN-EN 12697-12, </w:t>
            </w:r>
            <w:r>
              <w:rPr>
                <w:rStyle w:val="FontStyle305"/>
                <w:rFonts w:ascii="Times New Roman" w:hAnsi="Times New Roman" w:cs="Times New Roman"/>
                <w:sz w:val="18"/>
                <w:szCs w:val="18"/>
              </w:rPr>
              <w:t xml:space="preserve">lecz </w:t>
            </w:r>
            <w:r w:rsidRPr="007926BB">
              <w:rPr>
                <w:rStyle w:val="FontStyle305"/>
                <w:rFonts w:ascii="Times New Roman" w:hAnsi="Times New Roman" w:cs="Times New Roman"/>
                <w:sz w:val="18"/>
                <w:szCs w:val="18"/>
              </w:rPr>
              <w:t>przechowywanie w 40</w:t>
            </w:r>
            <w:r w:rsidRPr="007926BB">
              <w:rPr>
                <w:rStyle w:val="FontStyle305"/>
                <w:rFonts w:ascii="Times New Roman" w:hAnsi="Times New Roman" w:cs="Times New Roman"/>
                <w:sz w:val="18"/>
                <w:szCs w:val="18"/>
                <w:vertAlign w:val="superscript"/>
              </w:rPr>
              <w:t>o</w:t>
            </w:r>
            <w:r w:rsidRPr="007926BB">
              <w:rPr>
                <w:rStyle w:val="FontStyle305"/>
                <w:rFonts w:ascii="Times New Roman" w:hAnsi="Times New Roman" w:cs="Times New Roman"/>
                <w:sz w:val="18"/>
                <w:szCs w:val="18"/>
              </w:rPr>
              <w:t>C z jednym cyklem zamrażania, badanie w 25</w:t>
            </w:r>
            <w:r w:rsidRPr="007926BB">
              <w:rPr>
                <w:rStyle w:val="FontStyle305"/>
                <w:rFonts w:ascii="Times New Roman" w:hAnsi="Times New Roman" w:cs="Times New Roman"/>
                <w:sz w:val="18"/>
                <w:szCs w:val="18"/>
                <w:vertAlign w:val="superscript"/>
              </w:rPr>
              <w:t>o</w:t>
            </w:r>
            <w:r w:rsidRPr="007926BB">
              <w:rPr>
                <w:rStyle w:val="FontStyle305"/>
                <w:rFonts w:ascii="Times New Roman" w:hAnsi="Times New Roman" w:cs="Times New Roman"/>
                <w:sz w:val="18"/>
                <w:szCs w:val="18"/>
              </w:rPr>
              <w:t>C</w:t>
            </w:r>
          </w:p>
        </w:tc>
      </w:tr>
      <w:tr w:rsidR="00397E0E" w:rsidRPr="00020B7A" w:rsidTr="00774620">
        <w:tc>
          <w:tcPr>
            <w:tcW w:w="8968" w:type="dxa"/>
            <w:gridSpan w:val="4"/>
            <w:vAlign w:val="center"/>
          </w:tcPr>
          <w:p w:rsidR="00397E0E" w:rsidRDefault="00397E0E" w:rsidP="00397E0E">
            <w:pPr>
              <w:pStyle w:val="Style73"/>
              <w:widowControl/>
              <w:numPr>
                <w:ilvl w:val="0"/>
                <w:numId w:val="24"/>
              </w:numPr>
              <w:spacing w:line="276" w:lineRule="auto"/>
              <w:ind w:left="386" w:hanging="284"/>
              <w:jc w:val="left"/>
              <w:rPr>
                <w:rStyle w:val="FontStyle305"/>
                <w:rFonts w:ascii="Times New Roman" w:hAnsi="Times New Roman" w:cs="Times New Roman"/>
                <w:sz w:val="18"/>
                <w:szCs w:val="18"/>
              </w:rPr>
            </w:pPr>
            <w:r>
              <w:rPr>
                <w:rStyle w:val="FontStyle305"/>
                <w:rFonts w:ascii="Times New Roman" w:hAnsi="Times New Roman" w:cs="Times New Roman"/>
                <w:sz w:val="18"/>
                <w:szCs w:val="18"/>
              </w:rPr>
              <w:t>grubość płyty dla AC16 – 60 mm</w:t>
            </w:r>
          </w:p>
          <w:p w:rsidR="00397E0E" w:rsidRDefault="00397E0E" w:rsidP="00397E0E">
            <w:pPr>
              <w:pStyle w:val="Style73"/>
              <w:widowControl/>
              <w:numPr>
                <w:ilvl w:val="0"/>
                <w:numId w:val="24"/>
              </w:numPr>
              <w:spacing w:line="276" w:lineRule="auto"/>
              <w:ind w:left="386" w:hanging="284"/>
              <w:jc w:val="left"/>
              <w:rPr>
                <w:rStyle w:val="FontStyle305"/>
                <w:rFonts w:ascii="Times New Roman" w:hAnsi="Times New Roman" w:cs="Times New Roman"/>
                <w:sz w:val="18"/>
                <w:szCs w:val="18"/>
              </w:rPr>
            </w:pPr>
            <w:r w:rsidRPr="003A6492">
              <w:rPr>
                <w:rStyle w:val="FontStyle305"/>
                <w:rFonts w:ascii="Times New Roman" w:hAnsi="Times New Roman" w:cs="Times New Roman"/>
                <w:sz w:val="18"/>
                <w:szCs w:val="18"/>
              </w:rPr>
              <w:t>ujednoliconą procedurę badania odporności na działanie wody z jednym cyklem zamrażania podano w załączniku 1</w:t>
            </w:r>
            <w:r>
              <w:rPr>
                <w:rStyle w:val="FontStyle305"/>
                <w:rFonts w:ascii="Times New Roman" w:hAnsi="Times New Roman" w:cs="Times New Roman"/>
                <w:sz w:val="18"/>
                <w:szCs w:val="18"/>
              </w:rPr>
              <w:t xml:space="preserve"> do WT-2 2014</w:t>
            </w:r>
          </w:p>
          <w:p w:rsidR="00397E0E" w:rsidRPr="00020B7A" w:rsidRDefault="00397E0E" w:rsidP="00397E0E">
            <w:pPr>
              <w:pStyle w:val="Style31"/>
              <w:widowControl/>
              <w:numPr>
                <w:ilvl w:val="0"/>
                <w:numId w:val="24"/>
              </w:numPr>
              <w:spacing w:line="276" w:lineRule="auto"/>
              <w:ind w:left="386" w:hanging="284"/>
              <w:rPr>
                <w:rStyle w:val="FontStyle305"/>
                <w:rFonts w:ascii="Times New Roman" w:hAnsi="Times New Roman" w:cs="Times New Roman"/>
                <w:sz w:val="22"/>
                <w:szCs w:val="22"/>
              </w:rPr>
            </w:pPr>
            <w:r w:rsidRPr="003A6492">
              <w:rPr>
                <w:rStyle w:val="FontStyle305"/>
                <w:rFonts w:ascii="Times New Roman" w:hAnsi="Times New Roman" w:cs="Times New Roman"/>
                <w:sz w:val="18"/>
                <w:szCs w:val="18"/>
              </w:rPr>
              <w:t>procedurę kondycjonowania krótkoterminowego mma przed zagęszczeniem próbek do badań podano w załączniku 2</w:t>
            </w:r>
            <w:r>
              <w:rPr>
                <w:rStyle w:val="FontStyle305"/>
                <w:rFonts w:ascii="Times New Roman" w:hAnsi="Times New Roman" w:cs="Times New Roman"/>
                <w:sz w:val="18"/>
                <w:szCs w:val="18"/>
              </w:rPr>
              <w:t xml:space="preserve"> do WT-2 2014</w:t>
            </w:r>
          </w:p>
        </w:tc>
      </w:tr>
    </w:tbl>
    <w:p w:rsidR="00020B7A" w:rsidRPr="00020B7A" w:rsidRDefault="00020B7A" w:rsidP="00020B7A">
      <w:pPr>
        <w:pStyle w:val="Style191"/>
        <w:widowControl/>
        <w:spacing w:line="276" w:lineRule="auto"/>
        <w:jc w:val="both"/>
        <w:rPr>
          <w:rFonts w:ascii="Times New Roman" w:hAnsi="Times New Roman" w:cs="Times New Roman"/>
          <w:sz w:val="22"/>
          <w:szCs w:val="22"/>
        </w:rPr>
      </w:pP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Skład mieszanki mineralno-asfaltowej powinien być ustalony na podstawie badań próbek wykonanych wg metody Marshalla.</w:t>
      </w:r>
    </w:p>
    <w:p w:rsidR="00020B7A" w:rsidRPr="00020B7A" w:rsidRDefault="00020B7A" w:rsidP="00020B7A">
      <w:pPr>
        <w:pStyle w:val="Style115"/>
        <w:widowControl/>
        <w:tabs>
          <w:tab w:val="right" w:pos="9086"/>
        </w:tabs>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Zaprojektowana mieszanka betonu asfaltowego AC dla dróg o kategorii ruchu KR2 powinna</w:t>
      </w:r>
      <w:r w:rsidRPr="00020B7A">
        <w:rPr>
          <w:rStyle w:val="FontStyle303"/>
          <w:rFonts w:ascii="Times New Roman" w:hAnsi="Times New Roman" w:cs="Times New Roman"/>
          <w:sz w:val="22"/>
          <w:szCs w:val="22"/>
        </w:rPr>
        <w:br/>
        <w:t>spełniać wymagania podane w tablicy 10.1 lp. 1-4.</w:t>
      </w:r>
    </w:p>
    <w:p w:rsidR="00020B7A" w:rsidRPr="00020B7A" w:rsidRDefault="00020B7A" w:rsidP="00020B7A">
      <w:pPr>
        <w:pStyle w:val="Style115"/>
        <w:widowControl/>
        <w:tabs>
          <w:tab w:val="right" w:pos="9086"/>
        </w:tabs>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Wykonana warstwa ścieralna z betonu asfaltowego dla dróg o kategorii ruchu KR2 powinna</w:t>
      </w:r>
      <w:r w:rsidRPr="00020B7A">
        <w:rPr>
          <w:rStyle w:val="FontStyle303"/>
          <w:rFonts w:ascii="Times New Roman" w:hAnsi="Times New Roman" w:cs="Times New Roman"/>
          <w:sz w:val="22"/>
          <w:szCs w:val="22"/>
        </w:rPr>
        <w:br/>
        <w:t>spełniać wymagania podane w tablicy 10.1 lp. 5-6.</w:t>
      </w:r>
    </w:p>
    <w:p w:rsidR="00020B7A" w:rsidRPr="00020B7A" w:rsidRDefault="00020B7A" w:rsidP="00020B7A">
      <w:pPr>
        <w:pStyle w:val="Style115"/>
        <w:widowControl/>
        <w:spacing w:line="276" w:lineRule="auto"/>
        <w:rPr>
          <w:rFonts w:ascii="Times New Roman" w:hAnsi="Times New Roman" w:cs="Times New Roman"/>
          <w:sz w:val="22"/>
          <w:szCs w:val="22"/>
        </w:rPr>
      </w:pPr>
    </w:p>
    <w:p w:rsidR="00020B7A" w:rsidRDefault="00020B7A" w:rsidP="00020B7A">
      <w:pPr>
        <w:pStyle w:val="Style191"/>
        <w:widowControl/>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5.2.     Wytwarzanie mieszanki mineralno-asfaltowej</w:t>
      </w:r>
    </w:p>
    <w:p w:rsidR="004A29DC" w:rsidRPr="00020B7A" w:rsidRDefault="004A29DC" w:rsidP="00020B7A">
      <w:pPr>
        <w:pStyle w:val="Style191"/>
        <w:widowControl/>
        <w:spacing w:line="276" w:lineRule="auto"/>
        <w:jc w:val="both"/>
        <w:rPr>
          <w:rStyle w:val="FontStyle302"/>
          <w:rFonts w:ascii="Times New Roman" w:hAnsi="Times New Roman" w:cs="Times New Roman"/>
          <w:sz w:val="22"/>
          <w:szCs w:val="22"/>
        </w:rPr>
      </w:pPr>
    </w:p>
    <w:p w:rsidR="00020B7A" w:rsidRPr="00020B7A" w:rsidRDefault="00020B7A" w:rsidP="00020B7A">
      <w:pPr>
        <w:pStyle w:val="Style37"/>
        <w:widowControl/>
        <w:spacing w:line="276" w:lineRule="auto"/>
        <w:ind w:firstLine="710"/>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Wytwarzanie mieszanki mineralno-asfaltowej powinno odbywać się w oparciu o receptę zatwierdzoną przez Inżyniera. Mieszankę mineralno-asfaltową należy produkować w otaczarce, zapewniającej prawidłowe dozowanie składników, ich wysuszenie i wymieszanie oraz zachowanie temperatury składników i gotowej mieszanki mineralno-asfaltowej. Sposób i czas mieszania składników mieszanki mineralno-asfaltowej powinny zapewnić równomierne otoczenie kruszywa lepiszczem.</w:t>
      </w:r>
    </w:p>
    <w:p w:rsidR="00020B7A" w:rsidRPr="00020B7A" w:rsidRDefault="00020B7A" w:rsidP="00020B7A">
      <w:pPr>
        <w:pStyle w:val="Style37"/>
        <w:widowControl/>
        <w:spacing w:line="276" w:lineRule="auto"/>
        <w:ind w:firstLine="720"/>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Sposób dozowania środka adhezyjnego powinien być zaakceptowany przez Inżyniera. System dozowania środków adhezyjnych powinien zapewnić jednorodność dozowania. Warunki wytwarzania i przechowywania mieszanki mineralno-asfaltowej na gorąco nie powinny istotnie wpływać na skuteczność działania tych środków.</w:t>
      </w:r>
    </w:p>
    <w:p w:rsidR="00020B7A" w:rsidRPr="00020B7A" w:rsidRDefault="00020B7A" w:rsidP="00020B7A">
      <w:pPr>
        <w:pStyle w:val="Style37"/>
        <w:widowControl/>
        <w:spacing w:line="276" w:lineRule="auto"/>
        <w:ind w:firstLine="725"/>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lastRenderedPageBreak/>
        <w:t>Kruszywo powinno być wysuszone i tak podgrzane, aby mieszanka mineralna po dodaniu wypełniacza uzyskała właściwą temperaturę. Maksymalna temperatura gorącego kruszywa nie powinna być wyższa o więcej niż 30</w:t>
      </w:r>
      <w:r w:rsidRPr="00020B7A">
        <w:rPr>
          <w:rStyle w:val="FontStyle303"/>
          <w:rFonts w:ascii="Times New Roman" w:hAnsi="Times New Roman" w:cs="Times New Roman"/>
          <w:sz w:val="22"/>
          <w:szCs w:val="22"/>
          <w:vertAlign w:val="superscript"/>
        </w:rPr>
        <w:t>o</w:t>
      </w:r>
      <w:r w:rsidRPr="00020B7A">
        <w:rPr>
          <w:rStyle w:val="FontStyle303"/>
          <w:rFonts w:ascii="Times New Roman" w:hAnsi="Times New Roman" w:cs="Times New Roman"/>
          <w:sz w:val="22"/>
          <w:szCs w:val="22"/>
        </w:rPr>
        <w:t xml:space="preserve"> C od maksymalnej temperatury mieszanki mineralno-asfaltowej.</w:t>
      </w:r>
    </w:p>
    <w:p w:rsidR="0005659C" w:rsidRDefault="00020B7A" w:rsidP="0005659C">
      <w:pPr>
        <w:pStyle w:val="Tekstpodstawowy"/>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xml:space="preserve">Temperatura mieszanki powinna wynosić: </w:t>
      </w:r>
    </w:p>
    <w:p w:rsidR="0005659C" w:rsidRPr="0005659C" w:rsidRDefault="0005659C" w:rsidP="0005659C">
      <w:pPr>
        <w:pStyle w:val="Tekstpodstawowy"/>
        <w:rPr>
          <w:sz w:val="22"/>
          <w:szCs w:val="22"/>
        </w:rPr>
      </w:pPr>
      <w:r w:rsidRPr="0005659C">
        <w:rPr>
          <w:sz w:val="22"/>
          <w:szCs w:val="22"/>
        </w:rPr>
        <w:t>- z asfaltem 50/70</w:t>
      </w:r>
      <w:r>
        <w:rPr>
          <w:sz w:val="22"/>
          <w:szCs w:val="22"/>
        </w:rPr>
        <w:tab/>
      </w:r>
      <w:r w:rsidRPr="0005659C">
        <w:rPr>
          <w:sz w:val="22"/>
          <w:szCs w:val="22"/>
        </w:rPr>
        <w:tab/>
        <w:t>140</w:t>
      </w:r>
      <w:r w:rsidRPr="0005659C">
        <w:rPr>
          <w:sz w:val="22"/>
          <w:szCs w:val="22"/>
        </w:rPr>
        <w:sym w:font="Symbol" w:char="F0B8"/>
      </w:r>
      <w:r w:rsidRPr="0005659C">
        <w:rPr>
          <w:sz w:val="22"/>
          <w:szCs w:val="22"/>
        </w:rPr>
        <w:t>180</w:t>
      </w:r>
      <w:r w:rsidRPr="0005659C">
        <w:rPr>
          <w:sz w:val="22"/>
          <w:szCs w:val="22"/>
          <w:vertAlign w:val="superscript"/>
        </w:rPr>
        <w:t>o</w:t>
      </w:r>
      <w:r w:rsidRPr="0005659C">
        <w:rPr>
          <w:sz w:val="22"/>
          <w:szCs w:val="22"/>
        </w:rPr>
        <w:t>C</w:t>
      </w:r>
    </w:p>
    <w:p w:rsidR="0005659C" w:rsidRPr="0005659C" w:rsidRDefault="0005659C" w:rsidP="0005659C">
      <w:pPr>
        <w:pStyle w:val="Tekstpodstawowy"/>
        <w:rPr>
          <w:sz w:val="22"/>
          <w:szCs w:val="22"/>
        </w:rPr>
      </w:pPr>
      <w:r w:rsidRPr="0005659C">
        <w:rPr>
          <w:sz w:val="22"/>
          <w:szCs w:val="22"/>
        </w:rPr>
        <w:t>- z asfaltem PMB 45/80-55</w:t>
      </w:r>
      <w:r w:rsidRPr="0005659C">
        <w:rPr>
          <w:sz w:val="22"/>
          <w:szCs w:val="22"/>
        </w:rPr>
        <w:tab/>
        <w:t>130</w:t>
      </w:r>
      <w:r w:rsidRPr="0005659C">
        <w:rPr>
          <w:sz w:val="22"/>
          <w:szCs w:val="22"/>
        </w:rPr>
        <w:sym w:font="Symbol" w:char="F0B8"/>
      </w:r>
      <w:r w:rsidRPr="0005659C">
        <w:rPr>
          <w:sz w:val="22"/>
          <w:szCs w:val="22"/>
        </w:rPr>
        <w:t>180</w:t>
      </w:r>
      <w:r w:rsidRPr="0005659C">
        <w:rPr>
          <w:sz w:val="22"/>
          <w:szCs w:val="22"/>
          <w:vertAlign w:val="superscript"/>
        </w:rPr>
        <w:t>o</w:t>
      </w:r>
      <w:r w:rsidRPr="0005659C">
        <w:rPr>
          <w:sz w:val="22"/>
          <w:szCs w:val="22"/>
        </w:rPr>
        <w:t>C</w:t>
      </w:r>
    </w:p>
    <w:p w:rsidR="0005659C" w:rsidRPr="0005659C" w:rsidRDefault="0005659C" w:rsidP="0005659C">
      <w:pPr>
        <w:pStyle w:val="Tekstpodstawowy"/>
        <w:rPr>
          <w:sz w:val="22"/>
          <w:szCs w:val="22"/>
        </w:rPr>
      </w:pPr>
      <w:r w:rsidRPr="0005659C">
        <w:rPr>
          <w:sz w:val="22"/>
          <w:szCs w:val="22"/>
        </w:rPr>
        <w:t>- z asfaltem PMB 45/80-65</w:t>
      </w:r>
      <w:r w:rsidRPr="0005659C">
        <w:rPr>
          <w:sz w:val="22"/>
          <w:szCs w:val="22"/>
        </w:rPr>
        <w:tab/>
        <w:t>130</w:t>
      </w:r>
      <w:r w:rsidRPr="0005659C">
        <w:rPr>
          <w:sz w:val="22"/>
          <w:szCs w:val="22"/>
        </w:rPr>
        <w:sym w:font="Symbol" w:char="F0B8"/>
      </w:r>
      <w:r w:rsidRPr="0005659C">
        <w:rPr>
          <w:sz w:val="22"/>
          <w:szCs w:val="22"/>
        </w:rPr>
        <w:t>180</w:t>
      </w:r>
      <w:r w:rsidRPr="0005659C">
        <w:rPr>
          <w:sz w:val="22"/>
          <w:szCs w:val="22"/>
          <w:vertAlign w:val="superscript"/>
        </w:rPr>
        <w:t>o</w:t>
      </w:r>
      <w:r w:rsidRPr="0005659C">
        <w:rPr>
          <w:sz w:val="22"/>
          <w:szCs w:val="22"/>
        </w:rPr>
        <w:t>C</w:t>
      </w:r>
    </w:p>
    <w:p w:rsidR="00020B7A" w:rsidRPr="00020B7A" w:rsidRDefault="00020B7A" w:rsidP="0005659C">
      <w:pPr>
        <w:pStyle w:val="Style115"/>
        <w:widowControl/>
        <w:spacing w:line="276" w:lineRule="auto"/>
        <w:ind w:right="-2"/>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Najwyższa temperatura dotyczy mieszanki mineralno-asfaltowej bezpośrednio po wytworzeniu. Najniższa temperatura dotyczy mieszanki mineralno-asfaltowej dostarczonej na miejsce wbudowania.</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Dla wyprodukowanej mieszanki mineralno-asfaltowej producent powinien wystawić deklarację zgodności. Deklaracja powinna zawierać:</w:t>
      </w:r>
    </w:p>
    <w:p w:rsidR="00020B7A" w:rsidRPr="00020B7A" w:rsidRDefault="00020B7A" w:rsidP="00020B7A">
      <w:pPr>
        <w:pStyle w:val="Style215"/>
        <w:widowControl/>
        <w:numPr>
          <w:ilvl w:val="0"/>
          <w:numId w:val="3"/>
        </w:numPr>
        <w:tabs>
          <w:tab w:val="left" w:pos="269"/>
        </w:tabs>
        <w:spacing w:line="276" w:lineRule="auto"/>
        <w:ind w:firstLine="0"/>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nazwę i adres producenta oraz miejsce produkcji,</w:t>
      </w:r>
    </w:p>
    <w:p w:rsidR="00020B7A" w:rsidRPr="00020B7A" w:rsidRDefault="00020B7A" w:rsidP="00020B7A">
      <w:pPr>
        <w:pStyle w:val="Style215"/>
        <w:widowControl/>
        <w:numPr>
          <w:ilvl w:val="0"/>
          <w:numId w:val="3"/>
        </w:numPr>
        <w:tabs>
          <w:tab w:val="left" w:pos="269"/>
        </w:tabs>
        <w:spacing w:line="276" w:lineRule="auto"/>
        <w:ind w:firstLine="0"/>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opis wyrobu (typ, oznaczenie, zastosowanie, itp.)</w:t>
      </w:r>
    </w:p>
    <w:p w:rsidR="00020B7A" w:rsidRPr="00020B7A" w:rsidRDefault="00020B7A" w:rsidP="00020B7A">
      <w:pPr>
        <w:pStyle w:val="Style215"/>
        <w:widowControl/>
        <w:numPr>
          <w:ilvl w:val="0"/>
          <w:numId w:val="3"/>
        </w:numPr>
        <w:tabs>
          <w:tab w:val="left" w:pos="269"/>
        </w:tabs>
        <w:spacing w:line="276" w:lineRule="auto"/>
        <w:ind w:left="269"/>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warunki, którym odpowiada wyrób tj. odniesienie do niniejszych wymagań oraz obowiązujących norm,</w:t>
      </w:r>
    </w:p>
    <w:p w:rsidR="00020B7A" w:rsidRPr="00020B7A" w:rsidRDefault="00020B7A" w:rsidP="00020B7A">
      <w:pPr>
        <w:pStyle w:val="Style215"/>
        <w:widowControl/>
        <w:numPr>
          <w:ilvl w:val="0"/>
          <w:numId w:val="3"/>
        </w:numPr>
        <w:tabs>
          <w:tab w:val="left" w:pos="269"/>
        </w:tabs>
        <w:spacing w:line="276" w:lineRule="auto"/>
        <w:ind w:firstLine="0"/>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szczególne warunki stosowania,</w:t>
      </w:r>
    </w:p>
    <w:p w:rsidR="00020B7A" w:rsidRPr="00020B7A" w:rsidRDefault="00020B7A" w:rsidP="00020B7A">
      <w:pPr>
        <w:pStyle w:val="Style215"/>
        <w:widowControl/>
        <w:numPr>
          <w:ilvl w:val="0"/>
          <w:numId w:val="3"/>
        </w:numPr>
        <w:tabs>
          <w:tab w:val="left" w:pos="269"/>
        </w:tabs>
        <w:spacing w:line="276" w:lineRule="auto"/>
        <w:ind w:firstLine="0"/>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numer certyfikatu Zakładowej Kontroli Produkcji</w:t>
      </w:r>
    </w:p>
    <w:p w:rsidR="00020B7A" w:rsidRPr="00020B7A" w:rsidRDefault="00020B7A" w:rsidP="00020B7A">
      <w:pPr>
        <w:pStyle w:val="Style215"/>
        <w:widowControl/>
        <w:numPr>
          <w:ilvl w:val="0"/>
          <w:numId w:val="3"/>
        </w:numPr>
        <w:tabs>
          <w:tab w:val="left" w:pos="269"/>
        </w:tabs>
        <w:spacing w:line="276" w:lineRule="auto"/>
        <w:ind w:firstLine="0"/>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nazwisko, stanowisko osoby upoważnionej do podpisania deklaracji w imieniu producenta.</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xml:space="preserve">Wykonawca ma obowiązek informować Nadzór o aktualnym PPZ (Produkcyjny Poziom Zgodności) osiąganym przez </w:t>
      </w:r>
      <w:r w:rsidRPr="00020B7A">
        <w:rPr>
          <w:rStyle w:val="FontStyle303"/>
          <w:rFonts w:ascii="Times New Roman" w:hAnsi="Times New Roman" w:cs="Times New Roman"/>
          <w:sz w:val="22"/>
          <w:szCs w:val="22"/>
          <w:lang w:val="it-IT"/>
        </w:rPr>
        <w:t xml:space="preserve">WMA </w:t>
      </w:r>
      <w:r w:rsidRPr="00020B7A">
        <w:rPr>
          <w:rStyle w:val="FontStyle303"/>
          <w:rFonts w:ascii="Times New Roman" w:hAnsi="Times New Roman" w:cs="Times New Roman"/>
          <w:sz w:val="22"/>
          <w:szCs w:val="22"/>
        </w:rPr>
        <w:t>w danym tygodniu.</w:t>
      </w:r>
    </w:p>
    <w:p w:rsidR="00020B7A" w:rsidRDefault="00020B7A" w:rsidP="00020B7A">
      <w:pPr>
        <w:pStyle w:val="Style216"/>
        <w:widowControl/>
        <w:spacing w:line="276" w:lineRule="auto"/>
        <w:jc w:val="both"/>
        <w:rPr>
          <w:rFonts w:ascii="Times New Roman" w:hAnsi="Times New Roman" w:cs="Times New Roman"/>
          <w:sz w:val="22"/>
          <w:szCs w:val="22"/>
        </w:rPr>
      </w:pPr>
    </w:p>
    <w:p w:rsidR="0005659C" w:rsidRDefault="0005659C" w:rsidP="0005659C">
      <w:pPr>
        <w:pStyle w:val="Tekstpodstawowy"/>
        <w:rPr>
          <w:b/>
          <w:sz w:val="22"/>
          <w:szCs w:val="22"/>
        </w:rPr>
      </w:pPr>
      <w:r>
        <w:rPr>
          <w:b/>
          <w:sz w:val="22"/>
          <w:szCs w:val="22"/>
        </w:rPr>
        <w:t>5</w:t>
      </w:r>
      <w:r w:rsidRPr="0005659C">
        <w:rPr>
          <w:b/>
          <w:sz w:val="22"/>
          <w:szCs w:val="22"/>
        </w:rPr>
        <w:t>.</w:t>
      </w:r>
      <w:r>
        <w:rPr>
          <w:b/>
          <w:sz w:val="22"/>
          <w:szCs w:val="22"/>
        </w:rPr>
        <w:t>3</w:t>
      </w:r>
      <w:r w:rsidRPr="0005659C">
        <w:rPr>
          <w:b/>
          <w:sz w:val="22"/>
          <w:szCs w:val="22"/>
        </w:rPr>
        <w:t>. Badanie typu</w:t>
      </w:r>
    </w:p>
    <w:p w:rsidR="0005659C" w:rsidRPr="0005659C" w:rsidRDefault="0005659C" w:rsidP="0005659C">
      <w:pPr>
        <w:pStyle w:val="Tekstpodstawowy"/>
        <w:rPr>
          <w:b/>
          <w:sz w:val="22"/>
          <w:szCs w:val="22"/>
        </w:rPr>
      </w:pPr>
    </w:p>
    <w:p w:rsidR="0005659C" w:rsidRPr="0005659C" w:rsidRDefault="0005659C" w:rsidP="0005659C">
      <w:pPr>
        <w:pStyle w:val="Tekstpodstawowy"/>
        <w:spacing w:line="276" w:lineRule="auto"/>
        <w:ind w:firstLine="708"/>
        <w:rPr>
          <w:sz w:val="22"/>
          <w:szCs w:val="22"/>
        </w:rPr>
      </w:pPr>
      <w:r w:rsidRPr="0005659C">
        <w:rPr>
          <w:sz w:val="22"/>
          <w:szCs w:val="22"/>
        </w:rPr>
        <w:t>W celu wykazania, że mieszanka mineralno-asfaltowa spełnia wymagania podane w tablicy 8 dla dróg o kategorii ruchu KR3÷4 lub w tablicy 10 dla dróg o kategorii ruchu KR</w:t>
      </w:r>
      <w:r>
        <w:rPr>
          <w:sz w:val="22"/>
          <w:szCs w:val="22"/>
        </w:rPr>
        <w:t>-2</w:t>
      </w:r>
      <w:r w:rsidRPr="0005659C">
        <w:rPr>
          <w:sz w:val="22"/>
          <w:szCs w:val="22"/>
        </w:rPr>
        <w:t xml:space="preserve"> należy dla każdego składu mieszanki przeprowadzić badania typu. Sprawozdanie z badania typu powinno stanowić część deklaracji producenta; powinno zawierać wymagane informacje podane poniżej oraz powinno być przedstawiane razem z odpowiednimi świadectwami badań.</w:t>
      </w:r>
    </w:p>
    <w:p w:rsidR="0005659C" w:rsidRPr="0005659C" w:rsidRDefault="0005659C" w:rsidP="0005659C">
      <w:pPr>
        <w:pStyle w:val="Tekstpodstawowy"/>
        <w:spacing w:line="276" w:lineRule="auto"/>
        <w:rPr>
          <w:sz w:val="22"/>
          <w:szCs w:val="22"/>
        </w:rPr>
      </w:pPr>
      <w:r w:rsidRPr="0005659C">
        <w:rPr>
          <w:sz w:val="22"/>
          <w:szCs w:val="22"/>
        </w:rPr>
        <w:t>Sprawozdanie powinno zawierać:</w:t>
      </w:r>
    </w:p>
    <w:p w:rsidR="0005659C" w:rsidRPr="0005659C" w:rsidRDefault="0005659C" w:rsidP="0005659C">
      <w:pPr>
        <w:pStyle w:val="Tekstpodstawowy"/>
        <w:numPr>
          <w:ilvl w:val="0"/>
          <w:numId w:val="11"/>
        </w:numPr>
        <w:tabs>
          <w:tab w:val="clear" w:pos="720"/>
        </w:tabs>
        <w:spacing w:line="276" w:lineRule="auto"/>
        <w:ind w:left="284" w:hanging="284"/>
        <w:rPr>
          <w:sz w:val="22"/>
          <w:szCs w:val="22"/>
        </w:rPr>
      </w:pPr>
      <w:r w:rsidRPr="0005659C">
        <w:rPr>
          <w:sz w:val="22"/>
          <w:szCs w:val="22"/>
        </w:rPr>
        <w:t>informacje ogólne:</w:t>
      </w:r>
    </w:p>
    <w:p w:rsidR="0005659C" w:rsidRPr="0005659C" w:rsidRDefault="0005659C" w:rsidP="0005659C">
      <w:pPr>
        <w:pStyle w:val="Tekstpodstawowy"/>
        <w:numPr>
          <w:ilvl w:val="1"/>
          <w:numId w:val="11"/>
        </w:numPr>
        <w:tabs>
          <w:tab w:val="clear" w:pos="1440"/>
        </w:tabs>
        <w:spacing w:line="276" w:lineRule="auto"/>
        <w:ind w:left="709"/>
        <w:rPr>
          <w:sz w:val="22"/>
          <w:szCs w:val="22"/>
        </w:rPr>
      </w:pPr>
      <w:r w:rsidRPr="0005659C">
        <w:rPr>
          <w:sz w:val="22"/>
          <w:szCs w:val="22"/>
        </w:rPr>
        <w:t>nazwę i adres producenta mieszanki mineralno-asfaltowej</w:t>
      </w:r>
    </w:p>
    <w:p w:rsidR="0005659C" w:rsidRPr="0005659C" w:rsidRDefault="0005659C" w:rsidP="0005659C">
      <w:pPr>
        <w:pStyle w:val="Tekstpodstawowy"/>
        <w:numPr>
          <w:ilvl w:val="1"/>
          <w:numId w:val="11"/>
        </w:numPr>
        <w:tabs>
          <w:tab w:val="clear" w:pos="1440"/>
        </w:tabs>
        <w:spacing w:line="276" w:lineRule="auto"/>
        <w:ind w:left="709"/>
        <w:rPr>
          <w:sz w:val="22"/>
          <w:szCs w:val="22"/>
        </w:rPr>
      </w:pPr>
      <w:r w:rsidRPr="0005659C">
        <w:rPr>
          <w:sz w:val="22"/>
          <w:szCs w:val="22"/>
        </w:rPr>
        <w:t>datę wydania</w:t>
      </w:r>
    </w:p>
    <w:p w:rsidR="0005659C" w:rsidRPr="0005659C" w:rsidRDefault="0005659C" w:rsidP="0005659C">
      <w:pPr>
        <w:pStyle w:val="Tekstpodstawowy"/>
        <w:numPr>
          <w:ilvl w:val="1"/>
          <w:numId w:val="11"/>
        </w:numPr>
        <w:tabs>
          <w:tab w:val="clear" w:pos="1440"/>
        </w:tabs>
        <w:spacing w:line="276" w:lineRule="auto"/>
        <w:ind w:left="709"/>
        <w:rPr>
          <w:sz w:val="22"/>
          <w:szCs w:val="22"/>
        </w:rPr>
      </w:pPr>
      <w:r w:rsidRPr="0005659C">
        <w:rPr>
          <w:sz w:val="22"/>
          <w:szCs w:val="22"/>
        </w:rPr>
        <w:t>nazwę wytwórni produkującej mieszankę mineralno-asfaltową</w:t>
      </w:r>
    </w:p>
    <w:p w:rsidR="0005659C" w:rsidRPr="0005659C" w:rsidRDefault="0005659C" w:rsidP="0005659C">
      <w:pPr>
        <w:pStyle w:val="Tekstpodstawowy"/>
        <w:numPr>
          <w:ilvl w:val="1"/>
          <w:numId w:val="11"/>
        </w:numPr>
        <w:tabs>
          <w:tab w:val="clear" w:pos="1440"/>
        </w:tabs>
        <w:spacing w:line="276" w:lineRule="auto"/>
        <w:ind w:left="709"/>
        <w:rPr>
          <w:sz w:val="22"/>
          <w:szCs w:val="22"/>
        </w:rPr>
      </w:pPr>
      <w:r w:rsidRPr="0005659C">
        <w:rPr>
          <w:sz w:val="22"/>
          <w:szCs w:val="22"/>
        </w:rPr>
        <w:t>określenie typu mieszanki i kategorii, z którymi jest deklarowana zgodność</w:t>
      </w:r>
    </w:p>
    <w:p w:rsidR="0005659C" w:rsidRPr="0005659C" w:rsidRDefault="0005659C" w:rsidP="0005659C">
      <w:pPr>
        <w:pStyle w:val="Tekstpodstawowy"/>
        <w:numPr>
          <w:ilvl w:val="1"/>
          <w:numId w:val="11"/>
        </w:numPr>
        <w:tabs>
          <w:tab w:val="clear" w:pos="1440"/>
        </w:tabs>
        <w:spacing w:line="276" w:lineRule="auto"/>
        <w:ind w:left="709"/>
        <w:rPr>
          <w:sz w:val="22"/>
          <w:szCs w:val="22"/>
        </w:rPr>
      </w:pPr>
      <w:r w:rsidRPr="0005659C">
        <w:rPr>
          <w:sz w:val="22"/>
          <w:szCs w:val="22"/>
        </w:rPr>
        <w:t>zestawienie metod przygotowania próbek oraz metod i warunków badania poszczególnych właściwości</w:t>
      </w:r>
    </w:p>
    <w:p w:rsidR="0005659C" w:rsidRPr="0005659C" w:rsidRDefault="0005659C" w:rsidP="0005659C">
      <w:pPr>
        <w:pStyle w:val="Tekstpodstawowy"/>
        <w:numPr>
          <w:ilvl w:val="0"/>
          <w:numId w:val="11"/>
        </w:numPr>
        <w:tabs>
          <w:tab w:val="clear" w:pos="720"/>
        </w:tabs>
        <w:spacing w:line="276" w:lineRule="auto"/>
        <w:ind w:left="284" w:hanging="284"/>
        <w:rPr>
          <w:sz w:val="22"/>
          <w:szCs w:val="22"/>
        </w:rPr>
      </w:pPr>
      <w:r w:rsidRPr="0005659C">
        <w:rPr>
          <w:sz w:val="22"/>
          <w:szCs w:val="22"/>
        </w:rPr>
        <w:t>informacje o składnikach :</w:t>
      </w:r>
    </w:p>
    <w:p w:rsidR="0005659C" w:rsidRPr="0005659C" w:rsidRDefault="0005659C" w:rsidP="0005659C">
      <w:pPr>
        <w:pStyle w:val="Tekstpodstawowy"/>
        <w:numPr>
          <w:ilvl w:val="1"/>
          <w:numId w:val="11"/>
        </w:numPr>
        <w:tabs>
          <w:tab w:val="clear" w:pos="1440"/>
        </w:tabs>
        <w:spacing w:line="276" w:lineRule="auto"/>
        <w:ind w:left="709" w:hanging="425"/>
        <w:rPr>
          <w:sz w:val="22"/>
          <w:szCs w:val="22"/>
        </w:rPr>
      </w:pPr>
      <w:r w:rsidRPr="0005659C">
        <w:rPr>
          <w:sz w:val="22"/>
          <w:szCs w:val="22"/>
        </w:rPr>
        <w:t>każdy wymiar kruszywa</w:t>
      </w:r>
      <w:r w:rsidRPr="0005659C">
        <w:rPr>
          <w:sz w:val="22"/>
          <w:szCs w:val="22"/>
        </w:rPr>
        <w:tab/>
        <w:t>źródło i rodzaj</w:t>
      </w:r>
    </w:p>
    <w:p w:rsidR="0005659C" w:rsidRPr="0005659C" w:rsidRDefault="0005659C" w:rsidP="0005659C">
      <w:pPr>
        <w:pStyle w:val="Tekstpodstawowy"/>
        <w:numPr>
          <w:ilvl w:val="1"/>
          <w:numId w:val="11"/>
        </w:numPr>
        <w:tabs>
          <w:tab w:val="clear" w:pos="1440"/>
        </w:tabs>
        <w:spacing w:line="276" w:lineRule="auto"/>
        <w:ind w:left="709" w:hanging="425"/>
        <w:rPr>
          <w:sz w:val="22"/>
          <w:szCs w:val="22"/>
        </w:rPr>
      </w:pPr>
      <w:r w:rsidRPr="0005659C">
        <w:rPr>
          <w:sz w:val="22"/>
          <w:szCs w:val="22"/>
        </w:rPr>
        <w:t>lepiszcze</w:t>
      </w:r>
      <w:r w:rsidRPr="0005659C">
        <w:rPr>
          <w:sz w:val="22"/>
          <w:szCs w:val="22"/>
        </w:rPr>
        <w:tab/>
      </w:r>
      <w:r w:rsidRPr="0005659C">
        <w:rPr>
          <w:sz w:val="22"/>
          <w:szCs w:val="22"/>
        </w:rPr>
        <w:tab/>
      </w:r>
      <w:r w:rsidRPr="0005659C">
        <w:rPr>
          <w:sz w:val="22"/>
          <w:szCs w:val="22"/>
        </w:rPr>
        <w:tab/>
        <w:t>źródło, typ i rodzaj</w:t>
      </w:r>
    </w:p>
    <w:p w:rsidR="0005659C" w:rsidRPr="0005659C" w:rsidRDefault="0005659C" w:rsidP="0005659C">
      <w:pPr>
        <w:pStyle w:val="Tekstpodstawowy"/>
        <w:numPr>
          <w:ilvl w:val="1"/>
          <w:numId w:val="11"/>
        </w:numPr>
        <w:tabs>
          <w:tab w:val="clear" w:pos="1440"/>
        </w:tabs>
        <w:spacing w:line="276" w:lineRule="auto"/>
        <w:ind w:left="709" w:hanging="425"/>
        <w:rPr>
          <w:sz w:val="22"/>
          <w:szCs w:val="22"/>
        </w:rPr>
      </w:pPr>
      <w:r w:rsidRPr="0005659C">
        <w:rPr>
          <w:sz w:val="22"/>
          <w:szCs w:val="22"/>
        </w:rPr>
        <w:t>wypełniacz</w:t>
      </w:r>
      <w:r w:rsidRPr="0005659C">
        <w:rPr>
          <w:sz w:val="22"/>
          <w:szCs w:val="22"/>
        </w:rPr>
        <w:tab/>
      </w:r>
      <w:r w:rsidRPr="0005659C">
        <w:rPr>
          <w:sz w:val="22"/>
          <w:szCs w:val="22"/>
        </w:rPr>
        <w:tab/>
      </w:r>
      <w:r w:rsidRPr="0005659C">
        <w:rPr>
          <w:sz w:val="22"/>
          <w:szCs w:val="22"/>
        </w:rPr>
        <w:tab/>
        <w:t>źródło i rodzaj</w:t>
      </w:r>
    </w:p>
    <w:p w:rsidR="0005659C" w:rsidRPr="0005659C" w:rsidRDefault="0005659C" w:rsidP="0005659C">
      <w:pPr>
        <w:pStyle w:val="Tekstpodstawowy"/>
        <w:numPr>
          <w:ilvl w:val="1"/>
          <w:numId w:val="11"/>
        </w:numPr>
        <w:tabs>
          <w:tab w:val="clear" w:pos="1440"/>
        </w:tabs>
        <w:spacing w:line="276" w:lineRule="auto"/>
        <w:ind w:left="709" w:hanging="425"/>
        <w:rPr>
          <w:sz w:val="22"/>
          <w:szCs w:val="22"/>
        </w:rPr>
      </w:pPr>
      <w:r w:rsidRPr="0005659C">
        <w:rPr>
          <w:sz w:val="22"/>
          <w:szCs w:val="22"/>
        </w:rPr>
        <w:t>dodatki</w:t>
      </w:r>
      <w:r w:rsidRPr="0005659C">
        <w:rPr>
          <w:sz w:val="22"/>
          <w:szCs w:val="22"/>
        </w:rPr>
        <w:tab/>
      </w:r>
      <w:r w:rsidRPr="0005659C">
        <w:rPr>
          <w:sz w:val="22"/>
          <w:szCs w:val="22"/>
        </w:rPr>
        <w:tab/>
      </w:r>
      <w:r w:rsidRPr="0005659C">
        <w:rPr>
          <w:sz w:val="22"/>
          <w:szCs w:val="22"/>
        </w:rPr>
        <w:tab/>
      </w:r>
      <w:r w:rsidRPr="0005659C">
        <w:rPr>
          <w:sz w:val="22"/>
          <w:szCs w:val="22"/>
        </w:rPr>
        <w:tab/>
        <w:t>źródło i rodzaj</w:t>
      </w:r>
    </w:p>
    <w:p w:rsidR="0005659C" w:rsidRPr="0005659C" w:rsidRDefault="0005659C" w:rsidP="0005659C">
      <w:pPr>
        <w:pStyle w:val="Tekstpodstawowy"/>
        <w:numPr>
          <w:ilvl w:val="1"/>
          <w:numId w:val="11"/>
        </w:numPr>
        <w:tabs>
          <w:tab w:val="clear" w:pos="1440"/>
        </w:tabs>
        <w:spacing w:line="276" w:lineRule="auto"/>
        <w:ind w:left="709" w:hanging="425"/>
        <w:rPr>
          <w:sz w:val="22"/>
          <w:szCs w:val="22"/>
        </w:rPr>
      </w:pPr>
      <w:r w:rsidRPr="0005659C">
        <w:rPr>
          <w:sz w:val="22"/>
          <w:szCs w:val="22"/>
        </w:rPr>
        <w:t>wszystkie składniki</w:t>
      </w:r>
      <w:r w:rsidRPr="0005659C">
        <w:rPr>
          <w:sz w:val="22"/>
          <w:szCs w:val="22"/>
        </w:rPr>
        <w:tab/>
      </w:r>
      <w:r w:rsidRPr="0005659C">
        <w:rPr>
          <w:sz w:val="22"/>
          <w:szCs w:val="22"/>
        </w:rPr>
        <w:tab/>
        <w:t>wyniki badań zgodnie z zestawieniem podanym w WT-2 201</w:t>
      </w:r>
      <w:r w:rsidR="000F1491">
        <w:rPr>
          <w:sz w:val="22"/>
          <w:szCs w:val="22"/>
        </w:rPr>
        <w:t>4</w:t>
      </w:r>
      <w:r w:rsidRPr="0005659C">
        <w:rPr>
          <w:sz w:val="22"/>
          <w:szCs w:val="22"/>
        </w:rPr>
        <w:t xml:space="preserve">  tablica 42 </w:t>
      </w:r>
    </w:p>
    <w:p w:rsidR="0005659C" w:rsidRPr="0005659C" w:rsidRDefault="0005659C" w:rsidP="0005659C">
      <w:pPr>
        <w:pStyle w:val="Tekstpodstawowy"/>
        <w:numPr>
          <w:ilvl w:val="0"/>
          <w:numId w:val="11"/>
        </w:numPr>
        <w:tabs>
          <w:tab w:val="clear" w:pos="720"/>
        </w:tabs>
        <w:spacing w:line="276" w:lineRule="auto"/>
        <w:ind w:left="284" w:hanging="284"/>
        <w:rPr>
          <w:sz w:val="22"/>
          <w:szCs w:val="22"/>
        </w:rPr>
      </w:pPr>
      <w:r w:rsidRPr="0005659C">
        <w:rPr>
          <w:sz w:val="22"/>
          <w:szCs w:val="22"/>
        </w:rPr>
        <w:t>informacje o mieszance mineralno-asfaltowej:</w:t>
      </w:r>
    </w:p>
    <w:p w:rsidR="0005659C" w:rsidRPr="0005659C" w:rsidRDefault="0005659C" w:rsidP="0005659C">
      <w:pPr>
        <w:pStyle w:val="Tekstpodstawowy"/>
        <w:numPr>
          <w:ilvl w:val="1"/>
          <w:numId w:val="11"/>
        </w:numPr>
        <w:tabs>
          <w:tab w:val="clear" w:pos="1440"/>
        </w:tabs>
        <w:spacing w:line="276" w:lineRule="auto"/>
        <w:ind w:left="709" w:hanging="425"/>
        <w:rPr>
          <w:sz w:val="22"/>
          <w:szCs w:val="22"/>
        </w:rPr>
      </w:pPr>
      <w:r w:rsidRPr="0005659C">
        <w:rPr>
          <w:sz w:val="22"/>
          <w:szCs w:val="22"/>
        </w:rPr>
        <w:t>skład mieszanki podany jako wejściowy skład (w przypadku walidacji w laboratorium) lub skład wyjściowy ( w przypadku walidacji produkcji)</w:t>
      </w:r>
    </w:p>
    <w:p w:rsidR="0005659C" w:rsidRPr="0005659C" w:rsidRDefault="0005659C" w:rsidP="0005659C">
      <w:pPr>
        <w:pStyle w:val="Tekstpodstawowy"/>
        <w:numPr>
          <w:ilvl w:val="1"/>
          <w:numId w:val="11"/>
        </w:numPr>
        <w:tabs>
          <w:tab w:val="clear" w:pos="1440"/>
        </w:tabs>
        <w:spacing w:line="276" w:lineRule="auto"/>
        <w:ind w:left="709" w:hanging="425"/>
        <w:rPr>
          <w:sz w:val="22"/>
          <w:szCs w:val="22"/>
        </w:rPr>
      </w:pPr>
      <w:r w:rsidRPr="0005659C">
        <w:rPr>
          <w:sz w:val="22"/>
          <w:szCs w:val="22"/>
        </w:rPr>
        <w:t>wyniki badań zgodnie z zestawieniem podanym w WT-2 tablica 43  dla danego rodzaju mieszanki mineralno-asfaltowej</w:t>
      </w:r>
    </w:p>
    <w:p w:rsidR="0005659C" w:rsidRDefault="0005659C" w:rsidP="00020B7A">
      <w:pPr>
        <w:pStyle w:val="Style216"/>
        <w:widowControl/>
        <w:spacing w:line="276" w:lineRule="auto"/>
        <w:jc w:val="both"/>
        <w:rPr>
          <w:rFonts w:ascii="Times New Roman" w:hAnsi="Times New Roman" w:cs="Times New Roman"/>
          <w:sz w:val="22"/>
          <w:szCs w:val="22"/>
        </w:rPr>
      </w:pPr>
    </w:p>
    <w:p w:rsidR="002E673F" w:rsidRPr="00020B7A" w:rsidRDefault="002E673F" w:rsidP="00020B7A">
      <w:pPr>
        <w:pStyle w:val="Style216"/>
        <w:widowControl/>
        <w:spacing w:line="276" w:lineRule="auto"/>
        <w:jc w:val="both"/>
        <w:rPr>
          <w:rFonts w:ascii="Times New Roman" w:hAnsi="Times New Roman" w:cs="Times New Roman"/>
          <w:sz w:val="22"/>
          <w:szCs w:val="22"/>
        </w:rPr>
      </w:pPr>
    </w:p>
    <w:p w:rsidR="00020B7A" w:rsidRDefault="00020B7A" w:rsidP="00020B7A">
      <w:pPr>
        <w:pStyle w:val="Style216"/>
        <w:widowControl/>
        <w:tabs>
          <w:tab w:val="left" w:pos="696"/>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lastRenderedPageBreak/>
        <w:t>5.</w:t>
      </w:r>
      <w:r w:rsidR="00547234">
        <w:rPr>
          <w:rStyle w:val="FontStyle302"/>
          <w:rFonts w:ascii="Times New Roman" w:hAnsi="Times New Roman" w:cs="Times New Roman"/>
          <w:sz w:val="22"/>
          <w:szCs w:val="22"/>
        </w:rPr>
        <w:t>4</w:t>
      </w:r>
      <w:r w:rsidRPr="00020B7A">
        <w:rPr>
          <w:rStyle w:val="FontStyle302"/>
          <w:rFonts w:ascii="Times New Roman" w:hAnsi="Times New Roman" w:cs="Times New Roman"/>
          <w:sz w:val="22"/>
          <w:szCs w:val="22"/>
        </w:rPr>
        <w:t>.</w:t>
      </w:r>
      <w:r w:rsidRPr="00020B7A">
        <w:rPr>
          <w:rStyle w:val="FontStyle302"/>
          <w:rFonts w:ascii="Times New Roman" w:hAnsi="Times New Roman" w:cs="Times New Roman"/>
          <w:sz w:val="22"/>
          <w:szCs w:val="22"/>
        </w:rPr>
        <w:tab/>
        <w:t>Próba technologiczna</w:t>
      </w:r>
    </w:p>
    <w:p w:rsidR="0005659C" w:rsidRPr="00020B7A" w:rsidRDefault="0005659C" w:rsidP="00020B7A">
      <w:pPr>
        <w:pStyle w:val="Style216"/>
        <w:widowControl/>
        <w:tabs>
          <w:tab w:val="left" w:pos="696"/>
        </w:tabs>
        <w:spacing w:line="276" w:lineRule="auto"/>
        <w:jc w:val="both"/>
        <w:rPr>
          <w:rStyle w:val="FontStyle302"/>
          <w:rFonts w:ascii="Times New Roman" w:hAnsi="Times New Roman" w:cs="Times New Roman"/>
          <w:sz w:val="22"/>
          <w:szCs w:val="22"/>
        </w:rPr>
      </w:pPr>
    </w:p>
    <w:p w:rsidR="00020B7A" w:rsidRDefault="00020B7A" w:rsidP="00020B7A">
      <w:pPr>
        <w:pStyle w:val="Style37"/>
        <w:widowControl/>
        <w:spacing w:line="276" w:lineRule="auto"/>
        <w:ind w:firstLine="715"/>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Ustalony skład wejściowy mieszanki mineralno-asfaltowej powinien, przed ostatecznym zastosowaniem, zostać sprawdzony w warunkach budowy poprzez wykonanie próby technologicznej. Próba technologiczna ma na celu sprawdzenie zgodności właściwości wyprodukowanej mieszanki z receptą laboratoryjną.</w:t>
      </w:r>
    </w:p>
    <w:p w:rsidR="0005659C" w:rsidRPr="00020B7A" w:rsidRDefault="0005659C" w:rsidP="00020B7A">
      <w:pPr>
        <w:pStyle w:val="Style37"/>
        <w:widowControl/>
        <w:spacing w:line="276" w:lineRule="auto"/>
        <w:ind w:firstLine="715"/>
        <w:rPr>
          <w:rStyle w:val="FontStyle303"/>
          <w:rFonts w:ascii="Times New Roman" w:hAnsi="Times New Roman" w:cs="Times New Roman"/>
          <w:sz w:val="22"/>
          <w:szCs w:val="22"/>
        </w:rPr>
      </w:pPr>
    </w:p>
    <w:p w:rsidR="00020B7A" w:rsidRDefault="00020B7A" w:rsidP="00020B7A">
      <w:pPr>
        <w:pStyle w:val="Style216"/>
        <w:widowControl/>
        <w:tabs>
          <w:tab w:val="left" w:pos="696"/>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5.</w:t>
      </w:r>
      <w:r w:rsidR="00547234">
        <w:rPr>
          <w:rStyle w:val="FontStyle302"/>
          <w:rFonts w:ascii="Times New Roman" w:hAnsi="Times New Roman" w:cs="Times New Roman"/>
          <w:sz w:val="22"/>
          <w:szCs w:val="22"/>
        </w:rPr>
        <w:t>5</w:t>
      </w:r>
      <w:r w:rsidRPr="00020B7A">
        <w:rPr>
          <w:rStyle w:val="FontStyle302"/>
          <w:rFonts w:ascii="Times New Roman" w:hAnsi="Times New Roman" w:cs="Times New Roman"/>
          <w:sz w:val="22"/>
          <w:szCs w:val="22"/>
        </w:rPr>
        <w:t>.</w:t>
      </w:r>
      <w:r w:rsidRPr="00020B7A">
        <w:rPr>
          <w:rStyle w:val="FontStyle302"/>
          <w:rFonts w:ascii="Times New Roman" w:hAnsi="Times New Roman" w:cs="Times New Roman"/>
          <w:sz w:val="22"/>
          <w:szCs w:val="22"/>
        </w:rPr>
        <w:tab/>
        <w:t>Odcinek próbny</w:t>
      </w:r>
    </w:p>
    <w:p w:rsidR="0005659C" w:rsidRPr="00020B7A" w:rsidRDefault="0005659C" w:rsidP="00020B7A">
      <w:pPr>
        <w:pStyle w:val="Style216"/>
        <w:widowControl/>
        <w:tabs>
          <w:tab w:val="left" w:pos="696"/>
        </w:tabs>
        <w:spacing w:line="276" w:lineRule="auto"/>
        <w:jc w:val="both"/>
        <w:rPr>
          <w:rStyle w:val="FontStyle302"/>
          <w:rFonts w:ascii="Times New Roman" w:hAnsi="Times New Roman" w:cs="Times New Roman"/>
          <w:sz w:val="22"/>
          <w:szCs w:val="22"/>
        </w:rPr>
      </w:pPr>
    </w:p>
    <w:p w:rsidR="0005659C" w:rsidRPr="0005659C" w:rsidRDefault="0005659C" w:rsidP="0005659C">
      <w:pPr>
        <w:pStyle w:val="StylIwony"/>
        <w:numPr>
          <w:ilvl w:val="12"/>
          <w:numId w:val="0"/>
        </w:numPr>
        <w:spacing w:before="0" w:after="0" w:line="276" w:lineRule="auto"/>
        <w:ind w:firstLine="708"/>
        <w:rPr>
          <w:rFonts w:ascii="Times New Roman" w:hAnsi="Times New Roman"/>
          <w:sz w:val="22"/>
          <w:szCs w:val="22"/>
        </w:rPr>
      </w:pPr>
      <w:r w:rsidRPr="0005659C">
        <w:rPr>
          <w:rFonts w:ascii="Times New Roman" w:hAnsi="Times New Roman"/>
          <w:sz w:val="22"/>
          <w:szCs w:val="22"/>
        </w:rPr>
        <w:t>Ustalony skład wejściowy mieszanki mineralno-asfaltowej powinien, przed ostatecznym zastosowaniem, zostać sprawdzony w warunkach budowy poprzez wykonanie próby technologicznej. Próba technologiczna ma na celu sprawdzenie zgodności właściwości wyprodukowanej mieszanki z receptą laboratoryjną.</w:t>
      </w:r>
    </w:p>
    <w:p w:rsidR="0005659C" w:rsidRPr="0005659C" w:rsidRDefault="0005659C" w:rsidP="0005659C">
      <w:pPr>
        <w:pStyle w:val="Tekstpodstawowywcity"/>
        <w:spacing w:line="276" w:lineRule="auto"/>
        <w:rPr>
          <w:sz w:val="22"/>
          <w:szCs w:val="22"/>
        </w:rPr>
      </w:pPr>
      <w:r w:rsidRPr="0005659C">
        <w:rPr>
          <w:sz w:val="22"/>
          <w:szCs w:val="22"/>
        </w:rPr>
        <w:t>Co najmniej na 3 dni przed rozpoczęciem robót Wykonawca wykona odcinek próbny w celu:</w:t>
      </w:r>
    </w:p>
    <w:p w:rsidR="0005659C" w:rsidRPr="0005659C" w:rsidRDefault="0005659C" w:rsidP="0005659C">
      <w:pPr>
        <w:pStyle w:val="Tekstpodstawowywcity"/>
        <w:numPr>
          <w:ilvl w:val="0"/>
          <w:numId w:val="12"/>
        </w:numPr>
        <w:tabs>
          <w:tab w:val="clear" w:pos="720"/>
          <w:tab w:val="left" w:pos="284"/>
        </w:tabs>
        <w:suppressAutoHyphens/>
        <w:spacing w:line="276" w:lineRule="auto"/>
        <w:ind w:left="284" w:hanging="284"/>
        <w:rPr>
          <w:sz w:val="22"/>
          <w:szCs w:val="22"/>
        </w:rPr>
      </w:pPr>
      <w:r w:rsidRPr="0005659C">
        <w:rPr>
          <w:sz w:val="22"/>
          <w:szCs w:val="22"/>
        </w:rPr>
        <w:t>określenia technologii wbudowania mieszanki mineralno-bitumicznej</w:t>
      </w:r>
    </w:p>
    <w:p w:rsidR="0005659C" w:rsidRPr="0005659C" w:rsidRDefault="0005659C" w:rsidP="0005659C">
      <w:pPr>
        <w:pStyle w:val="Tekstpodstawowywcity"/>
        <w:numPr>
          <w:ilvl w:val="0"/>
          <w:numId w:val="12"/>
        </w:numPr>
        <w:tabs>
          <w:tab w:val="clear" w:pos="720"/>
          <w:tab w:val="left" w:pos="284"/>
        </w:tabs>
        <w:suppressAutoHyphens/>
        <w:spacing w:line="276" w:lineRule="auto"/>
        <w:ind w:left="284" w:hanging="284"/>
        <w:rPr>
          <w:sz w:val="22"/>
          <w:szCs w:val="22"/>
        </w:rPr>
      </w:pPr>
      <w:r w:rsidRPr="0005659C">
        <w:rPr>
          <w:sz w:val="22"/>
          <w:szCs w:val="22"/>
        </w:rPr>
        <w:t>sprawdzenia, czy użyty sprzęt jest właściwy,</w:t>
      </w:r>
    </w:p>
    <w:p w:rsidR="0005659C" w:rsidRPr="0005659C" w:rsidRDefault="0005659C" w:rsidP="0005659C">
      <w:pPr>
        <w:pStyle w:val="Tekstpodstawowywcity"/>
        <w:numPr>
          <w:ilvl w:val="0"/>
          <w:numId w:val="12"/>
        </w:numPr>
        <w:tabs>
          <w:tab w:val="clear" w:pos="720"/>
          <w:tab w:val="left" w:pos="284"/>
        </w:tabs>
        <w:suppressAutoHyphens/>
        <w:spacing w:line="276" w:lineRule="auto"/>
        <w:ind w:left="284" w:hanging="284"/>
        <w:rPr>
          <w:sz w:val="22"/>
          <w:szCs w:val="22"/>
        </w:rPr>
      </w:pPr>
      <w:r w:rsidRPr="0005659C">
        <w:rPr>
          <w:sz w:val="22"/>
          <w:szCs w:val="22"/>
        </w:rPr>
        <w:t>określenia wymaganej ilość emulsji do skropienia podłoża w celu uzyskanie wymaganej wytrzymałości na ścinanie dla połączenia warstwa ścieralna/warstwa wiążąca,</w:t>
      </w:r>
    </w:p>
    <w:p w:rsidR="0005659C" w:rsidRPr="0005659C" w:rsidRDefault="0005659C" w:rsidP="0005659C">
      <w:pPr>
        <w:pStyle w:val="Tekstpodstawowywcity"/>
        <w:numPr>
          <w:ilvl w:val="0"/>
          <w:numId w:val="12"/>
        </w:numPr>
        <w:tabs>
          <w:tab w:val="clear" w:pos="720"/>
          <w:tab w:val="left" w:pos="284"/>
        </w:tabs>
        <w:suppressAutoHyphens/>
        <w:spacing w:line="276" w:lineRule="auto"/>
        <w:ind w:left="284" w:hanging="284"/>
        <w:rPr>
          <w:sz w:val="22"/>
          <w:szCs w:val="22"/>
        </w:rPr>
      </w:pPr>
      <w:r w:rsidRPr="0005659C">
        <w:rPr>
          <w:sz w:val="22"/>
          <w:szCs w:val="22"/>
        </w:rPr>
        <w:t>określenia grubości warstwy mieszanki mineralno-asfaltowej przed zagęszczeniem, koniecznej do uzyskania wymaganej warstwy,</w:t>
      </w:r>
    </w:p>
    <w:p w:rsidR="0005659C" w:rsidRPr="0005659C" w:rsidRDefault="0005659C" w:rsidP="0005659C">
      <w:pPr>
        <w:pStyle w:val="Tekstpodstawowywcity"/>
        <w:numPr>
          <w:ilvl w:val="0"/>
          <w:numId w:val="12"/>
        </w:numPr>
        <w:tabs>
          <w:tab w:val="clear" w:pos="720"/>
          <w:tab w:val="left" w:pos="284"/>
        </w:tabs>
        <w:suppressAutoHyphens/>
        <w:spacing w:line="276" w:lineRule="auto"/>
        <w:ind w:left="284" w:hanging="284"/>
        <w:rPr>
          <w:sz w:val="22"/>
          <w:szCs w:val="22"/>
        </w:rPr>
      </w:pPr>
      <w:r w:rsidRPr="0005659C">
        <w:rPr>
          <w:sz w:val="22"/>
          <w:szCs w:val="22"/>
        </w:rPr>
        <w:t>zbadania parametrów mieszanki, zwłaszcza zawartości wolnych przestrzeni,</w:t>
      </w:r>
    </w:p>
    <w:p w:rsidR="0005659C" w:rsidRPr="0005659C" w:rsidRDefault="0005659C" w:rsidP="0005659C">
      <w:pPr>
        <w:pStyle w:val="Tekstpodstawowywcity"/>
        <w:numPr>
          <w:ilvl w:val="0"/>
          <w:numId w:val="12"/>
        </w:numPr>
        <w:tabs>
          <w:tab w:val="clear" w:pos="720"/>
          <w:tab w:val="left" w:pos="284"/>
        </w:tabs>
        <w:suppressAutoHyphens/>
        <w:spacing w:line="276" w:lineRule="auto"/>
        <w:ind w:left="284" w:hanging="284"/>
        <w:rPr>
          <w:sz w:val="22"/>
          <w:szCs w:val="22"/>
        </w:rPr>
      </w:pPr>
      <w:r w:rsidRPr="0005659C">
        <w:rPr>
          <w:sz w:val="22"/>
          <w:szCs w:val="22"/>
        </w:rPr>
        <w:t>określenia potrzebnej ilości przejść walców dla uzyskania prawidłowego zagęszczenia warstwy,</w:t>
      </w:r>
    </w:p>
    <w:p w:rsidR="0005659C" w:rsidRPr="0005659C" w:rsidRDefault="0005659C" w:rsidP="0005659C">
      <w:pPr>
        <w:pStyle w:val="Tekstpodstawowywcity"/>
        <w:numPr>
          <w:ilvl w:val="0"/>
          <w:numId w:val="12"/>
        </w:numPr>
        <w:tabs>
          <w:tab w:val="clear" w:pos="720"/>
          <w:tab w:val="left" w:pos="284"/>
        </w:tabs>
        <w:suppressAutoHyphens/>
        <w:spacing w:line="276" w:lineRule="auto"/>
        <w:ind w:left="284" w:hanging="284"/>
        <w:rPr>
          <w:sz w:val="22"/>
          <w:szCs w:val="22"/>
        </w:rPr>
      </w:pPr>
      <w:r w:rsidRPr="0005659C">
        <w:rPr>
          <w:sz w:val="22"/>
          <w:szCs w:val="22"/>
        </w:rPr>
        <w:t>wykonania złączy poprzecznych i podłużnych.</w:t>
      </w:r>
    </w:p>
    <w:p w:rsidR="0005659C" w:rsidRPr="0005659C" w:rsidRDefault="0005659C" w:rsidP="0005659C">
      <w:pPr>
        <w:pStyle w:val="Tekstpodstawowywcity"/>
        <w:tabs>
          <w:tab w:val="left" w:pos="284"/>
        </w:tabs>
        <w:suppressAutoHyphens/>
        <w:spacing w:line="276" w:lineRule="auto"/>
        <w:rPr>
          <w:sz w:val="22"/>
          <w:szCs w:val="22"/>
        </w:rPr>
      </w:pPr>
      <w:r w:rsidRPr="0005659C">
        <w:rPr>
          <w:sz w:val="22"/>
          <w:szCs w:val="22"/>
        </w:rPr>
        <w:t>Wykonawca wykona następujące badania w ramach wykonania odcinka próbnego:</w:t>
      </w:r>
    </w:p>
    <w:p w:rsidR="0005659C" w:rsidRPr="0005659C" w:rsidRDefault="0005659C" w:rsidP="0005659C">
      <w:pPr>
        <w:pStyle w:val="Tekstpodstawowywcity"/>
        <w:numPr>
          <w:ilvl w:val="0"/>
          <w:numId w:val="13"/>
        </w:numPr>
        <w:tabs>
          <w:tab w:val="left" w:pos="284"/>
        </w:tabs>
        <w:suppressAutoHyphens/>
        <w:spacing w:line="276" w:lineRule="auto"/>
        <w:rPr>
          <w:sz w:val="22"/>
          <w:szCs w:val="22"/>
        </w:rPr>
      </w:pPr>
      <w:r w:rsidRPr="0005659C">
        <w:rPr>
          <w:sz w:val="22"/>
          <w:szCs w:val="22"/>
        </w:rPr>
        <w:t>zawartość asfaltu rozpuszczalnego, uziarnienie</w:t>
      </w:r>
    </w:p>
    <w:p w:rsidR="0005659C" w:rsidRPr="0005659C" w:rsidRDefault="0005659C" w:rsidP="0005659C">
      <w:pPr>
        <w:pStyle w:val="Tekstpodstawowywcity"/>
        <w:numPr>
          <w:ilvl w:val="0"/>
          <w:numId w:val="13"/>
        </w:numPr>
        <w:tabs>
          <w:tab w:val="left" w:pos="284"/>
        </w:tabs>
        <w:suppressAutoHyphens/>
        <w:spacing w:line="276" w:lineRule="auto"/>
        <w:rPr>
          <w:sz w:val="22"/>
          <w:szCs w:val="22"/>
        </w:rPr>
      </w:pPr>
      <w:r w:rsidRPr="0005659C">
        <w:rPr>
          <w:sz w:val="22"/>
          <w:szCs w:val="22"/>
        </w:rPr>
        <w:t>zawartość wolnych przestrzeni w mma</w:t>
      </w:r>
    </w:p>
    <w:p w:rsidR="0005659C" w:rsidRPr="0005659C" w:rsidRDefault="0005659C" w:rsidP="0005659C">
      <w:pPr>
        <w:pStyle w:val="Tekstpodstawowywcity"/>
        <w:numPr>
          <w:ilvl w:val="0"/>
          <w:numId w:val="13"/>
        </w:numPr>
        <w:tabs>
          <w:tab w:val="left" w:pos="284"/>
        </w:tabs>
        <w:suppressAutoHyphens/>
        <w:spacing w:line="276" w:lineRule="auto"/>
        <w:rPr>
          <w:sz w:val="22"/>
          <w:szCs w:val="22"/>
        </w:rPr>
      </w:pPr>
      <w:r w:rsidRPr="0005659C">
        <w:rPr>
          <w:sz w:val="22"/>
          <w:szCs w:val="22"/>
        </w:rPr>
        <w:t>odporność na działanie wody i mrozu (ITSR)</w:t>
      </w:r>
    </w:p>
    <w:p w:rsidR="0005659C" w:rsidRPr="0005659C" w:rsidRDefault="0005659C" w:rsidP="0005659C">
      <w:pPr>
        <w:pStyle w:val="Tekstpodstawowywcity"/>
        <w:numPr>
          <w:ilvl w:val="0"/>
          <w:numId w:val="13"/>
        </w:numPr>
        <w:tabs>
          <w:tab w:val="left" w:pos="284"/>
        </w:tabs>
        <w:suppressAutoHyphens/>
        <w:spacing w:line="276" w:lineRule="auto"/>
        <w:rPr>
          <w:sz w:val="22"/>
          <w:szCs w:val="22"/>
        </w:rPr>
      </w:pPr>
      <w:r w:rsidRPr="0005659C">
        <w:rPr>
          <w:sz w:val="22"/>
          <w:szCs w:val="22"/>
        </w:rPr>
        <w:t>grubość warstwy</w:t>
      </w:r>
    </w:p>
    <w:p w:rsidR="0005659C" w:rsidRPr="0005659C" w:rsidRDefault="0005659C" w:rsidP="0005659C">
      <w:pPr>
        <w:pStyle w:val="Tekstpodstawowywcity"/>
        <w:numPr>
          <w:ilvl w:val="0"/>
          <w:numId w:val="13"/>
        </w:numPr>
        <w:tabs>
          <w:tab w:val="left" w:pos="284"/>
        </w:tabs>
        <w:suppressAutoHyphens/>
        <w:spacing w:line="276" w:lineRule="auto"/>
        <w:rPr>
          <w:sz w:val="22"/>
          <w:szCs w:val="22"/>
        </w:rPr>
      </w:pPr>
      <w:r w:rsidRPr="0005659C">
        <w:rPr>
          <w:sz w:val="22"/>
          <w:szCs w:val="22"/>
        </w:rPr>
        <w:t>wskaźnik zagęszczenia oraz zawartość wolnych przestrzeni w warstwie</w:t>
      </w:r>
    </w:p>
    <w:p w:rsidR="0005659C" w:rsidRPr="0005659C" w:rsidRDefault="0005659C" w:rsidP="0005659C">
      <w:pPr>
        <w:pStyle w:val="Tekstpodstawowywcity"/>
        <w:numPr>
          <w:ilvl w:val="0"/>
          <w:numId w:val="13"/>
        </w:numPr>
        <w:tabs>
          <w:tab w:val="left" w:pos="284"/>
        </w:tabs>
        <w:suppressAutoHyphens/>
        <w:spacing w:line="276" w:lineRule="auto"/>
        <w:rPr>
          <w:sz w:val="22"/>
          <w:szCs w:val="22"/>
        </w:rPr>
      </w:pPr>
      <w:r w:rsidRPr="0005659C">
        <w:rPr>
          <w:sz w:val="22"/>
          <w:szCs w:val="22"/>
        </w:rPr>
        <w:t xml:space="preserve">odporność na deformacje trwałe </w:t>
      </w:r>
    </w:p>
    <w:p w:rsidR="0005659C" w:rsidRPr="0005659C" w:rsidRDefault="0005659C" w:rsidP="0005659C">
      <w:pPr>
        <w:pStyle w:val="Tekstpodstawowywcity"/>
        <w:numPr>
          <w:ilvl w:val="0"/>
          <w:numId w:val="13"/>
        </w:numPr>
        <w:tabs>
          <w:tab w:val="left" w:pos="284"/>
        </w:tabs>
        <w:suppressAutoHyphens/>
        <w:spacing w:line="276" w:lineRule="auto"/>
        <w:rPr>
          <w:sz w:val="22"/>
          <w:szCs w:val="22"/>
        </w:rPr>
      </w:pPr>
      <w:r w:rsidRPr="0005659C">
        <w:rPr>
          <w:sz w:val="22"/>
          <w:szCs w:val="22"/>
        </w:rPr>
        <w:t>połączenie międzywarstwowe</w:t>
      </w:r>
    </w:p>
    <w:p w:rsidR="0005659C" w:rsidRPr="0005659C" w:rsidRDefault="0005659C" w:rsidP="0005659C">
      <w:pPr>
        <w:pStyle w:val="Tekstpodstawowy"/>
        <w:spacing w:line="276" w:lineRule="auto"/>
        <w:rPr>
          <w:sz w:val="22"/>
          <w:szCs w:val="22"/>
        </w:rPr>
      </w:pPr>
      <w:r w:rsidRPr="0005659C">
        <w:rPr>
          <w:sz w:val="22"/>
          <w:szCs w:val="22"/>
        </w:rPr>
        <w:t>Odcinek próbny powinien być zlokalizowany w miejscu i o długości uzgodnionych z Inżynierem.</w:t>
      </w:r>
    </w:p>
    <w:p w:rsidR="0005659C" w:rsidRPr="0005659C" w:rsidRDefault="0005659C" w:rsidP="0005659C">
      <w:pPr>
        <w:pStyle w:val="Tekstpodstawowy"/>
        <w:spacing w:line="276" w:lineRule="auto"/>
        <w:rPr>
          <w:sz w:val="22"/>
          <w:szCs w:val="22"/>
        </w:rPr>
      </w:pPr>
      <w:r w:rsidRPr="0005659C">
        <w:rPr>
          <w:sz w:val="22"/>
          <w:szCs w:val="22"/>
        </w:rPr>
        <w:t>Na odcinku próbnym Wykonawca powinien użyć takich materiałów oraz sprzętu, jakie zamierza stosować do wykonania warstwy ścieralnej z betonu asfaltowego.</w:t>
      </w:r>
    </w:p>
    <w:p w:rsidR="0005659C" w:rsidRPr="0005659C" w:rsidRDefault="0005659C" w:rsidP="0005659C">
      <w:pPr>
        <w:pStyle w:val="Tekstpodstawowy"/>
        <w:spacing w:line="276" w:lineRule="auto"/>
        <w:rPr>
          <w:sz w:val="22"/>
          <w:szCs w:val="22"/>
        </w:rPr>
      </w:pPr>
      <w:r w:rsidRPr="0005659C">
        <w:rPr>
          <w:sz w:val="22"/>
          <w:szCs w:val="22"/>
        </w:rPr>
        <w:t>Wykonawca może przystąpić do realizacji robót po zaakceptowaniu przez Inżyniera wyników z odcinka próbnego i ustalonej technologii zagęszczania.</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Do oceny zgodności z receptą właściwych próbek (minimum 2 próbki) mieszanki mineralno-asfaltowej pobranej podczas odcinka próbnego należy przyjąć następujące kryteria z zakresie dopuszczalnych odchyłek dla wartości średniej:</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zawartość lepiszcza rozpuszczalnego</w:t>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t xml:space="preserve">            ±0,3%</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zawartość kruszywa &lt;0,063mm:</w:t>
      </w:r>
      <w:r w:rsidRPr="00020B7A">
        <w:rPr>
          <w:rStyle w:val="FontStyle303"/>
          <w:rFonts w:ascii="Times New Roman" w:hAnsi="Times New Roman" w:cs="Times New Roman"/>
          <w:sz w:val="22"/>
          <w:szCs w:val="22"/>
        </w:rPr>
        <w:tab/>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ab/>
        <w:t>*mieszanki gruboziarniste:</w:t>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t>±2%</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ab/>
        <w:t>* mieszanki drobnoziarniste (z wyłączeniem PA i MA):</w:t>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t>±1%</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xml:space="preserve">- zawartość kruszywa przechodzącego przez sito charakterystyczne dla kruszywa drobnego: </w:t>
      </w:r>
      <w:r w:rsidRPr="00020B7A">
        <w:rPr>
          <w:rStyle w:val="FontStyle303"/>
          <w:rFonts w:ascii="Times New Roman" w:hAnsi="Times New Roman" w:cs="Times New Roman"/>
          <w:sz w:val="22"/>
          <w:szCs w:val="22"/>
        </w:rPr>
        <w:tab/>
        <w:t>±2%</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zawartość kruszywa przechodzącego przez sito 2mm</w:t>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t>±3%</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zawartość kruszywa przechodzącego przez sito D/2 lub</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xml:space="preserve"> charakterystyczne dla kruszywa grubego:</w:t>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t>±4%</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zawartość kruszywa przechodzącego przez sito D:</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ab/>
        <w:t>*mieszanki gruboziarniste:</w:t>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t>±5%</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ab/>
        <w:t>*mieszanki drobnoziarniste:</w:t>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r>
      <w:r w:rsidRPr="00020B7A">
        <w:rPr>
          <w:rStyle w:val="FontStyle303"/>
          <w:rFonts w:ascii="Times New Roman" w:hAnsi="Times New Roman" w:cs="Times New Roman"/>
          <w:sz w:val="22"/>
          <w:szCs w:val="22"/>
        </w:rPr>
        <w:tab/>
        <w:t>±4%</w:t>
      </w:r>
    </w:p>
    <w:p w:rsidR="00020B7A" w:rsidRPr="00020B7A" w:rsidRDefault="00020B7A" w:rsidP="00020B7A">
      <w:pPr>
        <w:pStyle w:val="Style216"/>
        <w:widowControl/>
        <w:spacing w:line="276" w:lineRule="auto"/>
        <w:jc w:val="both"/>
        <w:rPr>
          <w:rFonts w:ascii="Times New Roman" w:hAnsi="Times New Roman" w:cs="Times New Roman"/>
          <w:sz w:val="22"/>
          <w:szCs w:val="22"/>
        </w:rPr>
      </w:pPr>
    </w:p>
    <w:p w:rsidR="00020B7A" w:rsidRDefault="00020B7A" w:rsidP="00020B7A">
      <w:pPr>
        <w:pStyle w:val="Style216"/>
        <w:widowControl/>
        <w:tabs>
          <w:tab w:val="left" w:pos="696"/>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5.</w:t>
      </w:r>
      <w:r w:rsidR="00547234">
        <w:rPr>
          <w:rStyle w:val="FontStyle302"/>
          <w:rFonts w:ascii="Times New Roman" w:hAnsi="Times New Roman" w:cs="Times New Roman"/>
          <w:sz w:val="22"/>
          <w:szCs w:val="22"/>
        </w:rPr>
        <w:t>6</w:t>
      </w:r>
      <w:r w:rsidRPr="00020B7A">
        <w:rPr>
          <w:rStyle w:val="FontStyle302"/>
          <w:rFonts w:ascii="Times New Roman" w:hAnsi="Times New Roman" w:cs="Times New Roman"/>
          <w:sz w:val="22"/>
          <w:szCs w:val="22"/>
        </w:rPr>
        <w:t>.</w:t>
      </w:r>
      <w:r w:rsidRPr="00020B7A">
        <w:rPr>
          <w:rStyle w:val="FontStyle302"/>
          <w:rFonts w:ascii="Times New Roman" w:hAnsi="Times New Roman" w:cs="Times New Roman"/>
          <w:sz w:val="22"/>
          <w:szCs w:val="22"/>
        </w:rPr>
        <w:tab/>
        <w:t>Warunki atmosferyczne</w:t>
      </w:r>
    </w:p>
    <w:p w:rsidR="004A29DC" w:rsidRPr="00020B7A" w:rsidRDefault="004A29DC" w:rsidP="00020B7A">
      <w:pPr>
        <w:pStyle w:val="Style216"/>
        <w:widowControl/>
        <w:tabs>
          <w:tab w:val="left" w:pos="696"/>
        </w:tabs>
        <w:spacing w:line="276" w:lineRule="auto"/>
        <w:jc w:val="both"/>
        <w:rPr>
          <w:rStyle w:val="FontStyle302"/>
          <w:rFonts w:ascii="Times New Roman" w:hAnsi="Times New Roman" w:cs="Times New Roman"/>
          <w:sz w:val="22"/>
          <w:szCs w:val="22"/>
        </w:rPr>
      </w:pPr>
    </w:p>
    <w:p w:rsidR="00020B7A" w:rsidRDefault="00020B7A" w:rsidP="00020B7A">
      <w:pPr>
        <w:pStyle w:val="Style37"/>
        <w:widowControl/>
        <w:spacing w:line="276" w:lineRule="auto"/>
        <w:ind w:firstLine="706"/>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Warstwa nawierzchni z mieszanki betonu asfaltowego może być układana, gdy temperatura otoczenia w ciągu doby jest nie niższa niż 0</w:t>
      </w:r>
      <w:r w:rsidRPr="00020B7A">
        <w:rPr>
          <w:rStyle w:val="FontStyle303"/>
          <w:rFonts w:ascii="Times New Roman" w:hAnsi="Times New Roman" w:cs="Times New Roman"/>
          <w:sz w:val="22"/>
          <w:szCs w:val="22"/>
          <w:vertAlign w:val="superscript"/>
        </w:rPr>
        <w:t>o</w:t>
      </w:r>
      <w:r w:rsidRPr="00020B7A">
        <w:rPr>
          <w:rStyle w:val="FontStyle303"/>
          <w:rFonts w:ascii="Times New Roman" w:hAnsi="Times New Roman" w:cs="Times New Roman"/>
          <w:sz w:val="22"/>
          <w:szCs w:val="22"/>
        </w:rPr>
        <w:t>C przed przystąpieniem do robót i +5</w:t>
      </w:r>
      <w:r w:rsidRPr="00020B7A">
        <w:rPr>
          <w:rStyle w:val="FontStyle303"/>
          <w:rFonts w:ascii="Times New Roman" w:hAnsi="Times New Roman" w:cs="Times New Roman"/>
          <w:sz w:val="22"/>
          <w:szCs w:val="22"/>
          <w:vertAlign w:val="superscript"/>
        </w:rPr>
        <w:t>o</w:t>
      </w:r>
      <w:r w:rsidRPr="00020B7A">
        <w:rPr>
          <w:rStyle w:val="FontStyle303"/>
          <w:rFonts w:ascii="Times New Roman" w:hAnsi="Times New Roman" w:cs="Times New Roman"/>
          <w:sz w:val="22"/>
          <w:szCs w:val="22"/>
        </w:rPr>
        <w:t>C w czasie robót . Temperatura powietrza powinna być mierzona co najmniej 3 razy dziennie w okresach równomiernie rozłożonych w planowanym czasie realizacji dziennej działki roboczej. Nie dopuszcza się układania z mieszanki mineralno-asfaltowej podczas opadów atmosferycznych oraz silnego wiatru.</w:t>
      </w:r>
    </w:p>
    <w:p w:rsidR="004A29DC" w:rsidRPr="00020B7A" w:rsidRDefault="004A29DC" w:rsidP="00020B7A">
      <w:pPr>
        <w:pStyle w:val="Style37"/>
        <w:widowControl/>
        <w:spacing w:line="276" w:lineRule="auto"/>
        <w:ind w:firstLine="706"/>
        <w:rPr>
          <w:rStyle w:val="FontStyle303"/>
          <w:rFonts w:ascii="Times New Roman" w:hAnsi="Times New Roman" w:cs="Times New Roman"/>
          <w:sz w:val="22"/>
          <w:szCs w:val="22"/>
        </w:rPr>
      </w:pPr>
    </w:p>
    <w:p w:rsidR="00020B7A" w:rsidRDefault="00020B7A" w:rsidP="00020B7A">
      <w:pPr>
        <w:pStyle w:val="Style216"/>
        <w:widowControl/>
        <w:tabs>
          <w:tab w:val="left" w:pos="696"/>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5.</w:t>
      </w:r>
      <w:r w:rsidR="00547234">
        <w:rPr>
          <w:rStyle w:val="FontStyle302"/>
          <w:rFonts w:ascii="Times New Roman" w:hAnsi="Times New Roman" w:cs="Times New Roman"/>
          <w:sz w:val="22"/>
          <w:szCs w:val="22"/>
        </w:rPr>
        <w:t>7</w:t>
      </w:r>
      <w:r w:rsidRPr="00020B7A">
        <w:rPr>
          <w:rStyle w:val="FontStyle302"/>
          <w:rFonts w:ascii="Times New Roman" w:hAnsi="Times New Roman" w:cs="Times New Roman"/>
          <w:sz w:val="22"/>
          <w:szCs w:val="22"/>
        </w:rPr>
        <w:t>.</w:t>
      </w:r>
      <w:r w:rsidRPr="00020B7A">
        <w:rPr>
          <w:rStyle w:val="FontStyle302"/>
          <w:rFonts w:ascii="Times New Roman" w:hAnsi="Times New Roman" w:cs="Times New Roman"/>
          <w:sz w:val="22"/>
          <w:szCs w:val="22"/>
        </w:rPr>
        <w:tab/>
        <w:t>Przygotowanie podłoża</w:t>
      </w:r>
    </w:p>
    <w:p w:rsidR="004A29DC" w:rsidRPr="00020B7A" w:rsidRDefault="004A29DC" w:rsidP="00020B7A">
      <w:pPr>
        <w:pStyle w:val="Style216"/>
        <w:widowControl/>
        <w:tabs>
          <w:tab w:val="left" w:pos="696"/>
        </w:tabs>
        <w:spacing w:line="276" w:lineRule="auto"/>
        <w:jc w:val="both"/>
        <w:rPr>
          <w:rStyle w:val="FontStyle302"/>
          <w:rFonts w:ascii="Times New Roman" w:hAnsi="Times New Roman" w:cs="Times New Roman"/>
          <w:sz w:val="22"/>
          <w:szCs w:val="22"/>
        </w:rPr>
      </w:pPr>
    </w:p>
    <w:p w:rsidR="00020B7A" w:rsidRPr="00020B7A" w:rsidRDefault="00020B7A" w:rsidP="004A29DC">
      <w:pPr>
        <w:pStyle w:val="Style115"/>
        <w:widowControl/>
        <w:spacing w:line="276" w:lineRule="auto"/>
        <w:ind w:firstLine="708"/>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Podłożem pod warstwę ścieralną AC będzie wykonana warstwa wiążąca AC. Dopuszczalne odchyłki dla podłoża podano w D.05.03.05.A</w:t>
      </w:r>
    </w:p>
    <w:p w:rsidR="00020B7A" w:rsidRPr="00020B7A" w:rsidRDefault="00020B7A" w:rsidP="00020B7A">
      <w:pPr>
        <w:pStyle w:val="Style37"/>
        <w:widowControl/>
        <w:spacing w:line="276" w:lineRule="auto"/>
        <w:ind w:firstLine="715"/>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Rzędne wysokościowe podłoża oraz urządzeń usytuowanych w nawierzchni lub ją ograniczających powinny być zgodne z dokumentacją projektową. Z podłoża powinien być zapewniony odpływ wody.</w:t>
      </w:r>
    </w:p>
    <w:p w:rsidR="00020B7A" w:rsidRPr="00020B7A" w:rsidRDefault="00020B7A" w:rsidP="00020B7A">
      <w:pPr>
        <w:pStyle w:val="Style37"/>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Podłoże pod warstwę z betonu asfaltowego powinno być oczyszczone. Na podłożu nie może być śniegu lub lodu. Nie wolno wbudowywać betonu asfaltowego, gdy na podłożu tworzy się zamknięty film wodny.</w:t>
      </w:r>
    </w:p>
    <w:p w:rsidR="00020B7A" w:rsidRPr="00020B7A" w:rsidRDefault="00020B7A" w:rsidP="00020B7A">
      <w:pPr>
        <w:pStyle w:val="Style37"/>
        <w:widowControl/>
        <w:spacing w:line="276" w:lineRule="auto"/>
        <w:ind w:firstLine="715"/>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Skropienie warstwy może rozpocząć się po akceptacji przez Inżyniera jej oczyszczenia. Skropienie należy wykonać z wyprzedzeniem w czasie na odparowanie wody. W przypadku stosowania rozkładarki wyposażonej w rampę skrapiającą dopuszcza się skropienie emulsją asfaltową bezpośrednio przed wykonaniem warstwy ścieralnej z betonu asfaltowego.</w:t>
      </w:r>
    </w:p>
    <w:p w:rsid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Temperatura emulsji asfaltowej kationowej powinna być zgodna z temperaturą zalecaną przez Producenta. Skropienie powinno być równomierne, a ilość rozkładanego lepiszcza po odparowaniu wody powinna być równa 0,1-0,3 kg/m</w:t>
      </w:r>
      <w:r w:rsidRPr="00020B7A">
        <w:rPr>
          <w:rStyle w:val="FontStyle303"/>
          <w:rFonts w:ascii="Times New Roman" w:hAnsi="Times New Roman" w:cs="Times New Roman"/>
          <w:sz w:val="22"/>
          <w:szCs w:val="22"/>
          <w:vertAlign w:val="superscript"/>
        </w:rPr>
        <w:t>2</w:t>
      </w:r>
      <w:r w:rsidRPr="00020B7A">
        <w:rPr>
          <w:rStyle w:val="FontStyle303"/>
          <w:rFonts w:ascii="Times New Roman" w:hAnsi="Times New Roman" w:cs="Times New Roman"/>
          <w:sz w:val="22"/>
          <w:szCs w:val="22"/>
        </w:rPr>
        <w:t>. Skropiona emulsją asfaltową warstwa powinna być pozostawiona bez jakiegokolwiek ruchu na okres niezbędny do całkowitego rozpadu emulsji i odparowania wody z emulsji.</w:t>
      </w:r>
    </w:p>
    <w:p w:rsidR="00AD74B6" w:rsidRPr="00020B7A" w:rsidRDefault="00AD74B6" w:rsidP="00020B7A">
      <w:pPr>
        <w:pStyle w:val="Style115"/>
        <w:widowControl/>
        <w:spacing w:line="276" w:lineRule="auto"/>
        <w:rPr>
          <w:rStyle w:val="FontStyle303"/>
          <w:rFonts w:ascii="Times New Roman" w:hAnsi="Times New Roman" w:cs="Times New Roman"/>
          <w:sz w:val="22"/>
          <w:szCs w:val="22"/>
        </w:rPr>
      </w:pPr>
      <w:r>
        <w:rPr>
          <w:rStyle w:val="FontStyle303"/>
          <w:rFonts w:ascii="Times New Roman" w:hAnsi="Times New Roman" w:cs="Times New Roman"/>
          <w:sz w:val="22"/>
          <w:szCs w:val="22"/>
        </w:rPr>
        <w:t>Należy wykona skropienie emulsją asfaltową zgodnie z D.04.03.01.</w:t>
      </w:r>
    </w:p>
    <w:p w:rsidR="00020B7A" w:rsidRPr="00020B7A" w:rsidRDefault="00020B7A" w:rsidP="00020B7A">
      <w:pPr>
        <w:pStyle w:val="Style37"/>
        <w:widowControl/>
        <w:spacing w:line="276" w:lineRule="auto"/>
        <w:ind w:firstLine="710"/>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Przed ułożeniem warstwy z mieszanki mineralno-bitumicznej Wykonawca powinien zabezpieczyć skropioną warstwę nawierzchni przed uszkodzeniem dopuszczając tylko niezbędny ruch budowlany. Jakiekolwiek uszkodzenia powierzchni powinny być przez Wykonawcę naprawione.</w:t>
      </w:r>
    </w:p>
    <w:p w:rsidR="00020B7A" w:rsidRPr="00020B7A" w:rsidRDefault="00020B7A" w:rsidP="00020B7A">
      <w:pPr>
        <w:pStyle w:val="Style37"/>
        <w:widowControl/>
        <w:spacing w:line="276" w:lineRule="auto"/>
        <w:ind w:firstLine="715"/>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Powierzchnie krawężników, włazów, wpustów i tym podobnych urządzeń, przylegające do układanej mieszanki mineralno-asfaltowej powinny być posmarowane gorącym asfaltem lub pokryte taśmą asfaltową .</w:t>
      </w:r>
    </w:p>
    <w:p w:rsidR="00020B7A" w:rsidRPr="00020B7A" w:rsidRDefault="00020B7A" w:rsidP="00020B7A">
      <w:pPr>
        <w:pStyle w:val="Style216"/>
        <w:widowControl/>
        <w:spacing w:line="276" w:lineRule="auto"/>
        <w:jc w:val="both"/>
        <w:rPr>
          <w:rFonts w:ascii="Times New Roman" w:hAnsi="Times New Roman" w:cs="Times New Roman"/>
          <w:sz w:val="22"/>
          <w:szCs w:val="22"/>
        </w:rPr>
      </w:pPr>
    </w:p>
    <w:p w:rsidR="00020B7A" w:rsidRDefault="00020B7A" w:rsidP="00020B7A">
      <w:pPr>
        <w:pStyle w:val="Style216"/>
        <w:widowControl/>
        <w:tabs>
          <w:tab w:val="left" w:pos="70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5.</w:t>
      </w:r>
      <w:r w:rsidR="00547234">
        <w:rPr>
          <w:rStyle w:val="FontStyle302"/>
          <w:rFonts w:ascii="Times New Roman" w:hAnsi="Times New Roman" w:cs="Times New Roman"/>
          <w:sz w:val="22"/>
          <w:szCs w:val="22"/>
        </w:rPr>
        <w:t>8</w:t>
      </w:r>
      <w:r w:rsidRPr="00020B7A">
        <w:rPr>
          <w:rStyle w:val="FontStyle302"/>
          <w:rFonts w:ascii="Times New Roman" w:hAnsi="Times New Roman" w:cs="Times New Roman"/>
          <w:sz w:val="22"/>
          <w:szCs w:val="22"/>
        </w:rPr>
        <w:t>.</w:t>
      </w:r>
      <w:r w:rsidRPr="00020B7A">
        <w:rPr>
          <w:rStyle w:val="FontStyle302"/>
          <w:rFonts w:ascii="Times New Roman" w:hAnsi="Times New Roman" w:cs="Times New Roman"/>
          <w:sz w:val="22"/>
          <w:szCs w:val="22"/>
        </w:rPr>
        <w:tab/>
        <w:t>Wbudowywanie i zagęszczanie warstwy ścieralnej z betonu asfaltowego</w:t>
      </w:r>
    </w:p>
    <w:p w:rsidR="004A29DC" w:rsidRPr="00020B7A" w:rsidRDefault="004A29DC" w:rsidP="00020B7A">
      <w:pPr>
        <w:pStyle w:val="Style216"/>
        <w:widowControl/>
        <w:tabs>
          <w:tab w:val="left" w:pos="701"/>
        </w:tabs>
        <w:spacing w:line="276" w:lineRule="auto"/>
        <w:jc w:val="both"/>
        <w:rPr>
          <w:rStyle w:val="FontStyle302"/>
          <w:rFonts w:ascii="Times New Roman" w:hAnsi="Times New Roman" w:cs="Times New Roman"/>
          <w:sz w:val="22"/>
          <w:szCs w:val="22"/>
        </w:rPr>
      </w:pPr>
    </w:p>
    <w:p w:rsidR="00020B7A" w:rsidRPr="00020B7A" w:rsidRDefault="00020B7A" w:rsidP="00020B7A">
      <w:pPr>
        <w:pStyle w:val="Style37"/>
        <w:widowControl/>
        <w:spacing w:line="276" w:lineRule="auto"/>
        <w:ind w:firstLine="710"/>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Mieszanka mineralno-asfaltowa powinna być dowożona na budowę w zależności od postępu robót. Podczas transportu i postoju przed wbudowaniem mieszanka powinna być zabezpieczona przed ostygnięciem.</w:t>
      </w:r>
    </w:p>
    <w:p w:rsidR="00020B7A" w:rsidRPr="00020B7A" w:rsidRDefault="00020B7A" w:rsidP="00020B7A">
      <w:pPr>
        <w:pStyle w:val="Style37"/>
        <w:widowControl/>
        <w:spacing w:line="276" w:lineRule="auto"/>
        <w:ind w:firstLine="710"/>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Mieszanka mineralno-asfaltowa powinna być wbudowywana zgodnie z przyjętą technologią. Mieszanka mineralno-asfaltowa powinna być wbudowywana układarką wyposażoną w układ z automatycznym sterowaniem pochyleniem poprzecznym i utrzymaniem niwelety zgodnie z dokumentacją projektową. Układarka powinna poruszać się ze stała prędkością i bez zbędnych zatrzymywań</w:t>
      </w:r>
    </w:p>
    <w:p w:rsidR="00020B7A" w:rsidRPr="00020B7A" w:rsidRDefault="00020B7A" w:rsidP="00020B7A">
      <w:pPr>
        <w:pStyle w:val="Style115"/>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(np. w oczekiwaniu na kolejny samochód z gorącą mieszanką). W miejscach niedostępnych dla sprzętu dopuszcza się wbudowywanie ręczne. Temperatura wbudowywanej mieszanki nie powinna być niższa od temperatury minimalnej podanej w pkt. 5.2.</w:t>
      </w:r>
    </w:p>
    <w:p w:rsidR="00020B7A" w:rsidRPr="00020B7A" w:rsidRDefault="00020B7A" w:rsidP="00020B7A">
      <w:pPr>
        <w:pStyle w:val="Style37"/>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lastRenderedPageBreak/>
        <w:t>Zagęszczanie mieszanki powinno odbywać się zgodnie ze schematem przejść walca ustalonym na odcinku próbnym. Zagęszczanie mieszanki należy rozpocząć od krawędzi nawierzchni ku środkowi. Wyniki badań zagęszczenia wykonanej warstwy oraz wolnej przestrzeni, powinny być zgodne z wymaganiami podanymi w tablicy 8 punkt 4-5 lub w tablicy 10 punkt 4-5 w zależności od obciążenia ruchem. Złącza w warstwie ścieralnej powinny być wykonane w linii prostej, równolegle lub prostopadle do osi drogi.</w:t>
      </w:r>
    </w:p>
    <w:p w:rsidR="00020B7A" w:rsidRPr="00020B7A" w:rsidRDefault="00020B7A" w:rsidP="00020B7A">
      <w:pPr>
        <w:pStyle w:val="Style37"/>
        <w:widowControl/>
        <w:spacing w:line="276" w:lineRule="auto"/>
        <w:ind w:firstLine="706"/>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W przypadku rozkładania mieszanki całą szerokością warstwy, złącza poprzeczne, wynikające z dziennej działki roboczej powinny być równo obcięte, pokryte materiałem wg pkt. 2.3 i zabezpieczone listwą przed uszkodzeniem.</w:t>
      </w:r>
    </w:p>
    <w:p w:rsidR="00020B7A" w:rsidRPr="00020B7A" w:rsidRDefault="00020B7A" w:rsidP="00020B7A">
      <w:pPr>
        <w:pStyle w:val="Style37"/>
        <w:widowControl/>
        <w:spacing w:line="276" w:lineRule="auto"/>
        <w:ind w:firstLine="696"/>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W przypadku rozkładania mieszanki połową warstwy, występujące dodatkowo złącza podłużne należy zabezpieczyć w sposób podany dla złącza poprzecznego.</w:t>
      </w:r>
    </w:p>
    <w:p w:rsidR="00020B7A" w:rsidRPr="00020B7A" w:rsidRDefault="00020B7A" w:rsidP="00020B7A">
      <w:pPr>
        <w:pStyle w:val="Style37"/>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Zakończenie działki roboczej dotyczy wystąpienia przerw w rozkładaniu pasa warstwy na czas, po którym temperatura mieszanki mineralno-asfaltowej obniży się poza dopuszczalną granicę. Przed przystąpieniem do wykonywania kolejnej działki roboczej należy usunąć ułożony poprzednio odcinek na długości do 3m i pełnej grubości. Na tak powstałą krawędź nanieść lepiszcze lub inny materiał do złącz, w ilości co najmniej 50g na 1cm grubości warstwy na 1m krawędzi.</w:t>
      </w:r>
    </w:p>
    <w:p w:rsidR="00020B7A" w:rsidRPr="00020B7A" w:rsidRDefault="00020B7A" w:rsidP="00020B7A">
      <w:pPr>
        <w:pStyle w:val="Style37"/>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W przypadku warstwy ścieralnej rozkładanej przy urządzeniach ograniczających nawierzchnię, których górna powierzchnia ma być w jednym poziomie z powierzchnią nawierzchni (np. ściek uliczny, korytka odwadniające), oraz spadek jezdni jest w stronę tych urządzeń, to powierzchnia warstwy ścieralnej powinna być wyżej o 0,5 do 1,0cm.</w:t>
      </w:r>
    </w:p>
    <w:p w:rsidR="00020B7A" w:rsidRDefault="00020B7A" w:rsidP="00020B7A">
      <w:pPr>
        <w:pStyle w:val="Style37"/>
        <w:widowControl/>
        <w:spacing w:line="276" w:lineRule="auto"/>
        <w:ind w:firstLine="696"/>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xml:space="preserve">Przesunięcie kolejnych warstw nawierzchni, zarówno podłużne jak i poprzeczne, powinno być nie mniejsze  niż 1,5 grubości wyżej położonej warstwy. </w:t>
      </w:r>
    </w:p>
    <w:p w:rsidR="00AD74B6" w:rsidRPr="00020B7A" w:rsidRDefault="00AD74B6" w:rsidP="00020B7A">
      <w:pPr>
        <w:pStyle w:val="Style37"/>
        <w:widowControl/>
        <w:spacing w:line="276" w:lineRule="auto"/>
        <w:ind w:firstLine="696"/>
        <w:rPr>
          <w:rStyle w:val="FontStyle303"/>
          <w:rFonts w:ascii="Times New Roman" w:hAnsi="Times New Roman" w:cs="Times New Roman"/>
          <w:sz w:val="22"/>
          <w:szCs w:val="22"/>
        </w:rPr>
      </w:pPr>
      <w:r w:rsidRPr="00AD74B6">
        <w:rPr>
          <w:rStyle w:val="FontStyle303"/>
          <w:rFonts w:ascii="Times New Roman" w:hAnsi="Times New Roman" w:cs="Times New Roman"/>
          <w:sz w:val="22"/>
          <w:szCs w:val="22"/>
        </w:rPr>
        <w:t xml:space="preserve"> Dla dróg o kategorii ruchu KR 2 należy dążyć do maksymalnej eliminacji ilości złączy podłużnych i poprzecznych.”</w:t>
      </w:r>
    </w:p>
    <w:p w:rsidR="00020B7A" w:rsidRPr="00020B7A" w:rsidRDefault="00020B7A" w:rsidP="00020B7A">
      <w:pPr>
        <w:pStyle w:val="Style216"/>
        <w:widowControl/>
        <w:spacing w:line="276" w:lineRule="auto"/>
        <w:jc w:val="both"/>
        <w:rPr>
          <w:rFonts w:ascii="Times New Roman" w:hAnsi="Times New Roman" w:cs="Times New Roman"/>
          <w:sz w:val="22"/>
          <w:szCs w:val="22"/>
        </w:rPr>
      </w:pPr>
    </w:p>
    <w:p w:rsidR="00020B7A" w:rsidRDefault="00020B7A" w:rsidP="00020B7A">
      <w:pPr>
        <w:pStyle w:val="Style216"/>
        <w:widowControl/>
        <w:tabs>
          <w:tab w:val="left" w:pos="701"/>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5.</w:t>
      </w:r>
      <w:r w:rsidR="00547234">
        <w:rPr>
          <w:rStyle w:val="FontStyle302"/>
          <w:rFonts w:ascii="Times New Roman" w:hAnsi="Times New Roman" w:cs="Times New Roman"/>
          <w:sz w:val="22"/>
          <w:szCs w:val="22"/>
        </w:rPr>
        <w:t>9</w:t>
      </w:r>
      <w:r w:rsidRPr="00020B7A">
        <w:rPr>
          <w:rStyle w:val="FontStyle302"/>
          <w:rFonts w:ascii="Times New Roman" w:hAnsi="Times New Roman" w:cs="Times New Roman"/>
          <w:sz w:val="22"/>
          <w:szCs w:val="22"/>
        </w:rPr>
        <w:t>.</w:t>
      </w:r>
      <w:r w:rsidRPr="00020B7A">
        <w:rPr>
          <w:rStyle w:val="FontStyle302"/>
          <w:rFonts w:ascii="Times New Roman" w:hAnsi="Times New Roman" w:cs="Times New Roman"/>
          <w:sz w:val="22"/>
          <w:szCs w:val="22"/>
        </w:rPr>
        <w:tab/>
        <w:t>Wykonanie bocznych krawędzi asfaltowych warstw konstrukcji nawierzchni</w:t>
      </w:r>
    </w:p>
    <w:p w:rsidR="004A29DC" w:rsidRPr="00020B7A" w:rsidRDefault="004A29DC" w:rsidP="00020B7A">
      <w:pPr>
        <w:pStyle w:val="Style216"/>
        <w:widowControl/>
        <w:tabs>
          <w:tab w:val="left" w:pos="701"/>
        </w:tabs>
        <w:spacing w:line="276" w:lineRule="auto"/>
        <w:jc w:val="both"/>
        <w:rPr>
          <w:rStyle w:val="FontStyle302"/>
          <w:rFonts w:ascii="Times New Roman" w:hAnsi="Times New Roman" w:cs="Times New Roman"/>
          <w:sz w:val="22"/>
          <w:szCs w:val="22"/>
        </w:rPr>
      </w:pPr>
    </w:p>
    <w:p w:rsidR="00020B7A" w:rsidRPr="00020B7A" w:rsidRDefault="00020B7A" w:rsidP="00020B7A">
      <w:pPr>
        <w:pStyle w:val="Style37"/>
        <w:widowControl/>
        <w:spacing w:line="276" w:lineRule="auto"/>
        <w:ind w:firstLine="720"/>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Krawędzie warstw asfaltowych, nieograniczonych krawężnikiem, ściekiem, itp., należy wykonać w formie skarp o nachyleniu nie większym niż 1:1. Należy zastosować odpowiednie urządzenia techniczne, takie jak np. formująca prowadnica skośnych krawędzi układarki oraz krawędziowe wałki dociskowe zamontowane na walcu dopasowane do grubości wbudowywanej warstwy.</w:t>
      </w:r>
    </w:p>
    <w:p w:rsidR="00020B7A" w:rsidRPr="00020B7A" w:rsidRDefault="00020B7A" w:rsidP="00020B7A">
      <w:pPr>
        <w:pStyle w:val="Style37"/>
        <w:widowControl/>
        <w:spacing w:line="276" w:lineRule="auto"/>
        <w:ind w:firstLine="710"/>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Po wykonaniu nawierzchni asfaltowej o jednostronnym nachyleniu jezdni należy uszczelnić krawędź wyżej położoną, a strefie zmiany przechyłki - obie krawędzie. Niżej położona krawędź (z wyjątkiem strefy zmiany przechyłki) powinna zostać nieuszczelniona.</w:t>
      </w:r>
    </w:p>
    <w:p w:rsidR="00020B7A" w:rsidRPr="00020B7A" w:rsidRDefault="00020B7A" w:rsidP="00020B7A">
      <w:pPr>
        <w:pStyle w:val="Style37"/>
        <w:widowControl/>
        <w:spacing w:line="276" w:lineRule="auto"/>
        <w:ind w:firstLine="715"/>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Powierzchnie boczne warstw asfaltowych należy uszczelnić gorącym asfaltem w ilości ok. 4kg/m</w:t>
      </w:r>
      <w:r w:rsidRPr="00020B7A">
        <w:rPr>
          <w:rStyle w:val="FontStyle303"/>
          <w:rFonts w:ascii="Times New Roman" w:hAnsi="Times New Roman" w:cs="Times New Roman"/>
          <w:sz w:val="22"/>
          <w:szCs w:val="22"/>
          <w:vertAlign w:val="superscript"/>
        </w:rPr>
        <w:t>2</w:t>
      </w:r>
      <w:r w:rsidRPr="00020B7A">
        <w:rPr>
          <w:rStyle w:val="FontStyle303"/>
          <w:rFonts w:ascii="Times New Roman" w:hAnsi="Times New Roman" w:cs="Times New Roman"/>
          <w:sz w:val="22"/>
          <w:szCs w:val="22"/>
        </w:rPr>
        <w:t>. Nanoszenie lepiszcza musi być dokonane odpowiednio wcześnie, gdy krawędzie nie są zabrudzone. Jeżeli wbudowanie warstwy leżącej powyżej nie jest prowadzone bezpośrednio po wykonaniu warstwy wcześniejszej, to należy również uwzględnić uszczelnienie powierzchni styku, przylegającej do krawędzi na szerokości co najmniej 10cm dla każdej warstwy poprzez posmarowanie gorącym asfaltem w ilości ok. 1,5kg/m</w:t>
      </w:r>
      <w:r w:rsidRPr="00020B7A">
        <w:rPr>
          <w:rStyle w:val="FontStyle303"/>
          <w:rFonts w:ascii="Times New Roman" w:hAnsi="Times New Roman" w:cs="Times New Roman"/>
          <w:sz w:val="22"/>
          <w:szCs w:val="22"/>
          <w:vertAlign w:val="superscript"/>
        </w:rPr>
        <w:t>2</w:t>
      </w:r>
      <w:r w:rsidRPr="00020B7A">
        <w:rPr>
          <w:rStyle w:val="FontStyle303"/>
          <w:rFonts w:ascii="Times New Roman" w:hAnsi="Times New Roman" w:cs="Times New Roman"/>
          <w:sz w:val="22"/>
          <w:szCs w:val="22"/>
        </w:rPr>
        <w:t>.</w:t>
      </w:r>
    </w:p>
    <w:p w:rsidR="00020B7A" w:rsidRPr="00020B7A" w:rsidRDefault="00020B7A" w:rsidP="00020B7A">
      <w:pPr>
        <w:pStyle w:val="Style37"/>
        <w:widowControl/>
        <w:spacing w:line="276" w:lineRule="auto"/>
        <w:ind w:firstLine="715"/>
        <w:rPr>
          <w:rStyle w:val="FontStyle303"/>
          <w:rFonts w:ascii="Times New Roman" w:hAnsi="Times New Roman" w:cs="Times New Roman"/>
          <w:sz w:val="22"/>
          <w:szCs w:val="22"/>
        </w:rPr>
      </w:pPr>
    </w:p>
    <w:p w:rsidR="00020B7A" w:rsidRPr="004A29DC" w:rsidRDefault="00020B7A" w:rsidP="00020B7A">
      <w:pPr>
        <w:pStyle w:val="Style37"/>
        <w:widowControl/>
        <w:spacing w:line="276" w:lineRule="auto"/>
        <w:ind w:firstLine="0"/>
        <w:rPr>
          <w:rStyle w:val="FontStyle303"/>
          <w:rFonts w:ascii="Times New Roman" w:hAnsi="Times New Roman" w:cs="Times New Roman"/>
          <w:b/>
          <w:sz w:val="22"/>
          <w:szCs w:val="22"/>
        </w:rPr>
      </w:pPr>
      <w:r w:rsidRPr="004A29DC">
        <w:rPr>
          <w:rStyle w:val="FontStyle303"/>
          <w:rFonts w:ascii="Times New Roman" w:hAnsi="Times New Roman" w:cs="Times New Roman"/>
          <w:b/>
          <w:sz w:val="22"/>
          <w:szCs w:val="22"/>
        </w:rPr>
        <w:t>5.</w:t>
      </w:r>
      <w:r w:rsidR="00547234">
        <w:rPr>
          <w:rStyle w:val="FontStyle303"/>
          <w:rFonts w:ascii="Times New Roman" w:hAnsi="Times New Roman" w:cs="Times New Roman"/>
          <w:b/>
          <w:sz w:val="22"/>
          <w:szCs w:val="22"/>
        </w:rPr>
        <w:t>10</w:t>
      </w:r>
      <w:r w:rsidRPr="004A29DC">
        <w:rPr>
          <w:rStyle w:val="FontStyle303"/>
          <w:rFonts w:ascii="Times New Roman" w:hAnsi="Times New Roman" w:cs="Times New Roman"/>
          <w:b/>
          <w:sz w:val="22"/>
          <w:szCs w:val="22"/>
        </w:rPr>
        <w:t xml:space="preserve">. </w:t>
      </w:r>
      <w:r w:rsidRPr="004A29DC">
        <w:rPr>
          <w:rStyle w:val="FontStyle303"/>
          <w:rFonts w:ascii="Times New Roman" w:hAnsi="Times New Roman" w:cs="Times New Roman"/>
          <w:b/>
          <w:sz w:val="22"/>
          <w:szCs w:val="22"/>
        </w:rPr>
        <w:tab/>
        <w:t>Połączenia międzywarstwowe</w:t>
      </w:r>
    </w:p>
    <w:p w:rsidR="00020B7A" w:rsidRPr="00020B7A" w:rsidRDefault="00020B7A" w:rsidP="00020B7A">
      <w:pPr>
        <w:pStyle w:val="Style37"/>
        <w:widowControl/>
        <w:spacing w:line="276" w:lineRule="auto"/>
        <w:ind w:firstLine="0"/>
        <w:rPr>
          <w:rStyle w:val="FontStyle303"/>
          <w:rFonts w:ascii="Times New Roman" w:hAnsi="Times New Roman" w:cs="Times New Roman"/>
          <w:b/>
          <w:sz w:val="22"/>
          <w:szCs w:val="22"/>
        </w:rPr>
      </w:pPr>
    </w:p>
    <w:p w:rsidR="00020B7A" w:rsidRPr="00020B7A" w:rsidRDefault="00020B7A" w:rsidP="00020B7A">
      <w:pPr>
        <w:pStyle w:val="Style37"/>
        <w:widowControl/>
        <w:spacing w:line="276" w:lineRule="auto"/>
        <w:ind w:firstLine="708"/>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Uzyskanie wymaganej trwałości nawierzchni jest uzależnione od zapewnienia połączenia między warstwami i ich współpracy w przenoszeniu obciążenia nawierzchni ruchem.  W tym celu minimalna wytrzymałość na ścinanie pomiędzy warstwą wiążącą a ścieral</w:t>
      </w:r>
      <w:r w:rsidR="00D463BB">
        <w:rPr>
          <w:rStyle w:val="FontStyle303"/>
          <w:rFonts w:ascii="Times New Roman" w:hAnsi="Times New Roman" w:cs="Times New Roman"/>
          <w:sz w:val="22"/>
          <w:szCs w:val="22"/>
        </w:rPr>
        <w:t>n</w:t>
      </w:r>
      <w:r w:rsidRPr="00020B7A">
        <w:rPr>
          <w:rStyle w:val="FontStyle303"/>
          <w:rFonts w:ascii="Times New Roman" w:hAnsi="Times New Roman" w:cs="Times New Roman"/>
          <w:sz w:val="22"/>
          <w:szCs w:val="22"/>
        </w:rPr>
        <w:t xml:space="preserve">ą powinna wynosić 1,0 MPa. Procedurę badania prowadzić wg zeszytu IBDiM nr 66. </w:t>
      </w:r>
    </w:p>
    <w:p w:rsidR="00020B7A" w:rsidRPr="00020B7A" w:rsidRDefault="00020B7A" w:rsidP="00020B7A">
      <w:pPr>
        <w:pStyle w:val="Style37"/>
        <w:widowControl/>
        <w:spacing w:line="276" w:lineRule="auto"/>
        <w:ind w:firstLine="708"/>
        <w:rPr>
          <w:rStyle w:val="FontStyle303"/>
          <w:rFonts w:ascii="Times New Roman" w:hAnsi="Times New Roman" w:cs="Times New Roman"/>
          <w:sz w:val="22"/>
          <w:szCs w:val="22"/>
        </w:rPr>
      </w:pPr>
    </w:p>
    <w:p w:rsidR="00020B7A" w:rsidRPr="00020B7A" w:rsidRDefault="00020B7A" w:rsidP="00020B7A">
      <w:pPr>
        <w:pStyle w:val="Style37"/>
        <w:widowControl/>
        <w:spacing w:line="276" w:lineRule="auto"/>
        <w:ind w:firstLine="708"/>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lastRenderedPageBreak/>
        <w:t>Podłoże powinno być skropione lepiszczem. Ma to na celu zwiększenie połączenia między warstwami konstrukcyjnymi oraz zabezpieczenie przed wnikaniem i zaleganiem wody między warstwami.</w:t>
      </w:r>
    </w:p>
    <w:p w:rsidR="00020B7A" w:rsidRPr="00020B7A" w:rsidRDefault="00020B7A" w:rsidP="00020B7A">
      <w:pPr>
        <w:pStyle w:val="Style37"/>
        <w:widowControl/>
        <w:spacing w:line="276" w:lineRule="auto"/>
        <w:ind w:firstLine="708"/>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ab/>
        <w:t>Skropienie lepiszczem podłoża (np. podbudowa asfaltowa), przed ułożeniem warstwy wiążącej z betonu asfaltowego powinno być wykonane w ilości podanej w przeliczeniu na pozostałe lepiszcze, tj. 0,3 ÷ 0,5 kg/m2, przy czym:</w:t>
      </w:r>
    </w:p>
    <w:p w:rsidR="00020B7A" w:rsidRPr="00020B7A" w:rsidRDefault="00020B7A" w:rsidP="00020B7A">
      <w:pPr>
        <w:pStyle w:val="Style37"/>
        <w:widowControl/>
        <w:spacing w:line="276" w:lineRule="auto"/>
        <w:ind w:firstLine="0"/>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zaleca się stosować emulsję modyfikowaną polimerem,</w:t>
      </w:r>
    </w:p>
    <w:p w:rsidR="00020B7A" w:rsidRPr="00020B7A" w:rsidRDefault="00020B7A" w:rsidP="00020B7A">
      <w:pPr>
        <w:pStyle w:val="Style37"/>
        <w:widowControl/>
        <w:spacing w:line="276" w:lineRule="auto"/>
        <w:ind w:firstLine="0"/>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 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020B7A" w:rsidRPr="00020B7A" w:rsidRDefault="00020B7A" w:rsidP="00020B7A">
      <w:pPr>
        <w:pStyle w:val="Style37"/>
        <w:widowControl/>
        <w:spacing w:line="276" w:lineRule="auto"/>
        <w:ind w:firstLine="708"/>
        <w:rPr>
          <w:rStyle w:val="FontStyle303"/>
          <w:rFonts w:ascii="Times New Roman" w:hAnsi="Times New Roman" w:cs="Times New Roman"/>
          <w:sz w:val="22"/>
          <w:szCs w:val="22"/>
        </w:rPr>
      </w:pPr>
    </w:p>
    <w:p w:rsidR="00020B7A" w:rsidRPr="00020B7A" w:rsidRDefault="00020B7A" w:rsidP="00020B7A">
      <w:pPr>
        <w:pStyle w:val="Style37"/>
        <w:widowControl/>
        <w:spacing w:line="276" w:lineRule="auto"/>
        <w:ind w:firstLine="708"/>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020B7A" w:rsidRPr="00020B7A" w:rsidRDefault="00020B7A" w:rsidP="00020B7A">
      <w:pPr>
        <w:pStyle w:val="Style37"/>
        <w:widowControl/>
        <w:spacing w:line="276" w:lineRule="auto"/>
        <w:ind w:firstLine="708"/>
        <w:rPr>
          <w:rStyle w:val="FontStyle303"/>
          <w:rFonts w:ascii="Times New Roman" w:hAnsi="Times New Roman" w:cs="Times New Roman"/>
          <w:sz w:val="22"/>
          <w:szCs w:val="22"/>
        </w:rPr>
      </w:pPr>
    </w:p>
    <w:p w:rsidR="00020B7A" w:rsidRPr="00020B7A" w:rsidRDefault="00020B7A" w:rsidP="00020B7A">
      <w:pPr>
        <w:pStyle w:val="Style37"/>
        <w:widowControl/>
        <w:spacing w:line="276" w:lineRule="auto"/>
        <w:ind w:firstLine="708"/>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W wypadku stosowania emulsji asfaltowej podłoże powinno być skropione 0,5 h przed układaniem warstwy asfaltowej w celu odparowania wody.</w:t>
      </w:r>
    </w:p>
    <w:p w:rsidR="00020B7A" w:rsidRDefault="00020B7A" w:rsidP="00020B7A">
      <w:pPr>
        <w:pStyle w:val="Style37"/>
        <w:widowControl/>
        <w:spacing w:line="276" w:lineRule="auto"/>
        <w:ind w:firstLine="708"/>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Czas ten nie dotyczy skrapiania rampą zamontowaną na rozkładarce.</w:t>
      </w:r>
    </w:p>
    <w:p w:rsidR="004A29DC" w:rsidRDefault="004A29DC" w:rsidP="00020B7A">
      <w:pPr>
        <w:pStyle w:val="Style37"/>
        <w:widowControl/>
        <w:spacing w:line="276" w:lineRule="auto"/>
        <w:ind w:firstLine="708"/>
        <w:rPr>
          <w:rStyle w:val="FontStyle303"/>
          <w:rFonts w:ascii="Times New Roman" w:hAnsi="Times New Roman" w:cs="Times New Roman"/>
          <w:sz w:val="22"/>
          <w:szCs w:val="22"/>
        </w:rPr>
      </w:pPr>
    </w:p>
    <w:p w:rsidR="004A29DC" w:rsidRDefault="00547234" w:rsidP="004A29DC">
      <w:pPr>
        <w:pStyle w:val="Tekstpodstawowy"/>
        <w:spacing w:line="276" w:lineRule="auto"/>
        <w:rPr>
          <w:b/>
          <w:sz w:val="22"/>
          <w:szCs w:val="22"/>
        </w:rPr>
      </w:pPr>
      <w:r>
        <w:rPr>
          <w:b/>
          <w:sz w:val="22"/>
          <w:szCs w:val="22"/>
        </w:rPr>
        <w:t>5.11</w:t>
      </w:r>
      <w:r w:rsidR="004A29DC" w:rsidRPr="004A29DC">
        <w:rPr>
          <w:b/>
          <w:sz w:val="22"/>
          <w:szCs w:val="22"/>
        </w:rPr>
        <w:t>. Złącza</w:t>
      </w:r>
    </w:p>
    <w:p w:rsidR="004A29DC" w:rsidRPr="004A29DC" w:rsidRDefault="004A29DC" w:rsidP="004A29DC">
      <w:pPr>
        <w:pStyle w:val="Tekstpodstawowy"/>
        <w:spacing w:line="276" w:lineRule="auto"/>
        <w:rPr>
          <w:b/>
          <w:sz w:val="22"/>
          <w:szCs w:val="22"/>
        </w:rPr>
      </w:pPr>
    </w:p>
    <w:p w:rsidR="004A29DC" w:rsidRPr="004A29DC" w:rsidRDefault="004A29DC" w:rsidP="004A29DC">
      <w:pPr>
        <w:spacing w:line="276" w:lineRule="auto"/>
        <w:ind w:firstLine="426"/>
        <w:jc w:val="both"/>
        <w:rPr>
          <w:rFonts w:ascii="Times New Roman" w:hAnsi="Times New Roman" w:cs="Times New Roman"/>
          <w:sz w:val="22"/>
          <w:szCs w:val="22"/>
        </w:rPr>
      </w:pPr>
      <w:r w:rsidRPr="004A29DC">
        <w:rPr>
          <w:rFonts w:ascii="Times New Roman" w:hAnsi="Times New Roman" w:cs="Times New Roman"/>
          <w:sz w:val="22"/>
          <w:szCs w:val="22"/>
        </w:rPr>
        <w:t>W przypadku występowania w nawierzchni bitumicznej złączy podłużnych i poprzecznych, mieszanka powinna być w pełni zagęszczona, a brzegi złączy muszą być ze sobą zrównane. Co można uzyskać stosując jedną z wymienionych poniżej metod, przy czym dla złączy poprzecznych należy stosować jedynie metodę opisaną w punkcie 2:</w:t>
      </w:r>
    </w:p>
    <w:p w:rsidR="004A29DC" w:rsidRPr="004A29DC" w:rsidRDefault="004A29DC" w:rsidP="004A29DC">
      <w:pPr>
        <w:widowControl/>
        <w:numPr>
          <w:ilvl w:val="0"/>
          <w:numId w:val="18"/>
        </w:numPr>
        <w:tabs>
          <w:tab w:val="clear" w:pos="720"/>
        </w:tabs>
        <w:autoSpaceDE/>
        <w:autoSpaceDN/>
        <w:adjustRightInd/>
        <w:spacing w:line="276" w:lineRule="auto"/>
        <w:ind w:left="426" w:hanging="426"/>
        <w:jc w:val="both"/>
        <w:rPr>
          <w:rFonts w:ascii="Times New Roman" w:hAnsi="Times New Roman" w:cs="Times New Roman"/>
          <w:sz w:val="22"/>
          <w:szCs w:val="22"/>
        </w:rPr>
      </w:pPr>
      <w:r w:rsidRPr="004A29DC">
        <w:rPr>
          <w:rFonts w:ascii="Times New Roman" w:hAnsi="Times New Roman" w:cs="Times New Roman"/>
          <w:sz w:val="22"/>
          <w:szCs w:val="22"/>
        </w:rPr>
        <w:t xml:space="preserve">Przez zastosowanie dwóch lub więcej układarek pracujących w zespole w takiej odległości, aby możliwe było całkowite zagęszczenie sąsiednich pasów roboczych przez ciągłe (nieprzerwane) wałowanie – metoda wykonania złącza gorące na gorące </w:t>
      </w:r>
    </w:p>
    <w:p w:rsidR="004A29DC" w:rsidRPr="004A29DC" w:rsidRDefault="004A29DC" w:rsidP="004A29DC">
      <w:pPr>
        <w:widowControl/>
        <w:numPr>
          <w:ilvl w:val="0"/>
          <w:numId w:val="18"/>
        </w:numPr>
        <w:tabs>
          <w:tab w:val="clear" w:pos="720"/>
        </w:tabs>
        <w:autoSpaceDE/>
        <w:autoSpaceDN/>
        <w:adjustRightInd/>
        <w:spacing w:line="276" w:lineRule="auto"/>
        <w:ind w:left="426" w:hanging="426"/>
        <w:jc w:val="both"/>
        <w:rPr>
          <w:rFonts w:ascii="Times New Roman" w:hAnsi="Times New Roman" w:cs="Times New Roman"/>
          <w:sz w:val="22"/>
          <w:szCs w:val="22"/>
        </w:rPr>
      </w:pPr>
      <w:r w:rsidRPr="004A29DC">
        <w:rPr>
          <w:rFonts w:ascii="Times New Roman" w:hAnsi="Times New Roman" w:cs="Times New Roman"/>
          <w:sz w:val="22"/>
          <w:szCs w:val="22"/>
        </w:rPr>
        <w:t xml:space="preserve">Przez obcinanie odsłoniętych złączy na głębokość równą wymaganej grubości warstwy, do uzyskania pionowej krawędzi  i usunięcie całego luźnego materiału. Następnie przed ułożeniem sąsiedniego pasa roboczego, pionowe krawędzie złącza pokrywa się samoprzylepną taśmą asfaltową z polimerem o minimalnej grubości 8mm. Jeżeli sąsiedni pas roboczy nie będzie układany w tym samym czasie, odsłoniętą krawędź należy zabezpieczyć przed uszkodzeniem listwą drewnianą </w:t>
      </w:r>
    </w:p>
    <w:p w:rsidR="004A29DC" w:rsidRPr="004A29DC" w:rsidRDefault="004A29DC" w:rsidP="004A29DC">
      <w:pPr>
        <w:spacing w:line="276" w:lineRule="auto"/>
        <w:rPr>
          <w:rFonts w:ascii="Times New Roman" w:eastAsia="Calibri" w:hAnsi="Times New Roman" w:cs="Times New Roman"/>
          <w:sz w:val="22"/>
          <w:szCs w:val="22"/>
        </w:rPr>
      </w:pPr>
      <w:r w:rsidRPr="004A29DC">
        <w:rPr>
          <w:rFonts w:ascii="Times New Roman" w:hAnsi="Times New Roman" w:cs="Times New Roman"/>
          <w:sz w:val="22"/>
          <w:szCs w:val="22"/>
        </w:rPr>
        <w:t>Niedopuszczalne jest uszczelnianie połączenia wyłącznie przez zalanie go z góry asfaltem, po zagęszczeniu warstwy. Wszystkie złącza powinny być przesunięte względem siebie o co najmniej:</w:t>
      </w:r>
    </w:p>
    <w:p w:rsidR="004A29DC" w:rsidRPr="004A29DC" w:rsidRDefault="004A29DC" w:rsidP="004A29DC">
      <w:pPr>
        <w:spacing w:line="276" w:lineRule="auto"/>
        <w:rPr>
          <w:rFonts w:ascii="Times New Roman" w:hAnsi="Times New Roman" w:cs="Times New Roman"/>
          <w:sz w:val="22"/>
          <w:szCs w:val="22"/>
        </w:rPr>
      </w:pPr>
      <w:r w:rsidRPr="004A29DC">
        <w:rPr>
          <w:rFonts w:ascii="Times New Roman" w:hAnsi="Times New Roman" w:cs="Times New Roman"/>
          <w:sz w:val="22"/>
          <w:szCs w:val="22"/>
        </w:rPr>
        <w:t>- 20cm względem złączy podłużnych do nich równoległych</w:t>
      </w:r>
    </w:p>
    <w:p w:rsidR="004A29DC" w:rsidRPr="004A29DC" w:rsidRDefault="004A29DC" w:rsidP="004A29DC">
      <w:pPr>
        <w:spacing w:line="276" w:lineRule="auto"/>
        <w:rPr>
          <w:rFonts w:ascii="Times New Roman" w:hAnsi="Times New Roman" w:cs="Times New Roman"/>
          <w:sz w:val="22"/>
          <w:szCs w:val="22"/>
        </w:rPr>
      </w:pPr>
      <w:r w:rsidRPr="004A29DC">
        <w:rPr>
          <w:rFonts w:ascii="Times New Roman" w:hAnsi="Times New Roman" w:cs="Times New Roman"/>
          <w:sz w:val="22"/>
          <w:szCs w:val="22"/>
        </w:rPr>
        <w:t>- 200cm względem złączy poprzecznych do nich równoległych, występujących w niżej położonej warstwie</w:t>
      </w:r>
    </w:p>
    <w:p w:rsidR="004A29DC" w:rsidRPr="004A29DC" w:rsidRDefault="004A29DC" w:rsidP="004A29DC">
      <w:pPr>
        <w:pStyle w:val="Tekstpodstawowy"/>
        <w:spacing w:line="276" w:lineRule="auto"/>
        <w:rPr>
          <w:b/>
          <w:sz w:val="22"/>
          <w:szCs w:val="22"/>
        </w:rPr>
      </w:pPr>
      <w:r w:rsidRPr="004A29DC">
        <w:rPr>
          <w:sz w:val="22"/>
          <w:szCs w:val="22"/>
        </w:rPr>
        <w:t>Układ złączy należy uzgodnić z Inżynierem/Inspektorem Nadzoru.</w:t>
      </w:r>
    </w:p>
    <w:p w:rsidR="004A29DC" w:rsidRDefault="004A29DC" w:rsidP="00020B7A">
      <w:pPr>
        <w:pStyle w:val="Style37"/>
        <w:widowControl/>
        <w:spacing w:line="276" w:lineRule="auto"/>
        <w:ind w:firstLine="708"/>
        <w:rPr>
          <w:rStyle w:val="FontStyle303"/>
          <w:rFonts w:ascii="Times New Roman" w:hAnsi="Times New Roman" w:cs="Times New Roman"/>
          <w:sz w:val="22"/>
          <w:szCs w:val="22"/>
        </w:rPr>
      </w:pPr>
    </w:p>
    <w:p w:rsidR="00020B7A" w:rsidRPr="00020B7A" w:rsidRDefault="00020B7A" w:rsidP="00020B7A">
      <w:pPr>
        <w:pStyle w:val="Style191"/>
        <w:widowControl/>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6.        KONTROLA JAKOŚCI ROBÓT</w:t>
      </w:r>
    </w:p>
    <w:p w:rsidR="00020B7A" w:rsidRPr="00020B7A" w:rsidRDefault="00020B7A" w:rsidP="00020B7A">
      <w:pPr>
        <w:pStyle w:val="Style37"/>
        <w:widowControl/>
        <w:spacing w:line="276" w:lineRule="auto"/>
        <w:ind w:firstLine="0"/>
        <w:rPr>
          <w:rFonts w:ascii="Times New Roman" w:hAnsi="Times New Roman" w:cs="Times New Roman"/>
          <w:sz w:val="22"/>
          <w:szCs w:val="22"/>
        </w:rPr>
      </w:pPr>
    </w:p>
    <w:p w:rsidR="00547234" w:rsidRPr="00547234" w:rsidRDefault="00547234" w:rsidP="00AD6482">
      <w:pPr>
        <w:pStyle w:val="Tekstpodstawowy"/>
        <w:spacing w:line="276" w:lineRule="auto"/>
        <w:ind w:firstLine="708"/>
        <w:rPr>
          <w:sz w:val="22"/>
          <w:szCs w:val="22"/>
        </w:rPr>
      </w:pPr>
      <w:r w:rsidRPr="00547234">
        <w:rPr>
          <w:sz w:val="22"/>
          <w:szCs w:val="22"/>
        </w:rPr>
        <w:t>Ogólne zasady kontroli jakości robót podano w ST D-M-</w:t>
      </w:r>
      <w:r w:rsidR="00D463BB">
        <w:rPr>
          <w:sz w:val="22"/>
          <w:szCs w:val="22"/>
        </w:rPr>
        <w:t>U-</w:t>
      </w:r>
      <w:r w:rsidRPr="00547234">
        <w:rPr>
          <w:sz w:val="22"/>
          <w:szCs w:val="22"/>
        </w:rPr>
        <w:t>00.00.00 „Wymagania ogólne” punkt 6.</w:t>
      </w:r>
    </w:p>
    <w:p w:rsidR="002E673F" w:rsidRDefault="002E673F" w:rsidP="00547234">
      <w:pPr>
        <w:pStyle w:val="Tekstpodstawowy"/>
        <w:spacing w:line="276" w:lineRule="auto"/>
        <w:rPr>
          <w:sz w:val="22"/>
          <w:szCs w:val="22"/>
        </w:rPr>
      </w:pPr>
    </w:p>
    <w:p w:rsidR="002E673F" w:rsidRDefault="002E673F" w:rsidP="00547234">
      <w:pPr>
        <w:pStyle w:val="Tekstpodstawowy"/>
        <w:spacing w:line="276" w:lineRule="auto"/>
        <w:rPr>
          <w:sz w:val="22"/>
          <w:szCs w:val="22"/>
        </w:rPr>
      </w:pPr>
    </w:p>
    <w:p w:rsidR="002E673F" w:rsidRDefault="002E673F" w:rsidP="00547234">
      <w:pPr>
        <w:pStyle w:val="Tekstpodstawowy"/>
        <w:spacing w:line="276" w:lineRule="auto"/>
        <w:rPr>
          <w:sz w:val="22"/>
          <w:szCs w:val="22"/>
        </w:rPr>
      </w:pPr>
    </w:p>
    <w:p w:rsidR="00547234" w:rsidRDefault="00547234" w:rsidP="00547234">
      <w:pPr>
        <w:pStyle w:val="Tekstpodstawowy"/>
        <w:spacing w:line="276" w:lineRule="auto"/>
        <w:rPr>
          <w:b/>
          <w:sz w:val="22"/>
          <w:szCs w:val="22"/>
        </w:rPr>
      </w:pPr>
      <w:r w:rsidRPr="00547234">
        <w:rPr>
          <w:b/>
          <w:sz w:val="22"/>
          <w:szCs w:val="22"/>
        </w:rPr>
        <w:lastRenderedPageBreak/>
        <w:t>6.1. Badania przed przystąpieniem do robót</w:t>
      </w:r>
    </w:p>
    <w:p w:rsidR="00AD6482" w:rsidRPr="00547234" w:rsidRDefault="00AD6482" w:rsidP="00547234">
      <w:pPr>
        <w:pStyle w:val="Tekstpodstawowy"/>
        <w:spacing w:line="276" w:lineRule="auto"/>
        <w:rPr>
          <w:b/>
          <w:sz w:val="22"/>
          <w:szCs w:val="22"/>
        </w:rPr>
      </w:pPr>
    </w:p>
    <w:p w:rsidR="00547234" w:rsidRPr="00547234" w:rsidRDefault="00547234" w:rsidP="00D12989">
      <w:pPr>
        <w:numPr>
          <w:ilvl w:val="12"/>
          <w:numId w:val="0"/>
        </w:numPr>
        <w:spacing w:line="276" w:lineRule="auto"/>
        <w:ind w:firstLine="283"/>
        <w:rPr>
          <w:rFonts w:ascii="Times New Roman" w:hAnsi="Times New Roman" w:cs="Times New Roman"/>
          <w:sz w:val="22"/>
          <w:szCs w:val="22"/>
        </w:rPr>
      </w:pPr>
      <w:r w:rsidRPr="00547234">
        <w:rPr>
          <w:rFonts w:ascii="Times New Roman" w:hAnsi="Times New Roman" w:cs="Times New Roman"/>
          <w:sz w:val="22"/>
          <w:szCs w:val="22"/>
        </w:rPr>
        <w:t>Przed przystąpieniem do robót Wykonawca powinien:</w:t>
      </w:r>
    </w:p>
    <w:p w:rsidR="00547234" w:rsidRPr="00547234" w:rsidRDefault="00547234" w:rsidP="00547234">
      <w:pPr>
        <w:widowControl/>
        <w:numPr>
          <w:ilvl w:val="0"/>
          <w:numId w:val="19"/>
        </w:numPr>
        <w:overflowPunct w:val="0"/>
        <w:spacing w:line="276" w:lineRule="auto"/>
        <w:jc w:val="both"/>
        <w:textAlignment w:val="baseline"/>
        <w:rPr>
          <w:rFonts w:ascii="Times New Roman" w:hAnsi="Times New Roman" w:cs="Times New Roman"/>
          <w:sz w:val="22"/>
          <w:szCs w:val="22"/>
        </w:rPr>
      </w:pPr>
      <w:r w:rsidRPr="00547234">
        <w:rPr>
          <w:rFonts w:ascii="Times New Roman" w:hAnsi="Times New Roman" w:cs="Times New Roman"/>
          <w:sz w:val="22"/>
          <w:szCs w:val="22"/>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547234" w:rsidRPr="00547234" w:rsidRDefault="00547234" w:rsidP="00547234">
      <w:pPr>
        <w:widowControl/>
        <w:numPr>
          <w:ilvl w:val="0"/>
          <w:numId w:val="19"/>
        </w:numPr>
        <w:overflowPunct w:val="0"/>
        <w:spacing w:line="276" w:lineRule="auto"/>
        <w:jc w:val="both"/>
        <w:textAlignment w:val="baseline"/>
        <w:rPr>
          <w:rFonts w:ascii="Times New Roman" w:hAnsi="Times New Roman" w:cs="Times New Roman"/>
          <w:sz w:val="22"/>
          <w:szCs w:val="22"/>
        </w:rPr>
      </w:pPr>
      <w:r w:rsidRPr="00547234">
        <w:rPr>
          <w:rFonts w:ascii="Times New Roman" w:hAnsi="Times New Roman" w:cs="Times New Roman"/>
          <w:sz w:val="22"/>
          <w:szCs w:val="22"/>
        </w:rPr>
        <w:t>ew. wykonać własne badania właściwości materiałów przeznaczonych do wykonania robót, określone przez Inżyniera,</w:t>
      </w:r>
    </w:p>
    <w:p w:rsidR="00547234" w:rsidRPr="00547234" w:rsidRDefault="00547234" w:rsidP="00547234">
      <w:pPr>
        <w:widowControl/>
        <w:numPr>
          <w:ilvl w:val="0"/>
          <w:numId w:val="19"/>
        </w:numPr>
        <w:overflowPunct w:val="0"/>
        <w:spacing w:line="276" w:lineRule="auto"/>
        <w:jc w:val="both"/>
        <w:textAlignment w:val="baseline"/>
        <w:rPr>
          <w:rFonts w:ascii="Times New Roman" w:hAnsi="Times New Roman" w:cs="Times New Roman"/>
          <w:sz w:val="22"/>
          <w:szCs w:val="22"/>
        </w:rPr>
      </w:pPr>
      <w:r w:rsidRPr="00547234">
        <w:rPr>
          <w:rFonts w:ascii="Times New Roman" w:hAnsi="Times New Roman" w:cs="Times New Roman"/>
          <w:sz w:val="22"/>
          <w:szCs w:val="22"/>
        </w:rPr>
        <w:t>sprawdzić cechy zewnętrzne gotowych materiałów z tworzyw.</w:t>
      </w:r>
    </w:p>
    <w:p w:rsidR="00547234" w:rsidRPr="00547234" w:rsidRDefault="00547234" w:rsidP="00547234">
      <w:pPr>
        <w:pStyle w:val="Tekstpodstawowy"/>
        <w:spacing w:line="276" w:lineRule="auto"/>
        <w:rPr>
          <w:b/>
          <w:sz w:val="22"/>
          <w:szCs w:val="22"/>
        </w:rPr>
      </w:pPr>
      <w:r w:rsidRPr="00547234">
        <w:rPr>
          <w:sz w:val="22"/>
          <w:szCs w:val="22"/>
        </w:rPr>
        <w:t>Wszystkie dokumenty oraz wyniki badań Wykonawca przedstawia Inżynierowi do akceptacji.</w:t>
      </w:r>
    </w:p>
    <w:p w:rsidR="00547234" w:rsidRPr="00547234" w:rsidRDefault="00547234" w:rsidP="00547234">
      <w:pPr>
        <w:pStyle w:val="Tekstpodstawowy"/>
        <w:spacing w:line="276" w:lineRule="auto"/>
        <w:rPr>
          <w:sz w:val="22"/>
          <w:szCs w:val="22"/>
        </w:rPr>
      </w:pPr>
    </w:p>
    <w:p w:rsidR="00547234" w:rsidRPr="00547234" w:rsidRDefault="00547234" w:rsidP="00547234">
      <w:pPr>
        <w:pStyle w:val="Tekstpodstawowy"/>
        <w:spacing w:line="276" w:lineRule="auto"/>
        <w:rPr>
          <w:b/>
          <w:sz w:val="22"/>
          <w:szCs w:val="22"/>
        </w:rPr>
      </w:pPr>
      <w:r w:rsidRPr="00547234">
        <w:rPr>
          <w:b/>
          <w:sz w:val="22"/>
          <w:szCs w:val="22"/>
        </w:rPr>
        <w:t>6.2. Badania w czasie robót</w:t>
      </w:r>
    </w:p>
    <w:p w:rsidR="00D12989" w:rsidRDefault="00D12989" w:rsidP="00547234">
      <w:pPr>
        <w:pStyle w:val="Tekstpodstawowy"/>
        <w:spacing w:line="276" w:lineRule="auto"/>
        <w:rPr>
          <w:sz w:val="22"/>
          <w:szCs w:val="22"/>
        </w:rPr>
      </w:pPr>
    </w:p>
    <w:p w:rsidR="00547234" w:rsidRPr="00547234" w:rsidRDefault="00547234" w:rsidP="00D12989">
      <w:pPr>
        <w:pStyle w:val="Tekstpodstawowy"/>
        <w:spacing w:line="276" w:lineRule="auto"/>
        <w:ind w:firstLine="284"/>
        <w:rPr>
          <w:sz w:val="22"/>
          <w:szCs w:val="22"/>
        </w:rPr>
      </w:pPr>
      <w:r w:rsidRPr="00547234">
        <w:rPr>
          <w:sz w:val="22"/>
          <w:szCs w:val="22"/>
        </w:rPr>
        <w:t>Badania dzielą się na:</w:t>
      </w:r>
    </w:p>
    <w:p w:rsidR="00547234" w:rsidRPr="00547234" w:rsidRDefault="00547234" w:rsidP="00547234">
      <w:pPr>
        <w:widowControl/>
        <w:numPr>
          <w:ilvl w:val="1"/>
          <w:numId w:val="20"/>
        </w:numPr>
        <w:tabs>
          <w:tab w:val="clear" w:pos="1440"/>
        </w:tabs>
        <w:autoSpaceDE/>
        <w:autoSpaceDN/>
        <w:adjustRightInd/>
        <w:spacing w:line="276" w:lineRule="auto"/>
        <w:ind w:left="284" w:hanging="284"/>
        <w:rPr>
          <w:rFonts w:ascii="Times New Roman" w:hAnsi="Times New Roman" w:cs="Times New Roman"/>
          <w:sz w:val="22"/>
          <w:szCs w:val="22"/>
        </w:rPr>
      </w:pPr>
      <w:r w:rsidRPr="00547234">
        <w:rPr>
          <w:rFonts w:ascii="Times New Roman" w:hAnsi="Times New Roman" w:cs="Times New Roman"/>
          <w:sz w:val="22"/>
          <w:szCs w:val="22"/>
        </w:rPr>
        <w:t>badania wykonawcy (w ramach własnego nadzoru)</w:t>
      </w:r>
    </w:p>
    <w:p w:rsidR="00547234" w:rsidRPr="00547234" w:rsidRDefault="00547234" w:rsidP="00547234">
      <w:pPr>
        <w:widowControl/>
        <w:numPr>
          <w:ilvl w:val="1"/>
          <w:numId w:val="20"/>
        </w:numPr>
        <w:tabs>
          <w:tab w:val="clear" w:pos="1440"/>
        </w:tabs>
        <w:autoSpaceDE/>
        <w:autoSpaceDN/>
        <w:adjustRightInd/>
        <w:spacing w:line="276" w:lineRule="auto"/>
        <w:ind w:left="284" w:hanging="284"/>
        <w:rPr>
          <w:rFonts w:ascii="Times New Roman" w:hAnsi="Times New Roman" w:cs="Times New Roman"/>
          <w:sz w:val="22"/>
          <w:szCs w:val="22"/>
        </w:rPr>
      </w:pPr>
      <w:r w:rsidRPr="00547234">
        <w:rPr>
          <w:rFonts w:ascii="Times New Roman" w:hAnsi="Times New Roman" w:cs="Times New Roman"/>
          <w:sz w:val="22"/>
          <w:szCs w:val="22"/>
        </w:rPr>
        <w:t>badania kontrolne (w ramach nadzoru zleceniodawcy)</w:t>
      </w:r>
    </w:p>
    <w:p w:rsidR="00547234" w:rsidRPr="00547234" w:rsidRDefault="00547234" w:rsidP="00547234">
      <w:pPr>
        <w:pStyle w:val="Tekstpodstawowy"/>
        <w:spacing w:line="276" w:lineRule="auto"/>
        <w:rPr>
          <w:b/>
          <w:sz w:val="22"/>
          <w:szCs w:val="22"/>
        </w:rPr>
      </w:pPr>
    </w:p>
    <w:p w:rsidR="00547234" w:rsidRDefault="00547234" w:rsidP="00547234">
      <w:pPr>
        <w:pStyle w:val="Tekstpodstawowy"/>
        <w:spacing w:line="276" w:lineRule="auto"/>
        <w:rPr>
          <w:b/>
          <w:sz w:val="22"/>
          <w:szCs w:val="22"/>
        </w:rPr>
      </w:pPr>
      <w:r w:rsidRPr="00547234">
        <w:rPr>
          <w:b/>
          <w:sz w:val="22"/>
          <w:szCs w:val="22"/>
        </w:rPr>
        <w:t>6.2.1. Badania wykonawcy</w:t>
      </w:r>
    </w:p>
    <w:p w:rsidR="00D12989" w:rsidRPr="00547234" w:rsidRDefault="00D12989" w:rsidP="00547234">
      <w:pPr>
        <w:pStyle w:val="Tekstpodstawowy"/>
        <w:spacing w:line="276" w:lineRule="auto"/>
        <w:rPr>
          <w:sz w:val="22"/>
          <w:szCs w:val="22"/>
        </w:rPr>
      </w:pPr>
    </w:p>
    <w:p w:rsidR="00547234" w:rsidRPr="00547234" w:rsidRDefault="00547234" w:rsidP="00D12989">
      <w:pPr>
        <w:pStyle w:val="Tekstpodstawowy"/>
        <w:spacing w:line="276" w:lineRule="auto"/>
        <w:ind w:firstLine="708"/>
        <w:rPr>
          <w:sz w:val="22"/>
          <w:szCs w:val="22"/>
        </w:rPr>
      </w:pPr>
      <w:r w:rsidRPr="00547234">
        <w:rPr>
          <w:sz w:val="22"/>
          <w:szCs w:val="22"/>
        </w:rPr>
        <w:t>Badania wykonawcy są wykonywane przez wykonawcę lub jego zleceniobiorców celem sprawdzenia, czy jakość materiałów budowlanych (mieszanek mineralno-asfaltowych i ich składników, lepiszczy i materiałów do uszczelnień itp.) oraz gotowej usługi (wbudowane warstwy asfaltowe, połączenia itp.) spełniają wymagania określone w kontrakcie.</w:t>
      </w:r>
    </w:p>
    <w:p w:rsidR="00547234" w:rsidRPr="00547234" w:rsidRDefault="00547234" w:rsidP="00547234">
      <w:pPr>
        <w:pStyle w:val="Tekstpodstawowy"/>
        <w:spacing w:line="276" w:lineRule="auto"/>
        <w:rPr>
          <w:sz w:val="22"/>
          <w:szCs w:val="22"/>
        </w:rPr>
      </w:pPr>
      <w:r w:rsidRPr="00547234">
        <w:rPr>
          <w:sz w:val="22"/>
          <w:szCs w:val="22"/>
        </w:rPr>
        <w:t>Wykonawca musi wykonywać te badania podczas realizacji kontraktu z niezbędną starannością i w wymaganym zakresie. Wyniki należy zapisywać w protokołach. W razie stwierdzenie uchybień w stosunku do wymagań z kontraktu, ich przyczyny należy niezwłocznie usunąć.</w:t>
      </w:r>
    </w:p>
    <w:p w:rsidR="00547234" w:rsidRPr="00547234" w:rsidRDefault="00547234" w:rsidP="00547234">
      <w:pPr>
        <w:pStyle w:val="Tekstpodstawowy"/>
        <w:spacing w:line="276" w:lineRule="auto"/>
        <w:rPr>
          <w:sz w:val="22"/>
          <w:szCs w:val="22"/>
        </w:rPr>
      </w:pPr>
      <w:r w:rsidRPr="00547234">
        <w:rPr>
          <w:sz w:val="22"/>
          <w:szCs w:val="22"/>
        </w:rPr>
        <w:t>Wyniki badań wykonawcy należy przekazywać zleceniodawcy na jego żądanie. W razie zastrzeżeń Inżynier może przeprowadzić badania kontrolne według pkt-u 6.2.2.</w:t>
      </w:r>
    </w:p>
    <w:p w:rsid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Rodzaj badań kontrolnych mieszanki mineralno-asfaltowej i wykonanej z niej warstwy podano w tablicy 12.</w:t>
      </w:r>
    </w:p>
    <w:p w:rsidR="00D12989" w:rsidRPr="00547234" w:rsidRDefault="00D12989" w:rsidP="00547234">
      <w:pPr>
        <w:spacing w:line="276" w:lineRule="auto"/>
        <w:rPr>
          <w:rFonts w:ascii="Times New Roman" w:hAnsi="Times New Roman" w:cs="Times New Roman"/>
          <w:sz w:val="22"/>
          <w:szCs w:val="22"/>
        </w:rPr>
      </w:pPr>
    </w:p>
    <w:p w:rsidR="00547234" w:rsidRPr="00547234" w:rsidRDefault="00547234" w:rsidP="00547234">
      <w:pPr>
        <w:tabs>
          <w:tab w:val="right" w:pos="709"/>
        </w:tabs>
        <w:spacing w:line="276" w:lineRule="auto"/>
        <w:jc w:val="both"/>
        <w:rPr>
          <w:rFonts w:ascii="Times New Roman" w:hAnsi="Times New Roman" w:cs="Times New Roman"/>
          <w:sz w:val="22"/>
          <w:szCs w:val="22"/>
        </w:rPr>
      </w:pPr>
      <w:r w:rsidRPr="00547234">
        <w:rPr>
          <w:rFonts w:ascii="Times New Roman" w:hAnsi="Times New Roman" w:cs="Times New Roman"/>
          <w:sz w:val="22"/>
          <w:szCs w:val="22"/>
        </w:rPr>
        <w:t>Tablica 12  Rodzaje badań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5731"/>
        <w:gridCol w:w="2657"/>
      </w:tblGrid>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Lp.</w:t>
            </w:r>
          </w:p>
        </w:tc>
        <w:tc>
          <w:tcPr>
            <w:tcW w:w="5731"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Rodzaj badań</w:t>
            </w:r>
          </w:p>
        </w:tc>
        <w:tc>
          <w:tcPr>
            <w:tcW w:w="2657" w:type="dxa"/>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Minimalna częstotliwość badań i pomiarów</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b/>
                <w:sz w:val="22"/>
                <w:szCs w:val="22"/>
              </w:rPr>
            </w:pPr>
            <w:r w:rsidRPr="00547234">
              <w:rPr>
                <w:rFonts w:ascii="Times New Roman" w:hAnsi="Times New Roman" w:cs="Times New Roman"/>
                <w:b/>
                <w:sz w:val="22"/>
                <w:szCs w:val="22"/>
              </w:rPr>
              <w:t>1</w:t>
            </w:r>
          </w:p>
        </w:tc>
        <w:tc>
          <w:tcPr>
            <w:tcW w:w="8388" w:type="dxa"/>
            <w:gridSpan w:val="2"/>
            <w:vAlign w:val="center"/>
          </w:tcPr>
          <w:p w:rsidR="00547234" w:rsidRPr="00547234" w:rsidRDefault="00547234" w:rsidP="00547234">
            <w:pPr>
              <w:spacing w:line="276" w:lineRule="auto"/>
              <w:ind w:left="-38" w:right="-57"/>
              <w:rPr>
                <w:rFonts w:ascii="Times New Roman" w:hAnsi="Times New Roman" w:cs="Times New Roman"/>
                <w:sz w:val="22"/>
                <w:szCs w:val="22"/>
              </w:rPr>
            </w:pPr>
            <w:r w:rsidRPr="00547234">
              <w:rPr>
                <w:rFonts w:ascii="Times New Roman" w:hAnsi="Times New Roman" w:cs="Times New Roman"/>
                <w:b/>
                <w:sz w:val="22"/>
                <w:szCs w:val="22"/>
              </w:rPr>
              <w:t>Przygotowanie do ułożenia warstwy</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1.1</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Pomiar temperatury powietrza i prędkości wiatru</w:t>
            </w:r>
          </w:p>
        </w:tc>
        <w:tc>
          <w:tcPr>
            <w:tcW w:w="2657" w:type="dxa"/>
            <w:vMerge w:val="restart"/>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Dla każdej działki roboczej i/lub na każde rozpoczęte 3000 m</w:t>
            </w:r>
            <w:r w:rsidRPr="00547234">
              <w:rPr>
                <w:rFonts w:ascii="Times New Roman" w:hAnsi="Times New Roman" w:cs="Times New Roman"/>
                <w:sz w:val="22"/>
                <w:szCs w:val="22"/>
                <w:vertAlign w:val="superscript"/>
              </w:rPr>
              <w:t>2</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1.2</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Badanie wydatku skropienia</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b/>
                <w:sz w:val="22"/>
                <w:szCs w:val="22"/>
              </w:rPr>
            </w:pPr>
            <w:r w:rsidRPr="00547234">
              <w:rPr>
                <w:rFonts w:ascii="Times New Roman" w:hAnsi="Times New Roman" w:cs="Times New Roman"/>
                <w:b/>
                <w:sz w:val="22"/>
                <w:szCs w:val="22"/>
              </w:rPr>
              <w:t>2</w:t>
            </w:r>
          </w:p>
        </w:tc>
        <w:tc>
          <w:tcPr>
            <w:tcW w:w="8388" w:type="dxa"/>
            <w:gridSpan w:val="2"/>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b/>
                <w:sz w:val="22"/>
                <w:szCs w:val="22"/>
              </w:rPr>
              <w:t>Mieszanka mineralno-asfaltowa</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2.1</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Uziarnienie</w:t>
            </w:r>
          </w:p>
        </w:tc>
        <w:tc>
          <w:tcPr>
            <w:tcW w:w="2657" w:type="dxa"/>
            <w:vMerge w:val="restart"/>
            <w:vAlign w:val="center"/>
          </w:tcPr>
          <w:p w:rsidR="00547234" w:rsidRPr="00547234" w:rsidRDefault="00547234" w:rsidP="00547234">
            <w:pPr>
              <w:spacing w:line="276" w:lineRule="auto"/>
              <w:ind w:left="-38" w:right="-57"/>
              <w:jc w:val="center"/>
              <w:rPr>
                <w:rFonts w:ascii="Times New Roman" w:hAnsi="Times New Roman" w:cs="Times New Roman"/>
                <w:sz w:val="22"/>
                <w:szCs w:val="22"/>
              </w:rPr>
            </w:pPr>
            <w:r w:rsidRPr="00547234">
              <w:rPr>
                <w:rFonts w:ascii="Times New Roman" w:hAnsi="Times New Roman" w:cs="Times New Roman"/>
                <w:sz w:val="22"/>
                <w:szCs w:val="22"/>
              </w:rPr>
              <w:t>Dla każdej działki roboczej i/lub na każde rozpoczęte 3000 m</w:t>
            </w:r>
            <w:r w:rsidRPr="00547234">
              <w:rPr>
                <w:rFonts w:ascii="Times New Roman" w:hAnsi="Times New Roman" w:cs="Times New Roman"/>
                <w:sz w:val="22"/>
                <w:szCs w:val="22"/>
                <w:vertAlign w:val="superscript"/>
              </w:rPr>
              <w:t>2</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2.2</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Zawartość lepiszcza</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2.3</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Gęstość i zawartość wolnych przestrzeni w próbce Marshall’a</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2.4</w:t>
            </w:r>
          </w:p>
        </w:tc>
        <w:tc>
          <w:tcPr>
            <w:tcW w:w="5731" w:type="dxa"/>
            <w:vAlign w:val="center"/>
          </w:tcPr>
          <w:p w:rsidR="00547234" w:rsidRPr="00547234" w:rsidRDefault="00547234" w:rsidP="00547234">
            <w:pPr>
              <w:spacing w:line="276" w:lineRule="auto"/>
              <w:rPr>
                <w:rFonts w:ascii="Times New Roman" w:hAnsi="Times New Roman" w:cs="Times New Roman"/>
                <w:strike/>
                <w:sz w:val="22"/>
                <w:szCs w:val="22"/>
              </w:rPr>
            </w:pPr>
            <w:r w:rsidRPr="00547234">
              <w:rPr>
                <w:rFonts w:ascii="Times New Roman" w:hAnsi="Times New Roman" w:cs="Times New Roman"/>
                <w:sz w:val="22"/>
                <w:szCs w:val="22"/>
              </w:rPr>
              <w:t>Właściwości lepiszcza</w:t>
            </w:r>
          </w:p>
        </w:tc>
        <w:tc>
          <w:tcPr>
            <w:tcW w:w="2657" w:type="dxa"/>
            <w:vMerge w:val="restart"/>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Dla każdej dostawy</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2.5</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Właściwości kruszyw</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2.6</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Właściwości wypełniacza</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2.7</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Ocena wizualna mieszanki mineralno-asfaltowej</w:t>
            </w:r>
          </w:p>
        </w:tc>
        <w:tc>
          <w:tcPr>
            <w:tcW w:w="2657" w:type="dxa"/>
            <w:vMerge w:val="restart"/>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Każdy pojazd przy załadunku i w czasie wbudowywania</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2.8</w:t>
            </w:r>
          </w:p>
        </w:tc>
        <w:tc>
          <w:tcPr>
            <w:tcW w:w="5731" w:type="dxa"/>
            <w:vAlign w:val="center"/>
          </w:tcPr>
          <w:p w:rsidR="00547234" w:rsidRPr="00547234" w:rsidRDefault="00547234" w:rsidP="00547234">
            <w:pPr>
              <w:spacing w:line="276" w:lineRule="auto"/>
              <w:rPr>
                <w:rFonts w:ascii="Times New Roman" w:hAnsi="Times New Roman" w:cs="Times New Roman"/>
                <w:b/>
                <w:sz w:val="22"/>
                <w:szCs w:val="22"/>
              </w:rPr>
            </w:pPr>
            <w:r w:rsidRPr="00547234">
              <w:rPr>
                <w:rFonts w:ascii="Times New Roman" w:hAnsi="Times New Roman" w:cs="Times New Roman"/>
                <w:sz w:val="22"/>
                <w:szCs w:val="22"/>
              </w:rPr>
              <w:t>Pomiar temperatury MMA podczas wykonywania nawierzchni (wg PN-EN 12697-13)</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lastRenderedPageBreak/>
              <w:t>2.9</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Odporność na działanie wody i mrozu (ITSR)</w:t>
            </w:r>
          </w:p>
        </w:tc>
        <w:tc>
          <w:tcPr>
            <w:tcW w:w="2657"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Dla próby technologicznej</w:t>
            </w:r>
            <w:r w:rsidRPr="00547234">
              <w:rPr>
                <w:rFonts w:ascii="Times New Roman" w:hAnsi="Times New Roman" w:cs="Times New Roman"/>
                <w:sz w:val="22"/>
                <w:szCs w:val="22"/>
              </w:rPr>
              <w:br/>
              <w:t xml:space="preserve"> i odcinka próbnego                  oraz dodatkowo 2 badania w trakcie wykonywania robót</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b/>
                <w:sz w:val="22"/>
                <w:szCs w:val="22"/>
              </w:rPr>
            </w:pPr>
            <w:r w:rsidRPr="00547234">
              <w:rPr>
                <w:rFonts w:ascii="Times New Roman" w:hAnsi="Times New Roman" w:cs="Times New Roman"/>
                <w:b/>
                <w:sz w:val="22"/>
                <w:szCs w:val="22"/>
              </w:rPr>
              <w:t>3</w:t>
            </w:r>
          </w:p>
        </w:tc>
        <w:tc>
          <w:tcPr>
            <w:tcW w:w="8388" w:type="dxa"/>
            <w:gridSpan w:val="2"/>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b/>
                <w:sz w:val="22"/>
                <w:szCs w:val="22"/>
              </w:rPr>
              <w:t>Warstwa asfaltowa</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3.1</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Ocena wizualna jednorodności powierzchni warstwy</w:t>
            </w:r>
          </w:p>
        </w:tc>
        <w:tc>
          <w:tcPr>
            <w:tcW w:w="2657" w:type="dxa"/>
            <w:vMerge w:val="restart"/>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Ocena ciągła</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3.2</w:t>
            </w:r>
          </w:p>
        </w:tc>
        <w:tc>
          <w:tcPr>
            <w:tcW w:w="5731" w:type="dxa"/>
            <w:vAlign w:val="center"/>
          </w:tcPr>
          <w:p w:rsidR="00547234" w:rsidRPr="00547234" w:rsidRDefault="00547234" w:rsidP="00547234">
            <w:pPr>
              <w:overflowPunct w:val="0"/>
              <w:spacing w:line="276" w:lineRule="auto"/>
              <w:ind w:right="-108"/>
              <w:jc w:val="both"/>
              <w:textAlignment w:val="baseline"/>
              <w:rPr>
                <w:rFonts w:ascii="Times New Roman" w:hAnsi="Times New Roman" w:cs="Times New Roman"/>
                <w:sz w:val="22"/>
                <w:szCs w:val="22"/>
              </w:rPr>
            </w:pPr>
            <w:r w:rsidRPr="00547234">
              <w:rPr>
                <w:rFonts w:ascii="Times New Roman" w:hAnsi="Times New Roman" w:cs="Times New Roman"/>
                <w:sz w:val="22"/>
                <w:szCs w:val="22"/>
              </w:rPr>
              <w:t>Ocena wizualna jakości wykonania połączeń technologicznych.</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3.3</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Wskaźnik zagęszczenia</w:t>
            </w:r>
          </w:p>
        </w:tc>
        <w:tc>
          <w:tcPr>
            <w:tcW w:w="2657" w:type="dxa"/>
            <w:vMerge w:val="restart"/>
            <w:vAlign w:val="center"/>
          </w:tcPr>
          <w:p w:rsidR="00547234" w:rsidRPr="00547234" w:rsidRDefault="00547234" w:rsidP="00547234">
            <w:pPr>
              <w:spacing w:line="276" w:lineRule="auto"/>
              <w:ind w:left="-38" w:right="-57"/>
              <w:jc w:val="center"/>
              <w:rPr>
                <w:rFonts w:ascii="Times New Roman" w:hAnsi="Times New Roman" w:cs="Times New Roman"/>
                <w:sz w:val="22"/>
                <w:szCs w:val="22"/>
              </w:rPr>
            </w:pPr>
            <w:r w:rsidRPr="00547234">
              <w:rPr>
                <w:rFonts w:ascii="Times New Roman" w:hAnsi="Times New Roman" w:cs="Times New Roman"/>
                <w:sz w:val="22"/>
                <w:szCs w:val="22"/>
              </w:rPr>
              <w:t>Dla każdej działki roboczej i/lub na każde rozpoczęte 3000 m</w:t>
            </w:r>
            <w:r w:rsidRPr="00547234">
              <w:rPr>
                <w:rFonts w:ascii="Times New Roman" w:hAnsi="Times New Roman" w:cs="Times New Roman"/>
                <w:sz w:val="22"/>
                <w:szCs w:val="22"/>
                <w:vertAlign w:val="superscript"/>
              </w:rPr>
              <w:t>2</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3.4</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Grubość warstwy</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3.5</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Zawartość wolnych przestrzeni w warstwie</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3.6</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Oznaczenie wytrzymałości na ścinanie połączeń międzywarstwowych</w:t>
            </w:r>
          </w:p>
        </w:tc>
        <w:tc>
          <w:tcPr>
            <w:tcW w:w="2657"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 xml:space="preserve">Dla odcinka próbnego oraz dla każdej działki roboczej i/lub na każde rozpoczęte </w:t>
            </w:r>
            <w:r w:rsidRPr="00547234">
              <w:rPr>
                <w:rFonts w:ascii="Times New Roman" w:hAnsi="Times New Roman" w:cs="Times New Roman"/>
                <w:sz w:val="22"/>
                <w:szCs w:val="22"/>
              </w:rPr>
              <w:br/>
              <w:t>3000 m</w:t>
            </w:r>
            <w:r w:rsidRPr="00547234">
              <w:rPr>
                <w:rFonts w:ascii="Times New Roman" w:hAnsi="Times New Roman" w:cs="Times New Roman"/>
                <w:sz w:val="22"/>
                <w:szCs w:val="22"/>
                <w:vertAlign w:val="superscript"/>
              </w:rPr>
              <w:t>2</w:t>
            </w:r>
          </w:p>
        </w:tc>
      </w:tr>
      <w:tr w:rsidR="00547234" w:rsidRPr="00547234" w:rsidTr="00506854">
        <w:tc>
          <w:tcPr>
            <w:tcW w:w="790" w:type="dxa"/>
            <w:vAlign w:val="center"/>
          </w:tcPr>
          <w:p w:rsidR="00547234" w:rsidRPr="00547234" w:rsidRDefault="00547234" w:rsidP="002B798C">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3.</w:t>
            </w:r>
            <w:r w:rsidR="002B798C">
              <w:rPr>
                <w:rFonts w:ascii="Times New Roman" w:hAnsi="Times New Roman" w:cs="Times New Roman"/>
                <w:sz w:val="22"/>
                <w:szCs w:val="22"/>
              </w:rPr>
              <w:t>7</w:t>
            </w:r>
          </w:p>
        </w:tc>
        <w:tc>
          <w:tcPr>
            <w:tcW w:w="5731" w:type="dxa"/>
            <w:vAlign w:val="center"/>
          </w:tcPr>
          <w:p w:rsidR="00547234" w:rsidRPr="00547234" w:rsidRDefault="00547234" w:rsidP="00547234">
            <w:pPr>
              <w:overflowPunct w:val="0"/>
              <w:spacing w:line="276" w:lineRule="auto"/>
              <w:jc w:val="both"/>
              <w:textAlignment w:val="baseline"/>
              <w:rPr>
                <w:rFonts w:ascii="Times New Roman" w:hAnsi="Times New Roman" w:cs="Times New Roman"/>
                <w:sz w:val="22"/>
                <w:szCs w:val="22"/>
              </w:rPr>
            </w:pPr>
            <w:r w:rsidRPr="00547234">
              <w:rPr>
                <w:rFonts w:ascii="Times New Roman" w:hAnsi="Times New Roman" w:cs="Times New Roman"/>
                <w:sz w:val="22"/>
                <w:szCs w:val="22"/>
              </w:rPr>
              <w:t>Pomiar grubości wykonywanej warstwy</w:t>
            </w:r>
          </w:p>
        </w:tc>
        <w:tc>
          <w:tcPr>
            <w:tcW w:w="2657"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 xml:space="preserve">Co 25 m w osi i przy krawędziach </w:t>
            </w:r>
          </w:p>
        </w:tc>
      </w:tr>
      <w:tr w:rsidR="00547234" w:rsidRPr="00547234" w:rsidTr="00506854">
        <w:tc>
          <w:tcPr>
            <w:tcW w:w="790" w:type="dxa"/>
            <w:vAlign w:val="center"/>
          </w:tcPr>
          <w:p w:rsidR="00547234" w:rsidRPr="00547234" w:rsidRDefault="002B798C" w:rsidP="00547234">
            <w:pPr>
              <w:spacing w:line="276" w:lineRule="auto"/>
              <w:jc w:val="center"/>
              <w:rPr>
                <w:rFonts w:ascii="Times New Roman" w:hAnsi="Times New Roman" w:cs="Times New Roman"/>
                <w:sz w:val="22"/>
                <w:szCs w:val="22"/>
              </w:rPr>
            </w:pPr>
            <w:r>
              <w:rPr>
                <w:rFonts w:ascii="Times New Roman" w:hAnsi="Times New Roman" w:cs="Times New Roman"/>
                <w:sz w:val="22"/>
                <w:szCs w:val="22"/>
              </w:rPr>
              <w:t>3.8</w:t>
            </w:r>
          </w:p>
        </w:tc>
        <w:tc>
          <w:tcPr>
            <w:tcW w:w="5731" w:type="dxa"/>
            <w:vAlign w:val="center"/>
          </w:tcPr>
          <w:p w:rsidR="00547234" w:rsidRPr="00547234" w:rsidRDefault="00547234" w:rsidP="00547234">
            <w:pPr>
              <w:overflowPunct w:val="0"/>
              <w:spacing w:line="276" w:lineRule="auto"/>
              <w:jc w:val="both"/>
              <w:textAlignment w:val="baseline"/>
              <w:rPr>
                <w:rFonts w:ascii="Times New Roman" w:hAnsi="Times New Roman" w:cs="Times New Roman"/>
                <w:sz w:val="22"/>
                <w:szCs w:val="22"/>
              </w:rPr>
            </w:pPr>
            <w:r w:rsidRPr="00547234">
              <w:rPr>
                <w:rFonts w:ascii="Times New Roman" w:hAnsi="Times New Roman" w:cs="Times New Roman"/>
                <w:sz w:val="22"/>
                <w:szCs w:val="22"/>
              </w:rPr>
              <w:t>Pomiar spadku poprzecznego warstwy</w:t>
            </w:r>
          </w:p>
        </w:tc>
        <w:tc>
          <w:tcPr>
            <w:tcW w:w="2657"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Wg p. 6.2.2.8.</w:t>
            </w:r>
          </w:p>
        </w:tc>
      </w:tr>
      <w:tr w:rsidR="00547234" w:rsidRPr="00547234" w:rsidTr="00506854">
        <w:tc>
          <w:tcPr>
            <w:tcW w:w="790" w:type="dxa"/>
            <w:vAlign w:val="center"/>
          </w:tcPr>
          <w:p w:rsidR="00547234" w:rsidRPr="00547234" w:rsidRDefault="002B798C" w:rsidP="002B798C">
            <w:pPr>
              <w:spacing w:line="276" w:lineRule="auto"/>
              <w:jc w:val="center"/>
              <w:rPr>
                <w:rFonts w:ascii="Times New Roman" w:hAnsi="Times New Roman" w:cs="Times New Roman"/>
                <w:sz w:val="22"/>
                <w:szCs w:val="22"/>
              </w:rPr>
            </w:pPr>
            <w:r>
              <w:rPr>
                <w:rFonts w:ascii="Times New Roman" w:hAnsi="Times New Roman" w:cs="Times New Roman"/>
                <w:sz w:val="22"/>
                <w:szCs w:val="22"/>
              </w:rPr>
              <w:t>3.9</w:t>
            </w:r>
          </w:p>
        </w:tc>
        <w:tc>
          <w:tcPr>
            <w:tcW w:w="5731" w:type="dxa"/>
            <w:vAlign w:val="center"/>
          </w:tcPr>
          <w:p w:rsidR="00547234" w:rsidRPr="00547234" w:rsidRDefault="00547234" w:rsidP="00547234">
            <w:pPr>
              <w:overflowPunct w:val="0"/>
              <w:spacing w:line="276" w:lineRule="auto"/>
              <w:jc w:val="both"/>
              <w:textAlignment w:val="baseline"/>
              <w:rPr>
                <w:rFonts w:ascii="Times New Roman" w:hAnsi="Times New Roman" w:cs="Times New Roman"/>
                <w:sz w:val="22"/>
                <w:szCs w:val="22"/>
              </w:rPr>
            </w:pPr>
            <w:r w:rsidRPr="00547234">
              <w:rPr>
                <w:rFonts w:ascii="Times New Roman" w:hAnsi="Times New Roman" w:cs="Times New Roman"/>
                <w:sz w:val="22"/>
                <w:szCs w:val="22"/>
              </w:rPr>
              <w:t>Pomiar równości poprzecznej warstwy</w:t>
            </w:r>
          </w:p>
        </w:tc>
        <w:tc>
          <w:tcPr>
            <w:tcW w:w="2657"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Każdy pas ruchu                                wg p. 6.2.2.10.</w:t>
            </w:r>
          </w:p>
        </w:tc>
      </w:tr>
      <w:tr w:rsidR="00547234" w:rsidRPr="00547234" w:rsidTr="00506854">
        <w:tc>
          <w:tcPr>
            <w:tcW w:w="790" w:type="dxa"/>
            <w:vAlign w:val="center"/>
          </w:tcPr>
          <w:p w:rsidR="00547234" w:rsidRPr="00547234" w:rsidRDefault="00547234" w:rsidP="002B798C">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3.1</w:t>
            </w:r>
            <w:r w:rsidR="002B798C">
              <w:rPr>
                <w:rFonts w:ascii="Times New Roman" w:hAnsi="Times New Roman" w:cs="Times New Roman"/>
                <w:sz w:val="22"/>
                <w:szCs w:val="22"/>
              </w:rPr>
              <w:t>0</w:t>
            </w:r>
          </w:p>
        </w:tc>
        <w:tc>
          <w:tcPr>
            <w:tcW w:w="5731" w:type="dxa"/>
            <w:vAlign w:val="center"/>
          </w:tcPr>
          <w:p w:rsidR="00547234" w:rsidRPr="00547234" w:rsidRDefault="00547234" w:rsidP="00547234">
            <w:pPr>
              <w:overflowPunct w:val="0"/>
              <w:spacing w:line="276" w:lineRule="auto"/>
              <w:jc w:val="both"/>
              <w:textAlignment w:val="baseline"/>
              <w:rPr>
                <w:rFonts w:ascii="Times New Roman" w:hAnsi="Times New Roman" w:cs="Times New Roman"/>
                <w:sz w:val="22"/>
                <w:szCs w:val="22"/>
              </w:rPr>
            </w:pPr>
            <w:r w:rsidRPr="00547234">
              <w:rPr>
                <w:rFonts w:ascii="Times New Roman" w:hAnsi="Times New Roman" w:cs="Times New Roman"/>
                <w:sz w:val="22"/>
                <w:szCs w:val="22"/>
              </w:rPr>
              <w:t>Pomiar równości podłużnej warstwy</w:t>
            </w:r>
          </w:p>
        </w:tc>
        <w:tc>
          <w:tcPr>
            <w:tcW w:w="2657"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Każdy pas ruchu                          wg p. 6.2.2.9.</w:t>
            </w:r>
          </w:p>
        </w:tc>
      </w:tr>
      <w:tr w:rsidR="00547234" w:rsidRPr="00547234" w:rsidTr="00506854">
        <w:tc>
          <w:tcPr>
            <w:tcW w:w="790" w:type="dxa"/>
            <w:vAlign w:val="center"/>
          </w:tcPr>
          <w:p w:rsidR="00547234" w:rsidRPr="00547234" w:rsidRDefault="002B798C" w:rsidP="00547234">
            <w:pPr>
              <w:spacing w:line="276" w:lineRule="auto"/>
              <w:jc w:val="center"/>
              <w:rPr>
                <w:rFonts w:ascii="Times New Roman" w:hAnsi="Times New Roman" w:cs="Times New Roman"/>
                <w:sz w:val="22"/>
                <w:szCs w:val="22"/>
              </w:rPr>
            </w:pPr>
            <w:r>
              <w:rPr>
                <w:rFonts w:ascii="Times New Roman" w:hAnsi="Times New Roman" w:cs="Times New Roman"/>
                <w:sz w:val="22"/>
                <w:szCs w:val="22"/>
              </w:rPr>
              <w:t>3.11</w:t>
            </w:r>
          </w:p>
        </w:tc>
        <w:tc>
          <w:tcPr>
            <w:tcW w:w="5731" w:type="dxa"/>
            <w:vAlign w:val="center"/>
          </w:tcPr>
          <w:p w:rsidR="00547234" w:rsidRPr="00547234" w:rsidRDefault="00547234" w:rsidP="00547234">
            <w:pPr>
              <w:overflowPunct w:val="0"/>
              <w:spacing w:line="276" w:lineRule="auto"/>
              <w:jc w:val="both"/>
              <w:textAlignment w:val="baseline"/>
              <w:rPr>
                <w:rFonts w:ascii="Times New Roman" w:hAnsi="Times New Roman" w:cs="Times New Roman"/>
                <w:sz w:val="22"/>
                <w:szCs w:val="22"/>
              </w:rPr>
            </w:pPr>
            <w:r w:rsidRPr="00547234">
              <w:rPr>
                <w:rFonts w:ascii="Times New Roman" w:hAnsi="Times New Roman" w:cs="Times New Roman"/>
                <w:sz w:val="22"/>
                <w:szCs w:val="22"/>
              </w:rPr>
              <w:t>Pomiar szerokości warstwy</w:t>
            </w:r>
          </w:p>
        </w:tc>
        <w:tc>
          <w:tcPr>
            <w:tcW w:w="2657"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Wg p. 6.2.2.13.</w:t>
            </w:r>
          </w:p>
        </w:tc>
      </w:tr>
      <w:tr w:rsidR="00547234" w:rsidRPr="00547234" w:rsidTr="00506854">
        <w:tc>
          <w:tcPr>
            <w:tcW w:w="790" w:type="dxa"/>
            <w:vAlign w:val="center"/>
          </w:tcPr>
          <w:p w:rsidR="00547234" w:rsidRPr="00547234" w:rsidRDefault="002B798C" w:rsidP="00547234">
            <w:pPr>
              <w:spacing w:line="276" w:lineRule="auto"/>
              <w:jc w:val="center"/>
              <w:rPr>
                <w:rFonts w:ascii="Times New Roman" w:hAnsi="Times New Roman" w:cs="Times New Roman"/>
                <w:sz w:val="22"/>
                <w:szCs w:val="22"/>
              </w:rPr>
            </w:pPr>
            <w:r>
              <w:rPr>
                <w:rFonts w:ascii="Times New Roman" w:hAnsi="Times New Roman" w:cs="Times New Roman"/>
                <w:sz w:val="22"/>
                <w:szCs w:val="22"/>
              </w:rPr>
              <w:t>3.12</w:t>
            </w:r>
          </w:p>
        </w:tc>
        <w:tc>
          <w:tcPr>
            <w:tcW w:w="5731" w:type="dxa"/>
            <w:vAlign w:val="center"/>
          </w:tcPr>
          <w:p w:rsidR="00547234" w:rsidRPr="00547234" w:rsidRDefault="00547234" w:rsidP="00547234">
            <w:pPr>
              <w:overflowPunct w:val="0"/>
              <w:spacing w:line="276" w:lineRule="auto"/>
              <w:jc w:val="both"/>
              <w:textAlignment w:val="baseline"/>
              <w:rPr>
                <w:rFonts w:ascii="Times New Roman" w:hAnsi="Times New Roman" w:cs="Times New Roman"/>
                <w:sz w:val="22"/>
                <w:szCs w:val="22"/>
              </w:rPr>
            </w:pPr>
            <w:r w:rsidRPr="00547234">
              <w:rPr>
                <w:rFonts w:ascii="Times New Roman" w:hAnsi="Times New Roman" w:cs="Times New Roman"/>
                <w:sz w:val="22"/>
                <w:szCs w:val="22"/>
              </w:rPr>
              <w:t>Pomiar rzędnych osi i krawędzi</w:t>
            </w:r>
          </w:p>
        </w:tc>
        <w:tc>
          <w:tcPr>
            <w:tcW w:w="2657"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Wg p. 6.2.2.13.</w:t>
            </w:r>
          </w:p>
        </w:tc>
      </w:tr>
      <w:tr w:rsidR="00547234" w:rsidRPr="00547234" w:rsidTr="00506854">
        <w:tc>
          <w:tcPr>
            <w:tcW w:w="790" w:type="dxa"/>
            <w:vAlign w:val="center"/>
          </w:tcPr>
          <w:p w:rsidR="00547234" w:rsidRPr="00547234" w:rsidRDefault="002B798C" w:rsidP="00547234">
            <w:pPr>
              <w:spacing w:line="276" w:lineRule="auto"/>
              <w:jc w:val="center"/>
              <w:rPr>
                <w:rFonts w:ascii="Times New Roman" w:hAnsi="Times New Roman" w:cs="Times New Roman"/>
                <w:sz w:val="22"/>
                <w:szCs w:val="22"/>
              </w:rPr>
            </w:pPr>
            <w:r>
              <w:rPr>
                <w:rFonts w:ascii="Times New Roman" w:hAnsi="Times New Roman" w:cs="Times New Roman"/>
                <w:sz w:val="22"/>
                <w:szCs w:val="22"/>
              </w:rPr>
              <w:t>3.13</w:t>
            </w:r>
          </w:p>
        </w:tc>
        <w:tc>
          <w:tcPr>
            <w:tcW w:w="5731" w:type="dxa"/>
            <w:vAlign w:val="center"/>
          </w:tcPr>
          <w:p w:rsidR="00547234" w:rsidRPr="00547234" w:rsidRDefault="00547234" w:rsidP="00547234">
            <w:pPr>
              <w:overflowPunct w:val="0"/>
              <w:spacing w:line="276" w:lineRule="auto"/>
              <w:jc w:val="both"/>
              <w:textAlignment w:val="baseline"/>
              <w:rPr>
                <w:rFonts w:ascii="Times New Roman" w:hAnsi="Times New Roman" w:cs="Times New Roman"/>
                <w:sz w:val="22"/>
                <w:szCs w:val="22"/>
              </w:rPr>
            </w:pPr>
            <w:r w:rsidRPr="00547234">
              <w:rPr>
                <w:rFonts w:ascii="Times New Roman" w:hAnsi="Times New Roman" w:cs="Times New Roman"/>
                <w:sz w:val="22"/>
                <w:szCs w:val="22"/>
              </w:rPr>
              <w:t>Pomiar usytuowania osi w planie</w:t>
            </w:r>
          </w:p>
        </w:tc>
        <w:tc>
          <w:tcPr>
            <w:tcW w:w="2657"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Wg p. 6.2.2.13.</w:t>
            </w:r>
          </w:p>
        </w:tc>
      </w:tr>
    </w:tbl>
    <w:p w:rsidR="00547234" w:rsidRPr="00547234" w:rsidRDefault="00547234" w:rsidP="00547234">
      <w:pPr>
        <w:pStyle w:val="Tekstpodstawowy"/>
        <w:spacing w:line="276" w:lineRule="auto"/>
        <w:rPr>
          <w:sz w:val="22"/>
          <w:szCs w:val="22"/>
        </w:rPr>
      </w:pPr>
    </w:p>
    <w:p w:rsidR="00547234" w:rsidRPr="00547234" w:rsidRDefault="00547234" w:rsidP="00547234">
      <w:pPr>
        <w:pStyle w:val="Tekstpodstawowy"/>
        <w:spacing w:line="276" w:lineRule="auto"/>
        <w:rPr>
          <w:sz w:val="22"/>
          <w:szCs w:val="22"/>
        </w:rPr>
      </w:pPr>
    </w:p>
    <w:p w:rsidR="00547234" w:rsidRDefault="00547234" w:rsidP="00547234">
      <w:pPr>
        <w:pStyle w:val="Tekstpodstawowy"/>
        <w:spacing w:line="276" w:lineRule="auto"/>
        <w:rPr>
          <w:b/>
          <w:sz w:val="22"/>
          <w:szCs w:val="22"/>
        </w:rPr>
      </w:pPr>
      <w:r w:rsidRPr="00547234">
        <w:rPr>
          <w:b/>
          <w:sz w:val="22"/>
          <w:szCs w:val="22"/>
        </w:rPr>
        <w:t>6.2.2. Badania kontrolne Inżyniera</w:t>
      </w:r>
    </w:p>
    <w:p w:rsidR="00D12989" w:rsidRPr="00547234" w:rsidRDefault="00D12989" w:rsidP="00547234">
      <w:pPr>
        <w:pStyle w:val="Tekstpodstawowy"/>
        <w:spacing w:line="276" w:lineRule="auto"/>
        <w:rPr>
          <w:b/>
          <w:sz w:val="22"/>
          <w:szCs w:val="22"/>
        </w:rPr>
      </w:pPr>
    </w:p>
    <w:p w:rsidR="00547234" w:rsidRPr="00547234" w:rsidRDefault="00547234" w:rsidP="00D12989">
      <w:pPr>
        <w:spacing w:line="276" w:lineRule="auto"/>
        <w:ind w:firstLine="708"/>
        <w:jc w:val="both"/>
        <w:rPr>
          <w:rFonts w:ascii="Times New Roman" w:hAnsi="Times New Roman" w:cs="Times New Roman"/>
          <w:sz w:val="22"/>
          <w:szCs w:val="22"/>
        </w:rPr>
      </w:pPr>
      <w:r w:rsidRPr="00547234">
        <w:rPr>
          <w:rFonts w:ascii="Times New Roman" w:hAnsi="Times New Roman" w:cs="Times New Roman"/>
          <w:sz w:val="22"/>
          <w:szCs w:val="22"/>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Rodzaj badań kontrolnych mieszanki mineralno-asfaltowej i wykonanej z niej warstwy podano w tablicy 12a.</w:t>
      </w:r>
    </w:p>
    <w:p w:rsidR="00547234" w:rsidRDefault="00547234" w:rsidP="00547234">
      <w:pPr>
        <w:spacing w:line="276" w:lineRule="auto"/>
        <w:rPr>
          <w:rFonts w:ascii="Times New Roman" w:hAnsi="Times New Roman" w:cs="Times New Roman"/>
          <w:sz w:val="22"/>
          <w:szCs w:val="22"/>
        </w:rPr>
      </w:pPr>
    </w:p>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Tablica 12a Rodzaje badań kontrolnych (Zamawiającego)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5731"/>
        <w:gridCol w:w="2657"/>
      </w:tblGrid>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Lp.</w:t>
            </w:r>
          </w:p>
        </w:tc>
        <w:tc>
          <w:tcPr>
            <w:tcW w:w="5731"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Rodzaj badań</w:t>
            </w:r>
          </w:p>
        </w:tc>
        <w:tc>
          <w:tcPr>
            <w:tcW w:w="2657" w:type="dxa"/>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Minimalna częstotliwość badań i pomiarów</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b/>
                <w:sz w:val="22"/>
                <w:szCs w:val="22"/>
              </w:rPr>
            </w:pPr>
            <w:r w:rsidRPr="00547234">
              <w:rPr>
                <w:rFonts w:ascii="Times New Roman" w:hAnsi="Times New Roman" w:cs="Times New Roman"/>
                <w:b/>
                <w:sz w:val="22"/>
                <w:szCs w:val="22"/>
              </w:rPr>
              <w:t>1</w:t>
            </w:r>
          </w:p>
        </w:tc>
        <w:tc>
          <w:tcPr>
            <w:tcW w:w="8388" w:type="dxa"/>
            <w:gridSpan w:val="2"/>
            <w:vAlign w:val="center"/>
          </w:tcPr>
          <w:p w:rsidR="00547234" w:rsidRPr="00547234" w:rsidRDefault="00547234" w:rsidP="00547234">
            <w:pPr>
              <w:spacing w:line="276" w:lineRule="auto"/>
              <w:ind w:left="-38" w:right="-57"/>
              <w:rPr>
                <w:rFonts w:ascii="Times New Roman" w:hAnsi="Times New Roman" w:cs="Times New Roman"/>
                <w:sz w:val="22"/>
                <w:szCs w:val="22"/>
              </w:rPr>
            </w:pPr>
            <w:r w:rsidRPr="00547234">
              <w:rPr>
                <w:rFonts w:ascii="Times New Roman" w:hAnsi="Times New Roman" w:cs="Times New Roman"/>
                <w:b/>
                <w:sz w:val="22"/>
                <w:szCs w:val="22"/>
              </w:rPr>
              <w:t>Przygotowanie do ułożenia warstwy</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1.1</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Pomiar temperatury powietrza i prędkości wiatru</w:t>
            </w:r>
          </w:p>
        </w:tc>
        <w:tc>
          <w:tcPr>
            <w:tcW w:w="2657" w:type="dxa"/>
            <w:vMerge w:val="restart"/>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Wg potrzeb na zlecenie Inżyniera</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1.2</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Badanie wydatku skropienia</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b/>
                <w:sz w:val="22"/>
                <w:szCs w:val="22"/>
              </w:rPr>
            </w:pPr>
            <w:r w:rsidRPr="00547234">
              <w:rPr>
                <w:rFonts w:ascii="Times New Roman" w:hAnsi="Times New Roman" w:cs="Times New Roman"/>
                <w:b/>
                <w:sz w:val="22"/>
                <w:szCs w:val="22"/>
              </w:rPr>
              <w:t>2</w:t>
            </w:r>
          </w:p>
        </w:tc>
        <w:tc>
          <w:tcPr>
            <w:tcW w:w="8388" w:type="dxa"/>
            <w:gridSpan w:val="2"/>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b/>
                <w:sz w:val="22"/>
                <w:szCs w:val="22"/>
              </w:rPr>
              <w:t>Mieszanka mineralno-asfaltowa</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2.1</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Uziarnienie</w:t>
            </w:r>
          </w:p>
        </w:tc>
        <w:tc>
          <w:tcPr>
            <w:tcW w:w="2657" w:type="dxa"/>
            <w:vMerge w:val="restart"/>
            <w:vAlign w:val="center"/>
          </w:tcPr>
          <w:p w:rsidR="00547234" w:rsidRPr="00547234" w:rsidRDefault="00547234" w:rsidP="00547234">
            <w:pPr>
              <w:spacing w:line="276" w:lineRule="auto"/>
              <w:ind w:left="-38" w:right="-57"/>
              <w:jc w:val="center"/>
              <w:rPr>
                <w:rFonts w:ascii="Times New Roman" w:hAnsi="Times New Roman" w:cs="Times New Roman"/>
                <w:sz w:val="22"/>
                <w:szCs w:val="22"/>
              </w:rPr>
            </w:pPr>
            <w:r w:rsidRPr="00547234">
              <w:rPr>
                <w:rFonts w:ascii="Times New Roman" w:hAnsi="Times New Roman" w:cs="Times New Roman"/>
                <w:sz w:val="22"/>
                <w:szCs w:val="22"/>
              </w:rPr>
              <w:t>Wg potrzeb na zlecenie Inżyniera</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2.2</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Zawartość lepiszcza</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2.3</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Gęstość i zawartość wolnych przestrzeni w próbce Marshall’a</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lastRenderedPageBreak/>
              <w:t>2.4</w:t>
            </w:r>
          </w:p>
        </w:tc>
        <w:tc>
          <w:tcPr>
            <w:tcW w:w="5731" w:type="dxa"/>
            <w:vAlign w:val="center"/>
          </w:tcPr>
          <w:p w:rsidR="00547234" w:rsidRPr="00547234" w:rsidRDefault="00547234" w:rsidP="00547234">
            <w:pPr>
              <w:spacing w:line="276" w:lineRule="auto"/>
              <w:rPr>
                <w:rFonts w:ascii="Times New Roman" w:hAnsi="Times New Roman" w:cs="Times New Roman"/>
                <w:strike/>
                <w:sz w:val="22"/>
                <w:szCs w:val="22"/>
              </w:rPr>
            </w:pPr>
            <w:r w:rsidRPr="00547234">
              <w:rPr>
                <w:rFonts w:ascii="Times New Roman" w:hAnsi="Times New Roman" w:cs="Times New Roman"/>
                <w:sz w:val="22"/>
                <w:szCs w:val="22"/>
              </w:rPr>
              <w:t>Właściwości lepiszcza</w:t>
            </w:r>
          </w:p>
        </w:tc>
        <w:tc>
          <w:tcPr>
            <w:tcW w:w="2657" w:type="dxa"/>
            <w:vMerge w:val="restart"/>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Wg potrzeb na zlecenie Inżyniera</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2.5</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Właściwości kruszyw</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2.6</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Właściwości wypełniacza</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2.7</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Ocena wizualna mieszanki mineralno-asfaltowej</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2.8</w:t>
            </w:r>
          </w:p>
        </w:tc>
        <w:tc>
          <w:tcPr>
            <w:tcW w:w="5731" w:type="dxa"/>
            <w:vAlign w:val="center"/>
          </w:tcPr>
          <w:p w:rsidR="00547234" w:rsidRPr="00547234" w:rsidRDefault="00547234" w:rsidP="00547234">
            <w:pPr>
              <w:spacing w:line="276" w:lineRule="auto"/>
              <w:rPr>
                <w:rFonts w:ascii="Times New Roman" w:hAnsi="Times New Roman" w:cs="Times New Roman"/>
                <w:b/>
                <w:sz w:val="22"/>
                <w:szCs w:val="22"/>
              </w:rPr>
            </w:pPr>
            <w:r w:rsidRPr="00547234">
              <w:rPr>
                <w:rFonts w:ascii="Times New Roman" w:hAnsi="Times New Roman" w:cs="Times New Roman"/>
                <w:sz w:val="22"/>
                <w:szCs w:val="22"/>
              </w:rPr>
              <w:t>Pomiar temperatury MMA podczas wykonywania nawierzchni (wg PN-EN 12697-13 oraz pomiar powierzchniowy z wykorzystaniem kamery termowizyjnej)</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2.9</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Odporność na działanie wody i mrozu (ITSR)</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b/>
                <w:sz w:val="22"/>
                <w:szCs w:val="22"/>
              </w:rPr>
            </w:pPr>
            <w:r w:rsidRPr="00547234">
              <w:rPr>
                <w:rFonts w:ascii="Times New Roman" w:hAnsi="Times New Roman" w:cs="Times New Roman"/>
                <w:b/>
                <w:sz w:val="22"/>
                <w:szCs w:val="22"/>
              </w:rPr>
              <w:t>3</w:t>
            </w:r>
          </w:p>
        </w:tc>
        <w:tc>
          <w:tcPr>
            <w:tcW w:w="8388" w:type="dxa"/>
            <w:gridSpan w:val="2"/>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b/>
                <w:sz w:val="22"/>
                <w:szCs w:val="22"/>
              </w:rPr>
              <w:t>Warstwa asfaltowa</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3.1</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Ocena wizualna jednorodności powierzchni warstwy</w:t>
            </w:r>
          </w:p>
        </w:tc>
        <w:tc>
          <w:tcPr>
            <w:tcW w:w="2657" w:type="dxa"/>
            <w:vMerge w:val="restart"/>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Wg potrzeb na zlecenie Inżyniera</w:t>
            </w: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 xml:space="preserve"> 3.2</w:t>
            </w:r>
          </w:p>
        </w:tc>
        <w:tc>
          <w:tcPr>
            <w:tcW w:w="5731" w:type="dxa"/>
            <w:vAlign w:val="center"/>
          </w:tcPr>
          <w:p w:rsidR="00547234" w:rsidRPr="00547234" w:rsidRDefault="00547234" w:rsidP="00547234">
            <w:pPr>
              <w:overflowPunct w:val="0"/>
              <w:spacing w:line="276" w:lineRule="auto"/>
              <w:ind w:right="-108"/>
              <w:jc w:val="both"/>
              <w:textAlignment w:val="baseline"/>
              <w:rPr>
                <w:rFonts w:ascii="Times New Roman" w:hAnsi="Times New Roman" w:cs="Times New Roman"/>
                <w:sz w:val="22"/>
                <w:szCs w:val="22"/>
              </w:rPr>
            </w:pPr>
            <w:r w:rsidRPr="00547234">
              <w:rPr>
                <w:rFonts w:ascii="Times New Roman" w:hAnsi="Times New Roman" w:cs="Times New Roman"/>
                <w:sz w:val="22"/>
                <w:szCs w:val="22"/>
              </w:rPr>
              <w:t>Ocena wizualna jakości wykonania połączeń technologicznych.</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3.3</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Wskaźnik zagęszczenia</w:t>
            </w:r>
          </w:p>
        </w:tc>
        <w:tc>
          <w:tcPr>
            <w:tcW w:w="2657" w:type="dxa"/>
            <w:vMerge/>
            <w:vAlign w:val="center"/>
          </w:tcPr>
          <w:p w:rsidR="00547234" w:rsidRPr="00547234" w:rsidRDefault="00547234" w:rsidP="00547234">
            <w:pPr>
              <w:spacing w:line="276" w:lineRule="auto"/>
              <w:ind w:left="-38" w:right="-57"/>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3.4</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Grubość warstwy</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3.5</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Zawartość wolnych przestrzeni w warstwie</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3.6</w:t>
            </w:r>
          </w:p>
        </w:tc>
        <w:tc>
          <w:tcPr>
            <w:tcW w:w="5731" w:type="dxa"/>
            <w:vAlign w:val="center"/>
          </w:tcPr>
          <w:p w:rsidR="00547234" w:rsidRPr="00547234" w:rsidRDefault="00547234" w:rsidP="00547234">
            <w:pPr>
              <w:overflowPunct w:val="0"/>
              <w:spacing w:line="276" w:lineRule="auto"/>
              <w:jc w:val="both"/>
              <w:textAlignment w:val="baseline"/>
              <w:rPr>
                <w:rFonts w:ascii="Times New Roman" w:hAnsi="Times New Roman" w:cs="Times New Roman"/>
                <w:sz w:val="22"/>
                <w:szCs w:val="22"/>
              </w:rPr>
            </w:pPr>
            <w:r w:rsidRPr="00547234">
              <w:rPr>
                <w:rFonts w:ascii="Times New Roman" w:hAnsi="Times New Roman" w:cs="Times New Roman"/>
                <w:sz w:val="22"/>
                <w:szCs w:val="22"/>
              </w:rPr>
              <w:t>Oznaczenie wytrzymałości na ścinanie połączeń międzywarstwowych</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2B798C" w:rsidP="00547234">
            <w:pPr>
              <w:spacing w:line="276" w:lineRule="auto"/>
              <w:jc w:val="center"/>
              <w:rPr>
                <w:rFonts w:ascii="Times New Roman" w:hAnsi="Times New Roman" w:cs="Times New Roman"/>
                <w:sz w:val="22"/>
                <w:szCs w:val="22"/>
              </w:rPr>
            </w:pPr>
            <w:r>
              <w:rPr>
                <w:rFonts w:ascii="Times New Roman" w:hAnsi="Times New Roman" w:cs="Times New Roman"/>
                <w:sz w:val="22"/>
                <w:szCs w:val="22"/>
              </w:rPr>
              <w:t>3.7</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Spadki poprzeczne</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2B798C" w:rsidP="00547234">
            <w:pPr>
              <w:spacing w:line="276" w:lineRule="auto"/>
              <w:jc w:val="center"/>
              <w:rPr>
                <w:rFonts w:ascii="Times New Roman" w:hAnsi="Times New Roman" w:cs="Times New Roman"/>
                <w:sz w:val="22"/>
                <w:szCs w:val="22"/>
              </w:rPr>
            </w:pPr>
            <w:r>
              <w:rPr>
                <w:rFonts w:ascii="Times New Roman" w:hAnsi="Times New Roman" w:cs="Times New Roman"/>
                <w:sz w:val="22"/>
                <w:szCs w:val="22"/>
              </w:rPr>
              <w:t>3.8</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Równość podłużna</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2B798C" w:rsidP="002B798C">
            <w:pPr>
              <w:spacing w:line="276" w:lineRule="auto"/>
              <w:jc w:val="center"/>
              <w:rPr>
                <w:rFonts w:ascii="Times New Roman" w:hAnsi="Times New Roman" w:cs="Times New Roman"/>
                <w:sz w:val="22"/>
                <w:szCs w:val="22"/>
              </w:rPr>
            </w:pPr>
            <w:r>
              <w:rPr>
                <w:rFonts w:ascii="Times New Roman" w:hAnsi="Times New Roman" w:cs="Times New Roman"/>
                <w:sz w:val="22"/>
                <w:szCs w:val="22"/>
              </w:rPr>
              <w:t>3.9</w:t>
            </w:r>
          </w:p>
        </w:tc>
        <w:tc>
          <w:tcPr>
            <w:tcW w:w="5731" w:type="dxa"/>
            <w:vAlign w:val="center"/>
          </w:tcPr>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Równość poprzeczna</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r w:rsidR="00547234" w:rsidRPr="00547234" w:rsidTr="00506854">
        <w:tc>
          <w:tcPr>
            <w:tcW w:w="790" w:type="dxa"/>
            <w:vAlign w:val="center"/>
          </w:tcPr>
          <w:p w:rsidR="00547234" w:rsidRPr="00547234" w:rsidRDefault="002B798C" w:rsidP="002B798C">
            <w:pPr>
              <w:spacing w:line="276" w:lineRule="auto"/>
              <w:jc w:val="center"/>
              <w:rPr>
                <w:rFonts w:ascii="Times New Roman" w:hAnsi="Times New Roman" w:cs="Times New Roman"/>
                <w:sz w:val="22"/>
                <w:szCs w:val="22"/>
              </w:rPr>
            </w:pPr>
            <w:r>
              <w:rPr>
                <w:rFonts w:ascii="Times New Roman" w:hAnsi="Times New Roman" w:cs="Times New Roman"/>
                <w:sz w:val="22"/>
                <w:szCs w:val="22"/>
              </w:rPr>
              <w:t>3.10</w:t>
            </w:r>
          </w:p>
        </w:tc>
        <w:tc>
          <w:tcPr>
            <w:tcW w:w="5731" w:type="dxa"/>
            <w:vAlign w:val="center"/>
          </w:tcPr>
          <w:p w:rsidR="00547234" w:rsidRPr="00547234" w:rsidRDefault="00547234" w:rsidP="00547234">
            <w:pPr>
              <w:overflowPunct w:val="0"/>
              <w:spacing w:line="276" w:lineRule="auto"/>
              <w:jc w:val="both"/>
              <w:textAlignment w:val="baseline"/>
              <w:rPr>
                <w:rFonts w:ascii="Times New Roman" w:hAnsi="Times New Roman" w:cs="Times New Roman"/>
                <w:sz w:val="22"/>
                <w:szCs w:val="22"/>
              </w:rPr>
            </w:pPr>
            <w:r w:rsidRPr="00547234">
              <w:rPr>
                <w:rFonts w:ascii="Times New Roman" w:hAnsi="Times New Roman" w:cs="Times New Roman"/>
                <w:sz w:val="22"/>
                <w:szCs w:val="22"/>
              </w:rPr>
              <w:t>Szerokość warstwy i rzędne wysokościowe</w:t>
            </w:r>
          </w:p>
        </w:tc>
        <w:tc>
          <w:tcPr>
            <w:tcW w:w="2657"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r>
    </w:tbl>
    <w:p w:rsidR="00547234" w:rsidRDefault="00547234" w:rsidP="00547234">
      <w:pPr>
        <w:pStyle w:val="Tekstpodstawowy"/>
        <w:spacing w:line="276" w:lineRule="auto"/>
        <w:rPr>
          <w:sz w:val="22"/>
          <w:szCs w:val="22"/>
        </w:rPr>
      </w:pPr>
    </w:p>
    <w:p w:rsidR="00360365" w:rsidRDefault="00360365" w:rsidP="00360365">
      <w:pPr>
        <w:spacing w:line="276" w:lineRule="auto"/>
        <w:jc w:val="both"/>
        <w:rPr>
          <w:rFonts w:ascii="Times New Roman" w:hAnsi="Times New Roman" w:cs="Times New Roman"/>
          <w:sz w:val="22"/>
          <w:szCs w:val="22"/>
        </w:rPr>
      </w:pPr>
      <w:r>
        <w:rPr>
          <w:rFonts w:ascii="Times New Roman" w:hAnsi="Times New Roman" w:cs="Times New Roman"/>
          <w:sz w:val="22"/>
          <w:szCs w:val="22"/>
        </w:rPr>
        <w:t>Ilość badań kontrolnych Zamawiającego powinna stanowić min. 10% badań Wykonawcy.</w:t>
      </w:r>
    </w:p>
    <w:p w:rsidR="00360365" w:rsidRPr="00547234" w:rsidRDefault="00360365" w:rsidP="00547234">
      <w:pPr>
        <w:pStyle w:val="Tekstpodstawowy"/>
        <w:spacing w:line="276" w:lineRule="auto"/>
        <w:rPr>
          <w:sz w:val="22"/>
          <w:szCs w:val="22"/>
        </w:rPr>
      </w:pPr>
    </w:p>
    <w:p w:rsidR="00547234" w:rsidRPr="00547234" w:rsidRDefault="00547234" w:rsidP="00547234">
      <w:pPr>
        <w:spacing w:line="276" w:lineRule="auto"/>
        <w:jc w:val="both"/>
        <w:rPr>
          <w:rFonts w:ascii="Times New Roman" w:hAnsi="Times New Roman" w:cs="Times New Roman"/>
          <w:sz w:val="22"/>
          <w:szCs w:val="22"/>
        </w:rPr>
      </w:pPr>
      <w:r w:rsidRPr="00547234">
        <w:rPr>
          <w:rFonts w:ascii="Times New Roman" w:hAnsi="Times New Roman" w:cs="Times New Roman"/>
          <w:sz w:val="22"/>
          <w:szCs w:val="22"/>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547234" w:rsidRPr="00547234" w:rsidRDefault="00547234" w:rsidP="00547234">
      <w:pPr>
        <w:pStyle w:val="Tekstpodstawowy"/>
        <w:spacing w:line="276" w:lineRule="auto"/>
        <w:rPr>
          <w:sz w:val="22"/>
          <w:szCs w:val="22"/>
        </w:rPr>
      </w:pPr>
      <w:r w:rsidRPr="00547234">
        <w:rPr>
          <w:sz w:val="22"/>
          <w:szCs w:val="22"/>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547234" w:rsidRPr="00547234" w:rsidRDefault="00547234" w:rsidP="00547234">
      <w:pPr>
        <w:pStyle w:val="Tekstpodstawowy"/>
        <w:spacing w:line="276" w:lineRule="auto"/>
        <w:rPr>
          <w:sz w:val="22"/>
          <w:szCs w:val="22"/>
        </w:rPr>
      </w:pPr>
      <w:r w:rsidRPr="00547234">
        <w:rPr>
          <w:sz w:val="22"/>
          <w:szCs w:val="22"/>
        </w:rPr>
        <w:t>Na wniosek Inżyniera mogą zostać wykonane również inne badania właściwości mieszanki wymienione w tablicy 8 lub 10 w zależności od kategorii ruchu na drodze.</w:t>
      </w:r>
    </w:p>
    <w:p w:rsidR="00547234" w:rsidRPr="00547234" w:rsidRDefault="00547234" w:rsidP="00547234">
      <w:pPr>
        <w:pStyle w:val="Tekstpodstawowy"/>
        <w:spacing w:line="276" w:lineRule="auto"/>
        <w:rPr>
          <w:sz w:val="22"/>
          <w:szCs w:val="22"/>
        </w:rPr>
      </w:pPr>
    </w:p>
    <w:p w:rsidR="00547234" w:rsidRDefault="00547234" w:rsidP="00547234">
      <w:pPr>
        <w:pStyle w:val="Tekstpodstawowy"/>
        <w:spacing w:line="276" w:lineRule="auto"/>
        <w:rPr>
          <w:b/>
          <w:sz w:val="22"/>
          <w:szCs w:val="22"/>
        </w:rPr>
      </w:pPr>
      <w:r w:rsidRPr="00547234">
        <w:rPr>
          <w:b/>
          <w:sz w:val="22"/>
          <w:szCs w:val="22"/>
        </w:rPr>
        <w:t>6.2.2.1. Właściwości lepiszcza odzyskanego</w:t>
      </w:r>
    </w:p>
    <w:p w:rsidR="00D12989" w:rsidRPr="00547234" w:rsidRDefault="00D12989" w:rsidP="00547234">
      <w:pPr>
        <w:pStyle w:val="Tekstpodstawowy"/>
        <w:spacing w:line="276" w:lineRule="auto"/>
        <w:rPr>
          <w:sz w:val="22"/>
          <w:szCs w:val="22"/>
        </w:rPr>
      </w:pPr>
    </w:p>
    <w:p w:rsidR="00547234" w:rsidRPr="00547234" w:rsidRDefault="00547234" w:rsidP="00D12989">
      <w:pPr>
        <w:spacing w:line="276" w:lineRule="auto"/>
        <w:ind w:firstLine="708"/>
        <w:rPr>
          <w:rFonts w:ascii="Times New Roman" w:hAnsi="Times New Roman" w:cs="Times New Roman"/>
          <w:sz w:val="22"/>
          <w:szCs w:val="22"/>
        </w:rPr>
      </w:pPr>
      <w:r w:rsidRPr="00547234">
        <w:rPr>
          <w:rFonts w:ascii="Times New Roman" w:hAnsi="Times New Roman" w:cs="Times New Roman"/>
          <w:sz w:val="22"/>
          <w:szCs w:val="22"/>
        </w:rPr>
        <w:t>Temperatura mięknienia lepiszcza wyekstrahowanego z mieszanki mineralno-asfaltowej nie powinna przekroczyć wartości dopuszczalnych:</w:t>
      </w:r>
    </w:p>
    <w:p w:rsidR="00547234" w:rsidRPr="00547234" w:rsidRDefault="00547234" w:rsidP="00547234">
      <w:pPr>
        <w:spacing w:line="276" w:lineRule="auto"/>
        <w:rPr>
          <w:rFonts w:ascii="Times New Roman" w:hAnsi="Times New Roman" w:cs="Times New Roman"/>
          <w:sz w:val="22"/>
          <w:szCs w:val="22"/>
        </w:rPr>
      </w:pPr>
      <w:r w:rsidRPr="00547234">
        <w:rPr>
          <w:rFonts w:ascii="Times New Roman" w:hAnsi="Times New Roman" w:cs="Times New Roman"/>
          <w:sz w:val="22"/>
          <w:szCs w:val="22"/>
        </w:rPr>
        <w:t>- dla asfaltu 50/70</w:t>
      </w:r>
      <w:r w:rsidRPr="00547234">
        <w:rPr>
          <w:rFonts w:ascii="Times New Roman" w:hAnsi="Times New Roman" w:cs="Times New Roman"/>
          <w:sz w:val="22"/>
          <w:szCs w:val="22"/>
        </w:rPr>
        <w:tab/>
      </w:r>
      <w:r w:rsidRPr="00547234">
        <w:rPr>
          <w:rFonts w:ascii="Times New Roman" w:hAnsi="Times New Roman" w:cs="Times New Roman"/>
          <w:sz w:val="22"/>
          <w:szCs w:val="22"/>
        </w:rPr>
        <w:tab/>
        <w:t>63</w:t>
      </w:r>
      <w:r w:rsidRPr="00547234">
        <w:rPr>
          <w:rFonts w:ascii="Times New Roman" w:hAnsi="Times New Roman" w:cs="Times New Roman"/>
          <w:sz w:val="22"/>
          <w:szCs w:val="22"/>
          <w:vertAlign w:val="superscript"/>
        </w:rPr>
        <w:t>o</w:t>
      </w:r>
      <w:r w:rsidRPr="00547234">
        <w:rPr>
          <w:rFonts w:ascii="Times New Roman" w:hAnsi="Times New Roman" w:cs="Times New Roman"/>
          <w:sz w:val="22"/>
          <w:szCs w:val="22"/>
        </w:rPr>
        <w:t>C</w:t>
      </w:r>
    </w:p>
    <w:p w:rsidR="00547234" w:rsidRPr="00547234" w:rsidRDefault="00547234" w:rsidP="00547234">
      <w:pPr>
        <w:pStyle w:val="Tekstpodstawowy"/>
        <w:spacing w:line="276" w:lineRule="auto"/>
        <w:rPr>
          <w:sz w:val="22"/>
          <w:szCs w:val="22"/>
        </w:rPr>
      </w:pPr>
      <w:r w:rsidRPr="00547234">
        <w:rPr>
          <w:sz w:val="22"/>
          <w:szCs w:val="22"/>
        </w:rPr>
        <w:t>- dla asfaltu PMB 45/80-55</w:t>
      </w:r>
      <w:r w:rsidRPr="00547234">
        <w:rPr>
          <w:sz w:val="22"/>
          <w:szCs w:val="22"/>
        </w:rPr>
        <w:tab/>
        <w:t>73</w:t>
      </w:r>
      <w:r w:rsidRPr="00547234">
        <w:rPr>
          <w:sz w:val="22"/>
          <w:szCs w:val="22"/>
          <w:vertAlign w:val="superscript"/>
        </w:rPr>
        <w:t>o</w:t>
      </w:r>
      <w:r w:rsidRPr="00547234">
        <w:rPr>
          <w:sz w:val="22"/>
          <w:szCs w:val="22"/>
        </w:rPr>
        <w:t>C</w:t>
      </w:r>
    </w:p>
    <w:p w:rsidR="00547234" w:rsidRPr="00547234" w:rsidRDefault="00547234" w:rsidP="00547234">
      <w:pPr>
        <w:pStyle w:val="Tekstpodstawowy"/>
        <w:spacing w:line="276" w:lineRule="auto"/>
        <w:rPr>
          <w:sz w:val="22"/>
          <w:szCs w:val="22"/>
        </w:rPr>
      </w:pPr>
      <w:r w:rsidRPr="00547234">
        <w:rPr>
          <w:sz w:val="22"/>
          <w:szCs w:val="22"/>
        </w:rPr>
        <w:t>- dla asfaltu PMB 45/80-65</w:t>
      </w:r>
      <w:r w:rsidRPr="00547234">
        <w:rPr>
          <w:sz w:val="22"/>
          <w:szCs w:val="22"/>
        </w:rPr>
        <w:tab/>
        <w:t>80</w:t>
      </w:r>
      <w:r w:rsidRPr="00547234">
        <w:rPr>
          <w:sz w:val="22"/>
          <w:szCs w:val="22"/>
          <w:vertAlign w:val="superscript"/>
        </w:rPr>
        <w:t>o</w:t>
      </w:r>
      <w:r w:rsidRPr="00547234">
        <w:rPr>
          <w:sz w:val="22"/>
          <w:szCs w:val="22"/>
        </w:rPr>
        <w:t>C</w:t>
      </w:r>
    </w:p>
    <w:p w:rsidR="00547234" w:rsidRPr="00547234" w:rsidRDefault="00547234" w:rsidP="00547234">
      <w:pPr>
        <w:pStyle w:val="Tekstpodstawowy"/>
        <w:spacing w:line="276" w:lineRule="auto"/>
        <w:rPr>
          <w:b/>
          <w:sz w:val="22"/>
          <w:szCs w:val="22"/>
        </w:rPr>
      </w:pPr>
    </w:p>
    <w:p w:rsidR="00547234" w:rsidRDefault="00547234" w:rsidP="00547234">
      <w:pPr>
        <w:pStyle w:val="Tekstpodstawowy"/>
        <w:spacing w:line="276" w:lineRule="auto"/>
        <w:rPr>
          <w:b/>
          <w:sz w:val="22"/>
          <w:szCs w:val="22"/>
        </w:rPr>
      </w:pPr>
      <w:r w:rsidRPr="00547234">
        <w:rPr>
          <w:b/>
          <w:sz w:val="22"/>
          <w:szCs w:val="22"/>
        </w:rPr>
        <w:t>6.2.2.2. Zawartość asfaltu</w:t>
      </w:r>
    </w:p>
    <w:p w:rsidR="00D12989" w:rsidRPr="00547234" w:rsidRDefault="00D12989" w:rsidP="00547234">
      <w:pPr>
        <w:pStyle w:val="Tekstpodstawowy"/>
        <w:spacing w:line="276" w:lineRule="auto"/>
        <w:rPr>
          <w:b/>
          <w:sz w:val="22"/>
          <w:szCs w:val="22"/>
        </w:rPr>
      </w:pPr>
    </w:p>
    <w:p w:rsidR="00547234" w:rsidRDefault="00547234" w:rsidP="00D12989">
      <w:pPr>
        <w:pStyle w:val="Tekstpodstawowy"/>
        <w:spacing w:line="276" w:lineRule="auto"/>
        <w:ind w:firstLine="708"/>
        <w:rPr>
          <w:sz w:val="22"/>
          <w:szCs w:val="22"/>
        </w:rPr>
      </w:pPr>
      <w:r w:rsidRPr="00547234">
        <w:rPr>
          <w:sz w:val="22"/>
          <w:szCs w:val="22"/>
        </w:rPr>
        <w:t>Badanie polega na wykonaniu ekstrakcji asfaltu, zgodnie PN-EN 12697-1, z próbki BA pobranej z mieszanki z mieszanki mineralno-asfaltowej. Zawartość rozpuszczalnego lepiszcza z każdej pobranej próbki nie może odbiegać od wartości projektowanej, z uwzględnieniem dopuszczalnych odchyłek z tabeli poniżej.</w:t>
      </w:r>
    </w:p>
    <w:p w:rsidR="002E673F" w:rsidRDefault="002E673F" w:rsidP="00D12989">
      <w:pPr>
        <w:pStyle w:val="Tekstpodstawowy"/>
        <w:spacing w:line="276" w:lineRule="auto"/>
        <w:ind w:firstLine="708"/>
        <w:rPr>
          <w:sz w:val="22"/>
          <w:szCs w:val="22"/>
        </w:rPr>
      </w:pPr>
    </w:p>
    <w:p w:rsidR="002E673F" w:rsidRDefault="002E673F" w:rsidP="00D12989">
      <w:pPr>
        <w:pStyle w:val="Tekstpodstawowy"/>
        <w:spacing w:line="276" w:lineRule="auto"/>
        <w:ind w:firstLine="708"/>
        <w:rPr>
          <w:sz w:val="22"/>
          <w:szCs w:val="22"/>
        </w:rPr>
      </w:pPr>
    </w:p>
    <w:p w:rsidR="002E673F" w:rsidRPr="00547234" w:rsidRDefault="002E673F" w:rsidP="00D12989">
      <w:pPr>
        <w:pStyle w:val="Tekstpodstawowy"/>
        <w:spacing w:line="276" w:lineRule="auto"/>
        <w:ind w:firstLine="708"/>
        <w:rPr>
          <w:sz w:val="22"/>
          <w:szCs w:val="22"/>
        </w:rPr>
      </w:pPr>
    </w:p>
    <w:p w:rsidR="00547234" w:rsidRPr="00547234" w:rsidRDefault="00547234" w:rsidP="00547234">
      <w:pPr>
        <w:pStyle w:val="Tekstpodstawowy"/>
        <w:spacing w:line="276" w:lineRule="auto"/>
        <w:rPr>
          <w:i/>
          <w:sz w:val="22"/>
          <w:szCs w:val="22"/>
        </w:rPr>
      </w:pPr>
      <w:r w:rsidRPr="00547234">
        <w:rPr>
          <w:i/>
          <w:sz w:val="22"/>
          <w:szCs w:val="22"/>
        </w:rPr>
        <w:lastRenderedPageBreak/>
        <w:t>Dopuszczalne odchyłki dotyczące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2318"/>
        <w:gridCol w:w="2329"/>
        <w:gridCol w:w="2314"/>
      </w:tblGrid>
      <w:tr w:rsidR="00547234" w:rsidRPr="00547234" w:rsidTr="00506854">
        <w:tc>
          <w:tcPr>
            <w:tcW w:w="2409" w:type="dxa"/>
            <w:vMerge w:val="restart"/>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Rodzaj mieszanki</w:t>
            </w:r>
          </w:p>
        </w:tc>
        <w:tc>
          <w:tcPr>
            <w:tcW w:w="7229" w:type="dxa"/>
            <w:gridSpan w:val="3"/>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Odchyłki od wartości projektowanej</w:t>
            </w:r>
          </w:p>
        </w:tc>
      </w:tr>
      <w:tr w:rsidR="00547234" w:rsidRPr="00547234" w:rsidTr="00506854">
        <w:tc>
          <w:tcPr>
            <w:tcW w:w="2409"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c>
          <w:tcPr>
            <w:tcW w:w="2409"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Bez potrąceń</w:t>
            </w:r>
          </w:p>
        </w:tc>
        <w:tc>
          <w:tcPr>
            <w:tcW w:w="241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Stosuje się potrącenia</w:t>
            </w:r>
          </w:p>
        </w:tc>
        <w:tc>
          <w:tcPr>
            <w:tcW w:w="241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Nie do odbioru</w:t>
            </w:r>
          </w:p>
        </w:tc>
      </w:tr>
      <w:tr w:rsidR="00547234" w:rsidRPr="00547234" w:rsidTr="00506854">
        <w:tc>
          <w:tcPr>
            <w:tcW w:w="2409"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AC S</w:t>
            </w:r>
          </w:p>
        </w:tc>
        <w:tc>
          <w:tcPr>
            <w:tcW w:w="2409"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 ± 0,3</w:t>
            </w:r>
          </w:p>
        </w:tc>
        <w:tc>
          <w:tcPr>
            <w:tcW w:w="241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 0,4 ÷  ±0,5</w:t>
            </w:r>
          </w:p>
        </w:tc>
        <w:tc>
          <w:tcPr>
            <w:tcW w:w="2410"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 ± 0,6</w:t>
            </w:r>
          </w:p>
        </w:tc>
      </w:tr>
    </w:tbl>
    <w:p w:rsidR="00547234" w:rsidRPr="00547234" w:rsidRDefault="00547234" w:rsidP="00547234">
      <w:pPr>
        <w:pStyle w:val="Tekstpodstawowy"/>
        <w:spacing w:line="276" w:lineRule="auto"/>
        <w:rPr>
          <w:b/>
          <w:sz w:val="22"/>
          <w:szCs w:val="22"/>
        </w:rPr>
      </w:pPr>
    </w:p>
    <w:p w:rsidR="00547234" w:rsidRPr="00547234" w:rsidRDefault="00547234" w:rsidP="00547234">
      <w:pPr>
        <w:pStyle w:val="Tekstpodstawowy"/>
        <w:spacing w:line="276" w:lineRule="auto"/>
        <w:rPr>
          <w:b/>
          <w:sz w:val="22"/>
          <w:szCs w:val="22"/>
        </w:rPr>
      </w:pPr>
    </w:p>
    <w:p w:rsidR="00547234" w:rsidRDefault="00547234" w:rsidP="00547234">
      <w:pPr>
        <w:pStyle w:val="Tekstpodstawowy"/>
        <w:spacing w:line="276" w:lineRule="auto"/>
        <w:rPr>
          <w:b/>
          <w:sz w:val="22"/>
          <w:szCs w:val="22"/>
        </w:rPr>
      </w:pPr>
      <w:r w:rsidRPr="00547234">
        <w:rPr>
          <w:b/>
          <w:sz w:val="22"/>
          <w:szCs w:val="22"/>
        </w:rPr>
        <w:t>6.2.2.3. Uziarnienie mieszanki mineralnej</w:t>
      </w:r>
    </w:p>
    <w:p w:rsidR="00D12989" w:rsidRPr="00547234" w:rsidRDefault="00D12989" w:rsidP="00547234">
      <w:pPr>
        <w:pStyle w:val="Tekstpodstawowy"/>
        <w:spacing w:line="276" w:lineRule="auto"/>
        <w:rPr>
          <w:b/>
          <w:sz w:val="22"/>
          <w:szCs w:val="22"/>
        </w:rPr>
      </w:pPr>
    </w:p>
    <w:p w:rsidR="00547234" w:rsidRPr="00547234" w:rsidRDefault="00547234" w:rsidP="00D12989">
      <w:pPr>
        <w:pStyle w:val="Tekstpodstawowy"/>
        <w:spacing w:line="276" w:lineRule="auto"/>
        <w:ind w:firstLine="708"/>
        <w:rPr>
          <w:sz w:val="22"/>
          <w:szCs w:val="22"/>
        </w:rPr>
      </w:pPr>
      <w:r w:rsidRPr="00547234">
        <w:rPr>
          <w:sz w:val="22"/>
          <w:szCs w:val="22"/>
        </w:rPr>
        <w:t>Po wykonaniu ekstrakcji lepiszcza należy przeprowadzić kontrolę uziarnienia mieszanki kruszywa mineralnego. Uziarnienie każdej próbki pobranej z luźnej mieszanki mineralno-asfaltowej nie może odbiegać od wartości projektowanych z uwzględnieniem dopuszczalnych odchyłek podanych poniżej:</w:t>
      </w:r>
    </w:p>
    <w:p w:rsidR="00547234" w:rsidRPr="00547234" w:rsidRDefault="00547234" w:rsidP="00547234">
      <w:pPr>
        <w:spacing w:line="276" w:lineRule="auto"/>
        <w:rPr>
          <w:rFonts w:ascii="Times New Roman" w:hAnsi="Times New Roman" w:cs="Times New Roman"/>
          <w:sz w:val="22"/>
          <w:szCs w:val="22"/>
        </w:rPr>
      </w:pPr>
    </w:p>
    <w:p w:rsidR="00547234" w:rsidRPr="00547234" w:rsidRDefault="00547234" w:rsidP="00547234">
      <w:pPr>
        <w:spacing w:line="276" w:lineRule="auto"/>
        <w:rPr>
          <w:rFonts w:ascii="Times New Roman" w:hAnsi="Times New Roman" w:cs="Times New Roman"/>
          <w:i/>
          <w:sz w:val="22"/>
          <w:szCs w:val="22"/>
        </w:rPr>
      </w:pPr>
      <w:r w:rsidRPr="00547234">
        <w:rPr>
          <w:rFonts w:ascii="Times New Roman" w:hAnsi="Times New Roman" w:cs="Times New Roman"/>
          <w:i/>
          <w:sz w:val="22"/>
          <w:szCs w:val="22"/>
        </w:rPr>
        <w:t>Dopuszczalne odchyłki dotyczące zawartości kruszywa o wymiarze &lt;0,063mm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547234" w:rsidRPr="00547234" w:rsidTr="00506854">
        <w:tc>
          <w:tcPr>
            <w:tcW w:w="3212" w:type="dxa"/>
            <w:vMerge w:val="restart"/>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Rodzaj mieszanki</w:t>
            </w:r>
          </w:p>
        </w:tc>
        <w:tc>
          <w:tcPr>
            <w:tcW w:w="6426" w:type="dxa"/>
            <w:gridSpan w:val="2"/>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Odchyłki od wartości projektowanej</w:t>
            </w:r>
          </w:p>
        </w:tc>
      </w:tr>
      <w:tr w:rsidR="00547234" w:rsidRPr="00547234" w:rsidTr="00506854">
        <w:tc>
          <w:tcPr>
            <w:tcW w:w="3212"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Bez potrąceń</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Stosuje się potrącenia</w:t>
            </w:r>
          </w:p>
        </w:tc>
      </w:tr>
      <w:tr w:rsidR="00547234" w:rsidRPr="00547234" w:rsidTr="00506854">
        <w:tc>
          <w:tcPr>
            <w:tcW w:w="3212"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AC S</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 ± 1,5</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±1,6 ÷ ±3,0</w:t>
            </w:r>
          </w:p>
        </w:tc>
      </w:tr>
    </w:tbl>
    <w:p w:rsidR="00547234" w:rsidRPr="00547234" w:rsidRDefault="00547234" w:rsidP="00547234">
      <w:pPr>
        <w:spacing w:line="276" w:lineRule="auto"/>
        <w:rPr>
          <w:rFonts w:ascii="Times New Roman" w:hAnsi="Times New Roman" w:cs="Times New Roman"/>
          <w:sz w:val="22"/>
          <w:szCs w:val="22"/>
        </w:rPr>
      </w:pPr>
    </w:p>
    <w:p w:rsidR="00547234" w:rsidRPr="00547234" w:rsidRDefault="00547234" w:rsidP="00547234">
      <w:pPr>
        <w:spacing w:line="276" w:lineRule="auto"/>
        <w:rPr>
          <w:rFonts w:ascii="Times New Roman" w:hAnsi="Times New Roman" w:cs="Times New Roman"/>
          <w:i/>
          <w:sz w:val="22"/>
          <w:szCs w:val="22"/>
        </w:rPr>
      </w:pPr>
      <w:r w:rsidRPr="00547234">
        <w:rPr>
          <w:rFonts w:ascii="Times New Roman" w:hAnsi="Times New Roman" w:cs="Times New Roman"/>
          <w:i/>
          <w:sz w:val="22"/>
          <w:szCs w:val="22"/>
        </w:rPr>
        <w:t>Dopuszczalne odchyłki dotyczące zawartości kruszywa o wymiarze &lt;0,125mm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547234" w:rsidRPr="00547234" w:rsidTr="00506854">
        <w:tc>
          <w:tcPr>
            <w:tcW w:w="3212" w:type="dxa"/>
            <w:vMerge w:val="restart"/>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Rodzaj mieszanki</w:t>
            </w:r>
          </w:p>
        </w:tc>
        <w:tc>
          <w:tcPr>
            <w:tcW w:w="6426" w:type="dxa"/>
            <w:gridSpan w:val="2"/>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Odchyłki od wartości projektowanej</w:t>
            </w:r>
          </w:p>
        </w:tc>
      </w:tr>
      <w:tr w:rsidR="00547234" w:rsidRPr="00547234" w:rsidTr="00506854">
        <w:tc>
          <w:tcPr>
            <w:tcW w:w="3212"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Bez potrąceń</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Stosuje się potrącenia</w:t>
            </w:r>
          </w:p>
        </w:tc>
      </w:tr>
      <w:tr w:rsidR="00547234" w:rsidRPr="00547234" w:rsidTr="00506854">
        <w:tc>
          <w:tcPr>
            <w:tcW w:w="3212"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AC S</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 ± 2</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±3 ÷ ±4</w:t>
            </w:r>
          </w:p>
        </w:tc>
      </w:tr>
    </w:tbl>
    <w:p w:rsidR="00547234" w:rsidRPr="00547234" w:rsidRDefault="00547234" w:rsidP="00547234">
      <w:pPr>
        <w:spacing w:line="276" w:lineRule="auto"/>
        <w:rPr>
          <w:rFonts w:ascii="Times New Roman" w:hAnsi="Times New Roman" w:cs="Times New Roman"/>
          <w:sz w:val="22"/>
          <w:szCs w:val="22"/>
        </w:rPr>
      </w:pPr>
    </w:p>
    <w:p w:rsidR="00547234" w:rsidRPr="00547234" w:rsidRDefault="00547234" w:rsidP="00547234">
      <w:pPr>
        <w:spacing w:line="276" w:lineRule="auto"/>
        <w:rPr>
          <w:rFonts w:ascii="Times New Roman" w:hAnsi="Times New Roman" w:cs="Times New Roman"/>
          <w:i/>
          <w:sz w:val="22"/>
          <w:szCs w:val="22"/>
        </w:rPr>
      </w:pPr>
      <w:r w:rsidRPr="00547234">
        <w:rPr>
          <w:rFonts w:ascii="Times New Roman" w:hAnsi="Times New Roman" w:cs="Times New Roman"/>
          <w:i/>
          <w:sz w:val="22"/>
          <w:szCs w:val="22"/>
        </w:rPr>
        <w:t>Dopuszczalne odchyłki dotyczące zawartości kruszywa drobnego o wymiarze &lt; 2,0 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547234" w:rsidRPr="00547234" w:rsidTr="00506854">
        <w:tc>
          <w:tcPr>
            <w:tcW w:w="3212" w:type="dxa"/>
            <w:vMerge w:val="restart"/>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Rodzaj mieszanki</w:t>
            </w:r>
          </w:p>
        </w:tc>
        <w:tc>
          <w:tcPr>
            <w:tcW w:w="6426" w:type="dxa"/>
            <w:gridSpan w:val="2"/>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Odchyłki od wartości projektowanej</w:t>
            </w:r>
          </w:p>
        </w:tc>
      </w:tr>
      <w:tr w:rsidR="00547234" w:rsidRPr="00547234" w:rsidTr="00506854">
        <w:tc>
          <w:tcPr>
            <w:tcW w:w="3212"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Bez potrąceń</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Stosuje się potrącenia</w:t>
            </w:r>
          </w:p>
        </w:tc>
      </w:tr>
      <w:tr w:rsidR="00547234" w:rsidRPr="00547234" w:rsidTr="00506854">
        <w:tc>
          <w:tcPr>
            <w:tcW w:w="3212"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AC S</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 ± 3</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±4 ÷ ±6</w:t>
            </w:r>
          </w:p>
        </w:tc>
      </w:tr>
    </w:tbl>
    <w:p w:rsidR="00547234" w:rsidRPr="00547234" w:rsidRDefault="00547234" w:rsidP="00547234">
      <w:pPr>
        <w:spacing w:line="276" w:lineRule="auto"/>
        <w:rPr>
          <w:rFonts w:ascii="Times New Roman" w:hAnsi="Times New Roman" w:cs="Times New Roman"/>
          <w:sz w:val="22"/>
          <w:szCs w:val="22"/>
        </w:rPr>
      </w:pPr>
    </w:p>
    <w:p w:rsidR="00547234" w:rsidRPr="00547234" w:rsidRDefault="00547234" w:rsidP="00547234">
      <w:pPr>
        <w:spacing w:line="276" w:lineRule="auto"/>
        <w:rPr>
          <w:rFonts w:ascii="Times New Roman" w:hAnsi="Times New Roman" w:cs="Times New Roman"/>
          <w:i/>
          <w:sz w:val="22"/>
          <w:szCs w:val="22"/>
        </w:rPr>
      </w:pPr>
      <w:r w:rsidRPr="00547234">
        <w:rPr>
          <w:rFonts w:ascii="Times New Roman" w:hAnsi="Times New Roman" w:cs="Times New Roman"/>
          <w:i/>
          <w:sz w:val="22"/>
          <w:szCs w:val="22"/>
        </w:rPr>
        <w:t>Dopuszczalne odchyłki dotyczące zawartości kruszywa grubego o wymiarze &lt; D/2 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547234" w:rsidRPr="00547234" w:rsidTr="00506854">
        <w:tc>
          <w:tcPr>
            <w:tcW w:w="3212" w:type="dxa"/>
            <w:vMerge w:val="restart"/>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Rodzaj mieszanki</w:t>
            </w:r>
          </w:p>
        </w:tc>
        <w:tc>
          <w:tcPr>
            <w:tcW w:w="6426" w:type="dxa"/>
            <w:gridSpan w:val="2"/>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Odchyłki od wartości projektowanej</w:t>
            </w:r>
          </w:p>
        </w:tc>
      </w:tr>
      <w:tr w:rsidR="00547234" w:rsidRPr="00547234" w:rsidTr="00506854">
        <w:tc>
          <w:tcPr>
            <w:tcW w:w="3212"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Bez potrąceń</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Stosuje się potrącenia</w:t>
            </w:r>
          </w:p>
        </w:tc>
      </w:tr>
      <w:tr w:rsidR="00547234" w:rsidRPr="00547234" w:rsidTr="00506854">
        <w:tc>
          <w:tcPr>
            <w:tcW w:w="3212"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AC S</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 ± 3</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±4 ÷ ±6</w:t>
            </w:r>
          </w:p>
        </w:tc>
      </w:tr>
    </w:tbl>
    <w:p w:rsidR="00547234" w:rsidRPr="00547234" w:rsidRDefault="00547234" w:rsidP="00547234">
      <w:pPr>
        <w:spacing w:line="276" w:lineRule="auto"/>
        <w:rPr>
          <w:rFonts w:ascii="Times New Roman" w:hAnsi="Times New Roman" w:cs="Times New Roman"/>
          <w:sz w:val="22"/>
          <w:szCs w:val="22"/>
        </w:rPr>
      </w:pPr>
    </w:p>
    <w:p w:rsidR="00547234" w:rsidRPr="00547234" w:rsidRDefault="00547234" w:rsidP="00547234">
      <w:pPr>
        <w:spacing w:line="276" w:lineRule="auto"/>
        <w:rPr>
          <w:rFonts w:ascii="Times New Roman" w:hAnsi="Times New Roman" w:cs="Times New Roman"/>
          <w:i/>
          <w:sz w:val="22"/>
          <w:szCs w:val="22"/>
        </w:rPr>
      </w:pPr>
      <w:r w:rsidRPr="00547234">
        <w:rPr>
          <w:rFonts w:ascii="Times New Roman" w:hAnsi="Times New Roman" w:cs="Times New Roman"/>
          <w:i/>
          <w:sz w:val="22"/>
          <w:szCs w:val="22"/>
        </w:rPr>
        <w:t>Dopuszczalne odchyłki dotyczące zawartości kruszywa grubego o wymiarze &lt; D 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547234" w:rsidRPr="00547234" w:rsidTr="00506854">
        <w:tc>
          <w:tcPr>
            <w:tcW w:w="3212" w:type="dxa"/>
            <w:vMerge w:val="restart"/>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Rodzaj mieszanki</w:t>
            </w:r>
          </w:p>
        </w:tc>
        <w:tc>
          <w:tcPr>
            <w:tcW w:w="6426" w:type="dxa"/>
            <w:gridSpan w:val="2"/>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Odchyłki od wartości projektowanej</w:t>
            </w:r>
          </w:p>
        </w:tc>
      </w:tr>
      <w:tr w:rsidR="00547234" w:rsidRPr="00547234" w:rsidTr="00506854">
        <w:tc>
          <w:tcPr>
            <w:tcW w:w="3212" w:type="dxa"/>
            <w:vMerge/>
            <w:vAlign w:val="center"/>
          </w:tcPr>
          <w:p w:rsidR="00547234" w:rsidRPr="00547234" w:rsidRDefault="00547234" w:rsidP="00547234">
            <w:pPr>
              <w:spacing w:line="276" w:lineRule="auto"/>
              <w:jc w:val="center"/>
              <w:rPr>
                <w:rFonts w:ascii="Times New Roman" w:hAnsi="Times New Roman" w:cs="Times New Roman"/>
                <w:sz w:val="22"/>
                <w:szCs w:val="22"/>
              </w:rPr>
            </w:pP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Bez potrąceń</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Stosuje się potrącenia</w:t>
            </w:r>
          </w:p>
        </w:tc>
      </w:tr>
      <w:tr w:rsidR="00547234" w:rsidRPr="00547234" w:rsidTr="00506854">
        <w:tc>
          <w:tcPr>
            <w:tcW w:w="3212"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AC S</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 ± 3</w:t>
            </w:r>
          </w:p>
        </w:tc>
        <w:tc>
          <w:tcPr>
            <w:tcW w:w="3213" w:type="dxa"/>
            <w:vAlign w:val="center"/>
          </w:tcPr>
          <w:p w:rsidR="00547234" w:rsidRPr="00547234" w:rsidRDefault="00547234" w:rsidP="00547234">
            <w:pPr>
              <w:spacing w:line="276" w:lineRule="auto"/>
              <w:jc w:val="center"/>
              <w:rPr>
                <w:rFonts w:ascii="Times New Roman" w:hAnsi="Times New Roman" w:cs="Times New Roman"/>
                <w:sz w:val="22"/>
                <w:szCs w:val="22"/>
              </w:rPr>
            </w:pPr>
            <w:r w:rsidRPr="00547234">
              <w:rPr>
                <w:rFonts w:ascii="Times New Roman" w:hAnsi="Times New Roman" w:cs="Times New Roman"/>
                <w:sz w:val="22"/>
                <w:szCs w:val="22"/>
              </w:rPr>
              <w:t>±4 ÷ ±6</w:t>
            </w:r>
          </w:p>
        </w:tc>
      </w:tr>
    </w:tbl>
    <w:p w:rsidR="00547234" w:rsidRPr="00547234" w:rsidRDefault="00547234" w:rsidP="00547234">
      <w:pPr>
        <w:spacing w:line="276" w:lineRule="auto"/>
        <w:rPr>
          <w:rFonts w:ascii="Times New Roman" w:hAnsi="Times New Roman" w:cs="Times New Roman"/>
          <w:sz w:val="22"/>
          <w:szCs w:val="22"/>
        </w:rPr>
      </w:pPr>
    </w:p>
    <w:p w:rsidR="00547234" w:rsidRPr="00547234" w:rsidRDefault="00547234" w:rsidP="00547234">
      <w:pPr>
        <w:pStyle w:val="Tekstpodstawowy"/>
        <w:spacing w:line="276" w:lineRule="auto"/>
        <w:rPr>
          <w:sz w:val="22"/>
          <w:szCs w:val="22"/>
        </w:rPr>
      </w:pPr>
      <w:r w:rsidRPr="00547234">
        <w:rPr>
          <w:sz w:val="22"/>
          <w:szCs w:val="22"/>
        </w:rPr>
        <w:t>UWAGA!</w:t>
      </w:r>
    </w:p>
    <w:p w:rsidR="00547234" w:rsidRPr="00547234" w:rsidRDefault="00547234" w:rsidP="00547234">
      <w:pPr>
        <w:pStyle w:val="Tekstpodstawowy"/>
        <w:spacing w:line="276" w:lineRule="auto"/>
        <w:rPr>
          <w:sz w:val="22"/>
          <w:szCs w:val="22"/>
        </w:rPr>
      </w:pPr>
      <w:r w:rsidRPr="00547234">
        <w:rPr>
          <w:sz w:val="22"/>
          <w:szCs w:val="22"/>
        </w:rPr>
        <w:t>Po przekroczeniu odchyłek dopuszczalnych Wykonawca przedstawi program naprawczy lub usunie warstwy niewłaściwie wykonane. Potrącenia na nieprawidłowa zawartość asfaltu oblicza się na podstawie następującego wzoru:</w:t>
      </w:r>
    </w:p>
    <w:p w:rsidR="00547234" w:rsidRPr="00547234" w:rsidRDefault="00547234" w:rsidP="00547234">
      <w:pPr>
        <w:pStyle w:val="Tekstpodstawowy"/>
        <w:spacing w:line="276" w:lineRule="auto"/>
        <w:rPr>
          <w:sz w:val="22"/>
          <w:szCs w:val="22"/>
        </w:rPr>
      </w:pPr>
    </w:p>
    <w:p w:rsidR="00547234" w:rsidRPr="00547234" w:rsidRDefault="00547234" w:rsidP="00547234">
      <w:pPr>
        <w:pStyle w:val="Tekstpodstawowy"/>
        <w:spacing w:line="276" w:lineRule="auto"/>
        <w:jc w:val="center"/>
        <w:rPr>
          <w:sz w:val="22"/>
          <w:szCs w:val="22"/>
        </w:rPr>
      </w:pPr>
      <w:r w:rsidRPr="00547234">
        <w:rPr>
          <w:sz w:val="22"/>
          <w:szCs w:val="22"/>
        </w:rPr>
        <w:t>P=A*p</w:t>
      </w:r>
      <w:r w:rsidRPr="00547234">
        <w:rPr>
          <w:sz w:val="22"/>
          <w:szCs w:val="22"/>
          <w:vertAlign w:val="subscript"/>
        </w:rPr>
        <w:t>a</w:t>
      </w:r>
      <w:r w:rsidRPr="00547234">
        <w:rPr>
          <w:sz w:val="22"/>
          <w:szCs w:val="22"/>
        </w:rPr>
        <w:t>*c</w:t>
      </w:r>
      <w:r w:rsidRPr="00547234">
        <w:rPr>
          <w:sz w:val="22"/>
          <w:szCs w:val="22"/>
          <w:vertAlign w:val="subscript"/>
        </w:rPr>
        <w:t>j</w:t>
      </w:r>
    </w:p>
    <w:p w:rsidR="00547234" w:rsidRPr="00547234" w:rsidRDefault="00547234" w:rsidP="00547234">
      <w:pPr>
        <w:pStyle w:val="Tekstpodstawowy"/>
        <w:spacing w:line="276" w:lineRule="auto"/>
        <w:rPr>
          <w:sz w:val="22"/>
          <w:szCs w:val="22"/>
        </w:rPr>
      </w:pPr>
      <w:r w:rsidRPr="00547234">
        <w:rPr>
          <w:sz w:val="22"/>
          <w:szCs w:val="22"/>
        </w:rPr>
        <w:t>Gdzie:</w:t>
      </w:r>
    </w:p>
    <w:p w:rsidR="00547234" w:rsidRPr="00547234" w:rsidRDefault="00547234" w:rsidP="00547234">
      <w:pPr>
        <w:pStyle w:val="Tekstpodstawowy"/>
        <w:spacing w:line="276" w:lineRule="auto"/>
        <w:rPr>
          <w:sz w:val="22"/>
          <w:szCs w:val="22"/>
        </w:rPr>
      </w:pPr>
      <w:r w:rsidRPr="00547234">
        <w:rPr>
          <w:sz w:val="22"/>
          <w:szCs w:val="22"/>
        </w:rPr>
        <w:tab/>
        <w:t>A – powierzchnia</w:t>
      </w:r>
    </w:p>
    <w:p w:rsidR="00547234" w:rsidRPr="00547234" w:rsidRDefault="00547234" w:rsidP="00547234">
      <w:pPr>
        <w:pStyle w:val="Tekstpodstawowy"/>
        <w:spacing w:line="276" w:lineRule="auto"/>
        <w:rPr>
          <w:sz w:val="22"/>
          <w:szCs w:val="22"/>
        </w:rPr>
      </w:pPr>
      <w:r w:rsidRPr="00547234">
        <w:rPr>
          <w:sz w:val="22"/>
          <w:szCs w:val="22"/>
        </w:rPr>
        <w:tab/>
        <w:t>p</w:t>
      </w:r>
      <w:r w:rsidRPr="00547234">
        <w:rPr>
          <w:sz w:val="22"/>
          <w:szCs w:val="22"/>
          <w:vertAlign w:val="subscript"/>
        </w:rPr>
        <w:t>a</w:t>
      </w:r>
      <w:r w:rsidRPr="00547234">
        <w:rPr>
          <w:sz w:val="22"/>
          <w:szCs w:val="22"/>
        </w:rPr>
        <w:t xml:space="preserve"> – współczynnik do obliczania potrąceń za niewłaściwą ilość lepiszcza </w:t>
      </w:r>
    </w:p>
    <w:p w:rsidR="00547234" w:rsidRPr="00547234" w:rsidRDefault="00547234" w:rsidP="00547234">
      <w:pPr>
        <w:pStyle w:val="Tekstpodstawowy"/>
        <w:spacing w:line="276" w:lineRule="auto"/>
        <w:rPr>
          <w:sz w:val="22"/>
          <w:szCs w:val="22"/>
        </w:rPr>
      </w:pPr>
      <w:r w:rsidRPr="00547234">
        <w:rPr>
          <w:sz w:val="22"/>
          <w:szCs w:val="22"/>
        </w:rPr>
        <w:tab/>
        <w:t>c</w:t>
      </w:r>
      <w:r w:rsidRPr="00547234">
        <w:rPr>
          <w:sz w:val="22"/>
          <w:szCs w:val="22"/>
          <w:vertAlign w:val="subscript"/>
        </w:rPr>
        <w:t>j</w:t>
      </w:r>
      <w:r w:rsidRPr="00547234">
        <w:rPr>
          <w:sz w:val="22"/>
          <w:szCs w:val="22"/>
        </w:rPr>
        <w:t xml:space="preserve"> – cena jednostkowa</w:t>
      </w:r>
    </w:p>
    <w:p w:rsidR="00547234" w:rsidRPr="00547234" w:rsidRDefault="00547234" w:rsidP="00547234">
      <w:pPr>
        <w:pStyle w:val="Tekstpodstawowy"/>
        <w:spacing w:line="276" w:lineRule="auto"/>
        <w:rPr>
          <w:sz w:val="22"/>
          <w:szCs w:val="22"/>
        </w:rPr>
      </w:pPr>
      <w:r w:rsidRPr="00547234">
        <w:rPr>
          <w:sz w:val="22"/>
          <w:szCs w:val="22"/>
        </w:rPr>
        <w:tab/>
        <w:t>p – potrącenia</w:t>
      </w:r>
    </w:p>
    <w:p w:rsidR="00547234" w:rsidRPr="00547234" w:rsidRDefault="00547234" w:rsidP="00547234">
      <w:pPr>
        <w:pStyle w:val="Tekstpodstawowy"/>
        <w:spacing w:line="276" w:lineRule="auto"/>
        <w:rPr>
          <w:sz w:val="22"/>
          <w:szCs w:val="22"/>
        </w:rPr>
      </w:pPr>
    </w:p>
    <w:p w:rsidR="00547234" w:rsidRPr="00547234" w:rsidRDefault="00547234" w:rsidP="00547234">
      <w:pPr>
        <w:pStyle w:val="Tekstpodstawowy"/>
        <w:spacing w:line="276" w:lineRule="auto"/>
        <w:rPr>
          <w:sz w:val="22"/>
          <w:szCs w:val="22"/>
        </w:rPr>
      </w:pPr>
      <w:r w:rsidRPr="00547234">
        <w:rPr>
          <w:sz w:val="22"/>
          <w:szCs w:val="22"/>
        </w:rPr>
        <w:t>Współczynnik „pa” do obliczenia potrąceń za niewłaściwą ilość lepiszcza:</w:t>
      </w:r>
    </w:p>
    <w:p w:rsidR="00547234" w:rsidRPr="00547234" w:rsidRDefault="00547234" w:rsidP="00547234">
      <w:pPr>
        <w:pStyle w:val="Tekstpodstawowy"/>
        <w:spacing w:line="276"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960"/>
        <w:gridCol w:w="992"/>
        <w:gridCol w:w="850"/>
      </w:tblGrid>
      <w:tr w:rsidR="00547234" w:rsidRPr="00547234" w:rsidTr="00506854">
        <w:trPr>
          <w:jc w:val="center"/>
        </w:trPr>
        <w:tc>
          <w:tcPr>
            <w:tcW w:w="2409" w:type="dxa"/>
          </w:tcPr>
          <w:p w:rsidR="00547234" w:rsidRPr="00547234" w:rsidRDefault="00547234" w:rsidP="00547234">
            <w:pPr>
              <w:pStyle w:val="Tekstpodstawowy"/>
              <w:spacing w:line="276" w:lineRule="auto"/>
              <w:jc w:val="center"/>
              <w:rPr>
                <w:sz w:val="22"/>
                <w:szCs w:val="22"/>
              </w:rPr>
            </w:pPr>
            <w:r w:rsidRPr="00547234">
              <w:rPr>
                <w:sz w:val="22"/>
                <w:szCs w:val="22"/>
              </w:rPr>
              <w:t>Odchylenie od recepty w %</w:t>
            </w:r>
          </w:p>
        </w:tc>
        <w:tc>
          <w:tcPr>
            <w:tcW w:w="960" w:type="dxa"/>
          </w:tcPr>
          <w:p w:rsidR="00547234" w:rsidRPr="00547234" w:rsidRDefault="00547234" w:rsidP="00547234">
            <w:pPr>
              <w:pStyle w:val="Tekstpodstawowy"/>
              <w:spacing w:line="276" w:lineRule="auto"/>
              <w:jc w:val="center"/>
              <w:rPr>
                <w:sz w:val="22"/>
                <w:szCs w:val="22"/>
              </w:rPr>
            </w:pPr>
            <w:r w:rsidRPr="00547234">
              <w:rPr>
                <w:sz w:val="22"/>
                <w:szCs w:val="22"/>
              </w:rPr>
              <w:t>0,4</w:t>
            </w:r>
          </w:p>
        </w:tc>
        <w:tc>
          <w:tcPr>
            <w:tcW w:w="992" w:type="dxa"/>
          </w:tcPr>
          <w:p w:rsidR="00547234" w:rsidRPr="00547234" w:rsidRDefault="00547234" w:rsidP="00547234">
            <w:pPr>
              <w:pStyle w:val="Tekstpodstawowy"/>
              <w:spacing w:line="276" w:lineRule="auto"/>
              <w:jc w:val="center"/>
              <w:rPr>
                <w:sz w:val="22"/>
                <w:szCs w:val="22"/>
              </w:rPr>
            </w:pPr>
            <w:r w:rsidRPr="00547234">
              <w:rPr>
                <w:sz w:val="22"/>
                <w:szCs w:val="22"/>
              </w:rPr>
              <w:t>0,5</w:t>
            </w:r>
          </w:p>
        </w:tc>
        <w:tc>
          <w:tcPr>
            <w:tcW w:w="850" w:type="dxa"/>
          </w:tcPr>
          <w:p w:rsidR="00547234" w:rsidRPr="00547234" w:rsidRDefault="00547234" w:rsidP="00547234">
            <w:pPr>
              <w:pStyle w:val="Tekstpodstawowy"/>
              <w:spacing w:line="276" w:lineRule="auto"/>
              <w:jc w:val="center"/>
              <w:rPr>
                <w:sz w:val="22"/>
                <w:szCs w:val="22"/>
              </w:rPr>
            </w:pPr>
            <w:r w:rsidRPr="00547234">
              <w:rPr>
                <w:sz w:val="22"/>
                <w:szCs w:val="22"/>
              </w:rPr>
              <w:t>-</w:t>
            </w:r>
          </w:p>
        </w:tc>
      </w:tr>
      <w:tr w:rsidR="00547234" w:rsidRPr="00547234" w:rsidTr="00506854">
        <w:trPr>
          <w:jc w:val="center"/>
        </w:trPr>
        <w:tc>
          <w:tcPr>
            <w:tcW w:w="2409" w:type="dxa"/>
          </w:tcPr>
          <w:p w:rsidR="00547234" w:rsidRPr="00547234" w:rsidRDefault="00547234" w:rsidP="00547234">
            <w:pPr>
              <w:pStyle w:val="Tekstpodstawowy"/>
              <w:spacing w:line="276" w:lineRule="auto"/>
              <w:jc w:val="center"/>
              <w:rPr>
                <w:sz w:val="22"/>
                <w:szCs w:val="22"/>
              </w:rPr>
            </w:pPr>
            <w:r w:rsidRPr="00547234">
              <w:rPr>
                <w:sz w:val="22"/>
                <w:szCs w:val="22"/>
              </w:rPr>
              <w:t>p</w:t>
            </w:r>
            <w:r w:rsidRPr="00547234">
              <w:rPr>
                <w:sz w:val="22"/>
                <w:szCs w:val="22"/>
                <w:vertAlign w:val="subscript"/>
              </w:rPr>
              <w:t>a</w:t>
            </w:r>
          </w:p>
        </w:tc>
        <w:tc>
          <w:tcPr>
            <w:tcW w:w="960" w:type="dxa"/>
          </w:tcPr>
          <w:p w:rsidR="00547234" w:rsidRPr="00547234" w:rsidRDefault="00547234" w:rsidP="00547234">
            <w:pPr>
              <w:pStyle w:val="Tekstpodstawowy"/>
              <w:spacing w:line="276" w:lineRule="auto"/>
              <w:jc w:val="center"/>
              <w:rPr>
                <w:sz w:val="22"/>
                <w:szCs w:val="22"/>
              </w:rPr>
            </w:pPr>
            <w:r w:rsidRPr="00547234">
              <w:rPr>
                <w:sz w:val="22"/>
                <w:szCs w:val="22"/>
              </w:rPr>
              <w:t>0,08</w:t>
            </w:r>
          </w:p>
        </w:tc>
        <w:tc>
          <w:tcPr>
            <w:tcW w:w="992" w:type="dxa"/>
          </w:tcPr>
          <w:p w:rsidR="00547234" w:rsidRPr="00547234" w:rsidRDefault="00547234" w:rsidP="00547234">
            <w:pPr>
              <w:pStyle w:val="Tekstpodstawowy"/>
              <w:spacing w:line="276" w:lineRule="auto"/>
              <w:jc w:val="center"/>
              <w:rPr>
                <w:sz w:val="22"/>
                <w:szCs w:val="22"/>
              </w:rPr>
            </w:pPr>
            <w:r w:rsidRPr="00547234">
              <w:rPr>
                <w:sz w:val="22"/>
                <w:szCs w:val="22"/>
              </w:rPr>
              <w:t>0,16</w:t>
            </w:r>
          </w:p>
        </w:tc>
        <w:tc>
          <w:tcPr>
            <w:tcW w:w="850" w:type="dxa"/>
          </w:tcPr>
          <w:p w:rsidR="00547234" w:rsidRPr="00547234" w:rsidRDefault="00547234" w:rsidP="00547234">
            <w:pPr>
              <w:pStyle w:val="Tekstpodstawowy"/>
              <w:spacing w:line="276" w:lineRule="auto"/>
              <w:jc w:val="center"/>
              <w:rPr>
                <w:sz w:val="22"/>
                <w:szCs w:val="22"/>
              </w:rPr>
            </w:pPr>
            <w:r w:rsidRPr="00547234">
              <w:rPr>
                <w:sz w:val="22"/>
                <w:szCs w:val="22"/>
              </w:rPr>
              <w:t>-</w:t>
            </w:r>
          </w:p>
        </w:tc>
      </w:tr>
    </w:tbl>
    <w:p w:rsidR="00547234" w:rsidRPr="00547234" w:rsidRDefault="00547234" w:rsidP="00547234">
      <w:pPr>
        <w:pStyle w:val="Tekstpodstawowy"/>
        <w:spacing w:line="276" w:lineRule="auto"/>
        <w:rPr>
          <w:sz w:val="22"/>
          <w:szCs w:val="22"/>
        </w:rPr>
      </w:pPr>
    </w:p>
    <w:p w:rsidR="00547234" w:rsidRPr="00547234" w:rsidRDefault="00547234" w:rsidP="00547234">
      <w:pPr>
        <w:pStyle w:val="Tekstpodstawowy"/>
        <w:spacing w:line="276" w:lineRule="auto"/>
        <w:rPr>
          <w:sz w:val="22"/>
          <w:szCs w:val="22"/>
        </w:rPr>
      </w:pPr>
      <w:r w:rsidRPr="00547234">
        <w:rPr>
          <w:sz w:val="22"/>
          <w:szCs w:val="22"/>
        </w:rPr>
        <w:t>Potrącenia na nieprawidłową zawartość kruszyw w mieszance mineralno-asfaltowej oblicza się:</w:t>
      </w:r>
    </w:p>
    <w:p w:rsidR="00547234" w:rsidRPr="00547234" w:rsidRDefault="00547234" w:rsidP="00547234">
      <w:pPr>
        <w:pStyle w:val="Tekstpodstawowy"/>
        <w:spacing w:line="276" w:lineRule="auto"/>
        <w:rPr>
          <w:sz w:val="22"/>
          <w:szCs w:val="22"/>
        </w:rPr>
      </w:pPr>
      <w:r w:rsidRPr="00547234">
        <w:rPr>
          <w:sz w:val="22"/>
          <w:szCs w:val="22"/>
        </w:rPr>
        <w:t xml:space="preserve"> </w:t>
      </w:r>
    </w:p>
    <w:p w:rsidR="00547234" w:rsidRPr="00547234" w:rsidRDefault="00547234" w:rsidP="00547234">
      <w:pPr>
        <w:pStyle w:val="Tekstpodstawowy"/>
        <w:spacing w:line="276" w:lineRule="auto"/>
        <w:jc w:val="center"/>
        <w:rPr>
          <w:sz w:val="22"/>
          <w:szCs w:val="22"/>
        </w:rPr>
      </w:pPr>
      <w:r w:rsidRPr="00547234">
        <w:rPr>
          <w:sz w:val="22"/>
          <w:szCs w:val="22"/>
        </w:rPr>
        <w:t xml:space="preserve"> P=A*p</w:t>
      </w:r>
      <w:r w:rsidRPr="00547234">
        <w:rPr>
          <w:sz w:val="22"/>
          <w:szCs w:val="22"/>
          <w:vertAlign w:val="subscript"/>
        </w:rPr>
        <w:t>ż(w)</w:t>
      </w:r>
      <w:r w:rsidRPr="00547234">
        <w:rPr>
          <w:sz w:val="22"/>
          <w:szCs w:val="22"/>
        </w:rPr>
        <w:t>*c</w:t>
      </w:r>
      <w:r w:rsidRPr="00547234">
        <w:rPr>
          <w:sz w:val="22"/>
          <w:szCs w:val="22"/>
          <w:vertAlign w:val="subscript"/>
        </w:rPr>
        <w:t>j</w:t>
      </w:r>
      <w:r w:rsidRPr="00547234">
        <w:rPr>
          <w:sz w:val="22"/>
          <w:szCs w:val="22"/>
        </w:rPr>
        <w:t>*r</w:t>
      </w:r>
    </w:p>
    <w:p w:rsidR="00547234" w:rsidRPr="00547234" w:rsidRDefault="00547234" w:rsidP="00547234">
      <w:pPr>
        <w:pStyle w:val="Tekstpodstawowy"/>
        <w:spacing w:line="276" w:lineRule="auto"/>
        <w:rPr>
          <w:sz w:val="22"/>
          <w:szCs w:val="22"/>
        </w:rPr>
      </w:pPr>
    </w:p>
    <w:p w:rsidR="00547234" w:rsidRPr="00547234" w:rsidRDefault="00547234" w:rsidP="00547234">
      <w:pPr>
        <w:pStyle w:val="Tekstpodstawowy"/>
        <w:spacing w:line="276" w:lineRule="auto"/>
        <w:rPr>
          <w:sz w:val="22"/>
          <w:szCs w:val="22"/>
        </w:rPr>
      </w:pPr>
      <w:r w:rsidRPr="00547234">
        <w:rPr>
          <w:sz w:val="22"/>
          <w:szCs w:val="22"/>
        </w:rPr>
        <w:t>Gdzie:</w:t>
      </w:r>
    </w:p>
    <w:p w:rsidR="00547234" w:rsidRPr="00547234" w:rsidRDefault="00547234" w:rsidP="00547234">
      <w:pPr>
        <w:pStyle w:val="Tekstpodstawowy"/>
        <w:spacing w:line="276" w:lineRule="auto"/>
        <w:rPr>
          <w:sz w:val="22"/>
          <w:szCs w:val="22"/>
        </w:rPr>
      </w:pPr>
      <w:r w:rsidRPr="00547234">
        <w:rPr>
          <w:sz w:val="22"/>
          <w:szCs w:val="22"/>
        </w:rPr>
        <w:tab/>
        <w:t xml:space="preserve"> A –  powierzchnia</w:t>
      </w:r>
    </w:p>
    <w:p w:rsidR="00547234" w:rsidRPr="00547234" w:rsidRDefault="00547234" w:rsidP="00547234">
      <w:pPr>
        <w:pStyle w:val="Tekstpodstawowy"/>
        <w:spacing w:line="276" w:lineRule="auto"/>
        <w:ind w:left="1276" w:hanging="567"/>
        <w:rPr>
          <w:sz w:val="22"/>
          <w:szCs w:val="22"/>
        </w:rPr>
      </w:pPr>
      <w:r w:rsidRPr="00547234">
        <w:rPr>
          <w:sz w:val="22"/>
          <w:szCs w:val="22"/>
        </w:rPr>
        <w:t xml:space="preserve"> p</w:t>
      </w:r>
      <w:r w:rsidRPr="00547234">
        <w:rPr>
          <w:sz w:val="22"/>
          <w:szCs w:val="22"/>
          <w:vertAlign w:val="subscript"/>
        </w:rPr>
        <w:t>ż</w:t>
      </w:r>
      <w:r w:rsidRPr="00547234">
        <w:rPr>
          <w:sz w:val="22"/>
          <w:szCs w:val="22"/>
        </w:rPr>
        <w:t xml:space="preserve"> – współczynnik do obliczania potrąceń za niewłaściwą ilość kruszywa grubego o wymiarze                         &gt;  2 mm</w:t>
      </w:r>
    </w:p>
    <w:p w:rsidR="00547234" w:rsidRPr="00547234" w:rsidRDefault="00547234" w:rsidP="00547234">
      <w:pPr>
        <w:pStyle w:val="Tekstpodstawowy"/>
        <w:spacing w:line="276" w:lineRule="auto"/>
        <w:ind w:left="1276" w:hanging="1276"/>
        <w:rPr>
          <w:sz w:val="22"/>
          <w:szCs w:val="22"/>
        </w:rPr>
      </w:pPr>
      <w:r w:rsidRPr="00547234">
        <w:rPr>
          <w:sz w:val="22"/>
          <w:szCs w:val="22"/>
        </w:rPr>
        <w:t xml:space="preserve">             p</w:t>
      </w:r>
      <w:r w:rsidRPr="00547234">
        <w:rPr>
          <w:sz w:val="22"/>
          <w:szCs w:val="22"/>
          <w:vertAlign w:val="subscript"/>
        </w:rPr>
        <w:t>w</w:t>
      </w:r>
      <w:r w:rsidRPr="00547234">
        <w:rPr>
          <w:sz w:val="22"/>
          <w:szCs w:val="22"/>
        </w:rPr>
        <w:t xml:space="preserve"> – współczynnik do obliczania potrąceń za niewłaściwą ilość kruszywa drobnego o wymiarze                       &lt; 2 mm</w:t>
      </w:r>
    </w:p>
    <w:p w:rsidR="00547234" w:rsidRPr="00547234" w:rsidRDefault="00547234" w:rsidP="00547234">
      <w:pPr>
        <w:pStyle w:val="Tekstpodstawowy"/>
        <w:spacing w:line="276" w:lineRule="auto"/>
        <w:rPr>
          <w:sz w:val="22"/>
          <w:szCs w:val="22"/>
        </w:rPr>
      </w:pPr>
      <w:r w:rsidRPr="00547234">
        <w:rPr>
          <w:sz w:val="22"/>
          <w:szCs w:val="22"/>
        </w:rPr>
        <w:tab/>
        <w:t>c</w:t>
      </w:r>
      <w:r w:rsidRPr="00547234">
        <w:rPr>
          <w:sz w:val="22"/>
          <w:szCs w:val="22"/>
          <w:vertAlign w:val="subscript"/>
        </w:rPr>
        <w:t>j</w:t>
      </w:r>
      <w:r w:rsidRPr="00547234">
        <w:rPr>
          <w:sz w:val="22"/>
          <w:szCs w:val="22"/>
        </w:rPr>
        <w:t xml:space="preserve"> –   cena jednostkowa</w:t>
      </w:r>
    </w:p>
    <w:p w:rsidR="00547234" w:rsidRPr="00547234" w:rsidRDefault="00547234" w:rsidP="00547234">
      <w:pPr>
        <w:pStyle w:val="Tekstpodstawowy"/>
        <w:spacing w:line="276" w:lineRule="auto"/>
        <w:rPr>
          <w:sz w:val="22"/>
          <w:szCs w:val="22"/>
        </w:rPr>
      </w:pPr>
      <w:r w:rsidRPr="00547234">
        <w:rPr>
          <w:sz w:val="22"/>
          <w:szCs w:val="22"/>
        </w:rPr>
        <w:tab/>
        <w:t>p –    potrącenia</w:t>
      </w:r>
    </w:p>
    <w:p w:rsidR="00547234" w:rsidRPr="00547234" w:rsidRDefault="00547234" w:rsidP="00547234">
      <w:pPr>
        <w:pStyle w:val="Tekstpodstawowy"/>
        <w:spacing w:line="276" w:lineRule="auto"/>
        <w:rPr>
          <w:sz w:val="22"/>
          <w:szCs w:val="22"/>
        </w:rPr>
      </w:pPr>
      <w:r w:rsidRPr="00547234">
        <w:rPr>
          <w:sz w:val="22"/>
          <w:szCs w:val="22"/>
        </w:rPr>
        <w:tab/>
        <w:t>r –     udział procentowy ziaren w recepcie</w:t>
      </w:r>
    </w:p>
    <w:p w:rsidR="00547234" w:rsidRPr="00547234" w:rsidRDefault="00547234" w:rsidP="00547234">
      <w:pPr>
        <w:pStyle w:val="Tekstpodstawowy"/>
        <w:spacing w:line="276" w:lineRule="auto"/>
        <w:rPr>
          <w:sz w:val="22"/>
          <w:szCs w:val="22"/>
        </w:rPr>
      </w:pPr>
    </w:p>
    <w:p w:rsidR="00547234" w:rsidRPr="00547234" w:rsidRDefault="00547234" w:rsidP="00547234">
      <w:pPr>
        <w:pStyle w:val="Tekstpodstawowy"/>
        <w:spacing w:line="276" w:lineRule="auto"/>
        <w:rPr>
          <w:i/>
          <w:sz w:val="22"/>
          <w:szCs w:val="22"/>
        </w:rPr>
      </w:pPr>
      <w:r w:rsidRPr="00547234">
        <w:rPr>
          <w:i/>
          <w:sz w:val="22"/>
          <w:szCs w:val="22"/>
        </w:rPr>
        <w:t>Współczynnik „p</w:t>
      </w:r>
      <w:r w:rsidRPr="00547234">
        <w:rPr>
          <w:i/>
          <w:sz w:val="22"/>
          <w:szCs w:val="22"/>
          <w:vertAlign w:val="subscript"/>
        </w:rPr>
        <w:t>w</w:t>
      </w:r>
      <w:r w:rsidRPr="00547234">
        <w:rPr>
          <w:i/>
          <w:sz w:val="22"/>
          <w:szCs w:val="22"/>
        </w:rPr>
        <w:t>” do obliczenia potrąceń za niewłaściwą ilość kruszywa o wymiarze &lt; 0,063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547234" w:rsidRPr="00547234" w:rsidTr="00506854">
        <w:trPr>
          <w:jc w:val="center"/>
        </w:trPr>
        <w:tc>
          <w:tcPr>
            <w:tcW w:w="1927"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Odchylenie od recepty w %</w:t>
            </w:r>
          </w:p>
        </w:tc>
        <w:tc>
          <w:tcPr>
            <w:tcW w:w="1158"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1,6 – 1,7</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1,8 – 1,9</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2,0 – 2,4</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2,5 – 3,0</w:t>
            </w:r>
          </w:p>
        </w:tc>
      </w:tr>
      <w:tr w:rsidR="00547234" w:rsidRPr="00547234" w:rsidTr="00506854">
        <w:trPr>
          <w:jc w:val="center"/>
        </w:trPr>
        <w:tc>
          <w:tcPr>
            <w:tcW w:w="1927" w:type="dxa"/>
            <w:vAlign w:val="center"/>
          </w:tcPr>
          <w:p w:rsidR="00547234" w:rsidRPr="00547234" w:rsidRDefault="00547234" w:rsidP="00547234">
            <w:pPr>
              <w:pStyle w:val="Tekstpodstawowy"/>
              <w:spacing w:line="276" w:lineRule="auto"/>
              <w:jc w:val="center"/>
              <w:rPr>
                <w:sz w:val="22"/>
                <w:szCs w:val="22"/>
              </w:rPr>
            </w:pPr>
            <w:r w:rsidRPr="00547234">
              <w:rPr>
                <w:i/>
                <w:sz w:val="22"/>
                <w:szCs w:val="22"/>
              </w:rPr>
              <w:t>p</w:t>
            </w:r>
            <w:r w:rsidRPr="00547234">
              <w:rPr>
                <w:i/>
                <w:sz w:val="22"/>
                <w:szCs w:val="22"/>
                <w:vertAlign w:val="subscript"/>
              </w:rPr>
              <w:t>w</w:t>
            </w:r>
          </w:p>
        </w:tc>
        <w:tc>
          <w:tcPr>
            <w:tcW w:w="1158"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0,13</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0,15</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0,17</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0,2</w:t>
            </w:r>
          </w:p>
        </w:tc>
      </w:tr>
    </w:tbl>
    <w:p w:rsidR="00547234" w:rsidRPr="00547234" w:rsidRDefault="00547234" w:rsidP="00547234">
      <w:pPr>
        <w:pStyle w:val="Tekstpodstawowy"/>
        <w:spacing w:line="276" w:lineRule="auto"/>
        <w:rPr>
          <w:sz w:val="22"/>
          <w:szCs w:val="22"/>
        </w:rPr>
      </w:pPr>
    </w:p>
    <w:p w:rsidR="00547234" w:rsidRPr="00547234" w:rsidRDefault="00547234" w:rsidP="00547234">
      <w:pPr>
        <w:pStyle w:val="Tekstpodstawowy"/>
        <w:spacing w:line="276" w:lineRule="auto"/>
        <w:rPr>
          <w:i/>
          <w:sz w:val="22"/>
          <w:szCs w:val="22"/>
        </w:rPr>
      </w:pPr>
      <w:r w:rsidRPr="00547234">
        <w:rPr>
          <w:i/>
          <w:sz w:val="22"/>
          <w:szCs w:val="22"/>
        </w:rPr>
        <w:t>Współczynnik „p</w:t>
      </w:r>
      <w:r w:rsidRPr="00547234">
        <w:rPr>
          <w:i/>
          <w:sz w:val="22"/>
          <w:szCs w:val="22"/>
          <w:vertAlign w:val="subscript"/>
        </w:rPr>
        <w:t>w</w:t>
      </w:r>
      <w:r w:rsidRPr="00547234">
        <w:rPr>
          <w:i/>
          <w:sz w:val="22"/>
          <w:szCs w:val="22"/>
        </w:rPr>
        <w:t>” do obliczenia potrąceń za niewłaściwą ilość kruszywa o wymiarze &lt; 0,125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547234" w:rsidRPr="00547234" w:rsidTr="00506854">
        <w:trPr>
          <w:jc w:val="center"/>
        </w:trPr>
        <w:tc>
          <w:tcPr>
            <w:tcW w:w="1927"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Odchylenie od recepty w %</w:t>
            </w:r>
          </w:p>
        </w:tc>
        <w:tc>
          <w:tcPr>
            <w:tcW w:w="1158"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3</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4</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w:t>
            </w:r>
          </w:p>
        </w:tc>
      </w:tr>
      <w:tr w:rsidR="00547234" w:rsidRPr="00547234" w:rsidTr="00506854">
        <w:trPr>
          <w:jc w:val="center"/>
        </w:trPr>
        <w:tc>
          <w:tcPr>
            <w:tcW w:w="1927" w:type="dxa"/>
            <w:vAlign w:val="center"/>
          </w:tcPr>
          <w:p w:rsidR="00547234" w:rsidRPr="00547234" w:rsidRDefault="00547234" w:rsidP="00547234">
            <w:pPr>
              <w:pStyle w:val="Tekstpodstawowy"/>
              <w:spacing w:line="276" w:lineRule="auto"/>
              <w:jc w:val="center"/>
              <w:rPr>
                <w:sz w:val="22"/>
                <w:szCs w:val="22"/>
              </w:rPr>
            </w:pPr>
            <w:r w:rsidRPr="00547234">
              <w:rPr>
                <w:i/>
                <w:sz w:val="22"/>
                <w:szCs w:val="22"/>
              </w:rPr>
              <w:t>p</w:t>
            </w:r>
            <w:r w:rsidRPr="00547234">
              <w:rPr>
                <w:i/>
                <w:sz w:val="22"/>
                <w:szCs w:val="22"/>
                <w:vertAlign w:val="subscript"/>
              </w:rPr>
              <w:t>w</w:t>
            </w:r>
          </w:p>
        </w:tc>
        <w:tc>
          <w:tcPr>
            <w:tcW w:w="1158"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0,2</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0,2</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w:t>
            </w:r>
          </w:p>
        </w:tc>
      </w:tr>
    </w:tbl>
    <w:p w:rsidR="00547234" w:rsidRPr="00547234" w:rsidRDefault="00547234" w:rsidP="00547234">
      <w:pPr>
        <w:pStyle w:val="Tekstpodstawowy"/>
        <w:spacing w:line="276" w:lineRule="auto"/>
        <w:rPr>
          <w:i/>
          <w:sz w:val="22"/>
          <w:szCs w:val="22"/>
        </w:rPr>
      </w:pPr>
    </w:p>
    <w:p w:rsidR="00547234" w:rsidRPr="00547234" w:rsidRDefault="00547234" w:rsidP="00547234">
      <w:pPr>
        <w:pStyle w:val="Tekstpodstawowy"/>
        <w:spacing w:line="276" w:lineRule="auto"/>
        <w:rPr>
          <w:i/>
          <w:sz w:val="22"/>
          <w:szCs w:val="22"/>
        </w:rPr>
      </w:pPr>
      <w:r w:rsidRPr="00547234">
        <w:rPr>
          <w:i/>
          <w:sz w:val="22"/>
          <w:szCs w:val="22"/>
        </w:rPr>
        <w:t>Współczynnik „p</w:t>
      </w:r>
      <w:r w:rsidRPr="00547234">
        <w:rPr>
          <w:i/>
          <w:sz w:val="22"/>
          <w:szCs w:val="22"/>
          <w:vertAlign w:val="subscript"/>
        </w:rPr>
        <w:t>w</w:t>
      </w:r>
      <w:r w:rsidRPr="00547234">
        <w:rPr>
          <w:i/>
          <w:sz w:val="22"/>
          <w:szCs w:val="22"/>
        </w:rPr>
        <w:t>” do obliczenia potrąceń za niewłaściwą ilość kruszywa drobnego o wymiarze &lt; 2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547234" w:rsidRPr="00547234" w:rsidTr="00506854">
        <w:trPr>
          <w:trHeight w:val="447"/>
          <w:jc w:val="center"/>
        </w:trPr>
        <w:tc>
          <w:tcPr>
            <w:tcW w:w="1927"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Odchylenie od recepty w %</w:t>
            </w:r>
          </w:p>
        </w:tc>
        <w:tc>
          <w:tcPr>
            <w:tcW w:w="1158"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4</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5</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6</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w:t>
            </w:r>
          </w:p>
        </w:tc>
      </w:tr>
      <w:tr w:rsidR="00547234" w:rsidRPr="00547234" w:rsidTr="00506854">
        <w:trPr>
          <w:jc w:val="center"/>
        </w:trPr>
        <w:tc>
          <w:tcPr>
            <w:tcW w:w="1927" w:type="dxa"/>
            <w:vAlign w:val="center"/>
          </w:tcPr>
          <w:p w:rsidR="00547234" w:rsidRPr="00547234" w:rsidRDefault="00547234" w:rsidP="00547234">
            <w:pPr>
              <w:pStyle w:val="Tekstpodstawowy"/>
              <w:spacing w:line="276" w:lineRule="auto"/>
              <w:jc w:val="center"/>
              <w:rPr>
                <w:sz w:val="22"/>
                <w:szCs w:val="22"/>
              </w:rPr>
            </w:pPr>
            <w:r w:rsidRPr="00547234">
              <w:rPr>
                <w:i/>
                <w:sz w:val="22"/>
                <w:szCs w:val="22"/>
              </w:rPr>
              <w:t>p</w:t>
            </w:r>
            <w:r w:rsidRPr="00547234">
              <w:rPr>
                <w:i/>
                <w:sz w:val="22"/>
                <w:szCs w:val="22"/>
                <w:vertAlign w:val="subscript"/>
              </w:rPr>
              <w:t>w</w:t>
            </w:r>
          </w:p>
        </w:tc>
        <w:tc>
          <w:tcPr>
            <w:tcW w:w="1158"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0,2</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0,3</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0,3</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w:t>
            </w:r>
          </w:p>
        </w:tc>
      </w:tr>
    </w:tbl>
    <w:p w:rsidR="00547234" w:rsidRPr="00547234" w:rsidRDefault="00547234" w:rsidP="00547234">
      <w:pPr>
        <w:pStyle w:val="Tekstpodstawowy"/>
        <w:spacing w:line="276" w:lineRule="auto"/>
        <w:rPr>
          <w:sz w:val="22"/>
          <w:szCs w:val="22"/>
        </w:rPr>
      </w:pPr>
    </w:p>
    <w:p w:rsidR="00547234" w:rsidRPr="00547234" w:rsidRDefault="00547234" w:rsidP="00547234">
      <w:pPr>
        <w:pStyle w:val="Tekstpodstawowy"/>
        <w:spacing w:line="276" w:lineRule="auto"/>
        <w:rPr>
          <w:i/>
          <w:sz w:val="22"/>
          <w:szCs w:val="22"/>
        </w:rPr>
      </w:pPr>
      <w:r w:rsidRPr="00547234">
        <w:rPr>
          <w:i/>
          <w:sz w:val="22"/>
          <w:szCs w:val="22"/>
        </w:rPr>
        <w:t>Współczynnik „p</w:t>
      </w:r>
      <w:r w:rsidRPr="00547234">
        <w:rPr>
          <w:i/>
          <w:sz w:val="22"/>
          <w:szCs w:val="22"/>
          <w:vertAlign w:val="subscript"/>
        </w:rPr>
        <w:t>ż</w:t>
      </w:r>
      <w:r w:rsidRPr="00547234">
        <w:rPr>
          <w:i/>
          <w:sz w:val="22"/>
          <w:szCs w:val="22"/>
        </w:rPr>
        <w:t>” do obliczenia potrąceń za niewłaściwą ilość kruszywa grubego o wymiarze &lt; D/2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547234" w:rsidRPr="00547234" w:rsidTr="00506854">
        <w:trPr>
          <w:jc w:val="center"/>
        </w:trPr>
        <w:tc>
          <w:tcPr>
            <w:tcW w:w="1927"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Odchylenie od recepty w %</w:t>
            </w:r>
          </w:p>
        </w:tc>
        <w:tc>
          <w:tcPr>
            <w:tcW w:w="1158"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4</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5</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6</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w:t>
            </w:r>
          </w:p>
        </w:tc>
      </w:tr>
      <w:tr w:rsidR="00547234" w:rsidRPr="00547234" w:rsidTr="00506854">
        <w:trPr>
          <w:jc w:val="center"/>
        </w:trPr>
        <w:tc>
          <w:tcPr>
            <w:tcW w:w="1927" w:type="dxa"/>
            <w:vAlign w:val="center"/>
          </w:tcPr>
          <w:p w:rsidR="00547234" w:rsidRPr="00547234" w:rsidRDefault="00547234" w:rsidP="00547234">
            <w:pPr>
              <w:pStyle w:val="Tekstpodstawowy"/>
              <w:spacing w:line="276" w:lineRule="auto"/>
              <w:jc w:val="center"/>
              <w:rPr>
                <w:sz w:val="22"/>
                <w:szCs w:val="22"/>
              </w:rPr>
            </w:pPr>
            <w:r w:rsidRPr="00547234">
              <w:rPr>
                <w:i/>
                <w:sz w:val="22"/>
                <w:szCs w:val="22"/>
              </w:rPr>
              <w:t>p</w:t>
            </w:r>
            <w:r w:rsidRPr="00547234">
              <w:rPr>
                <w:i/>
                <w:sz w:val="22"/>
                <w:szCs w:val="22"/>
                <w:vertAlign w:val="subscript"/>
              </w:rPr>
              <w:t>ż</w:t>
            </w:r>
          </w:p>
        </w:tc>
        <w:tc>
          <w:tcPr>
            <w:tcW w:w="1158"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0,2</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0,3</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0,3</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w:t>
            </w:r>
          </w:p>
        </w:tc>
      </w:tr>
    </w:tbl>
    <w:p w:rsidR="00547234" w:rsidRPr="00547234" w:rsidRDefault="00547234" w:rsidP="00547234">
      <w:pPr>
        <w:pStyle w:val="Tekstpodstawowy"/>
        <w:spacing w:line="276" w:lineRule="auto"/>
        <w:rPr>
          <w:i/>
          <w:sz w:val="22"/>
          <w:szCs w:val="22"/>
        </w:rPr>
      </w:pPr>
    </w:p>
    <w:p w:rsidR="00547234" w:rsidRPr="00547234" w:rsidRDefault="00547234" w:rsidP="00547234">
      <w:pPr>
        <w:pStyle w:val="Tekstpodstawowy"/>
        <w:spacing w:line="276" w:lineRule="auto"/>
        <w:rPr>
          <w:i/>
          <w:sz w:val="22"/>
          <w:szCs w:val="22"/>
        </w:rPr>
      </w:pPr>
    </w:p>
    <w:p w:rsidR="00547234" w:rsidRPr="00547234" w:rsidRDefault="00547234" w:rsidP="00547234">
      <w:pPr>
        <w:pStyle w:val="Tekstpodstawowy"/>
        <w:spacing w:line="276" w:lineRule="auto"/>
        <w:rPr>
          <w:i/>
          <w:sz w:val="22"/>
          <w:szCs w:val="22"/>
        </w:rPr>
      </w:pPr>
      <w:r w:rsidRPr="00547234">
        <w:rPr>
          <w:i/>
          <w:sz w:val="22"/>
          <w:szCs w:val="22"/>
        </w:rPr>
        <w:t>Współczynnik „p</w:t>
      </w:r>
      <w:r w:rsidRPr="00547234">
        <w:rPr>
          <w:i/>
          <w:sz w:val="22"/>
          <w:szCs w:val="22"/>
          <w:vertAlign w:val="subscript"/>
        </w:rPr>
        <w:t>ż</w:t>
      </w:r>
      <w:r w:rsidRPr="00547234">
        <w:rPr>
          <w:i/>
          <w:sz w:val="22"/>
          <w:szCs w:val="22"/>
        </w:rPr>
        <w:t>” do obliczenia potrąceń za niewłaściwą ilość kruszywa grubego o wymiarze &lt; D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547234" w:rsidRPr="00547234" w:rsidTr="00506854">
        <w:trPr>
          <w:jc w:val="center"/>
        </w:trPr>
        <w:tc>
          <w:tcPr>
            <w:tcW w:w="1927"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Odchylenie od recepty w %</w:t>
            </w:r>
          </w:p>
        </w:tc>
        <w:tc>
          <w:tcPr>
            <w:tcW w:w="1158"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4</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5</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6</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w:t>
            </w:r>
          </w:p>
        </w:tc>
      </w:tr>
      <w:tr w:rsidR="00547234" w:rsidRPr="00547234" w:rsidTr="00506854">
        <w:trPr>
          <w:jc w:val="center"/>
        </w:trPr>
        <w:tc>
          <w:tcPr>
            <w:tcW w:w="1927" w:type="dxa"/>
            <w:vAlign w:val="center"/>
          </w:tcPr>
          <w:p w:rsidR="00547234" w:rsidRPr="00547234" w:rsidRDefault="00547234" w:rsidP="00547234">
            <w:pPr>
              <w:pStyle w:val="Tekstpodstawowy"/>
              <w:spacing w:line="276" w:lineRule="auto"/>
              <w:jc w:val="center"/>
              <w:rPr>
                <w:sz w:val="22"/>
                <w:szCs w:val="22"/>
              </w:rPr>
            </w:pPr>
            <w:r w:rsidRPr="00547234">
              <w:rPr>
                <w:i/>
                <w:sz w:val="22"/>
                <w:szCs w:val="22"/>
              </w:rPr>
              <w:t>p</w:t>
            </w:r>
            <w:r w:rsidRPr="00547234">
              <w:rPr>
                <w:i/>
                <w:sz w:val="22"/>
                <w:szCs w:val="22"/>
                <w:vertAlign w:val="subscript"/>
              </w:rPr>
              <w:t>ż</w:t>
            </w:r>
          </w:p>
        </w:tc>
        <w:tc>
          <w:tcPr>
            <w:tcW w:w="1158"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0,2</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0,3</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0,3</w:t>
            </w:r>
          </w:p>
        </w:tc>
        <w:tc>
          <w:tcPr>
            <w:tcW w:w="1134" w:type="dxa"/>
            <w:vAlign w:val="center"/>
          </w:tcPr>
          <w:p w:rsidR="00547234" w:rsidRPr="00547234" w:rsidRDefault="00547234" w:rsidP="00547234">
            <w:pPr>
              <w:pStyle w:val="Tekstpodstawowy"/>
              <w:spacing w:line="276" w:lineRule="auto"/>
              <w:jc w:val="center"/>
              <w:rPr>
                <w:sz w:val="22"/>
                <w:szCs w:val="22"/>
              </w:rPr>
            </w:pPr>
            <w:r w:rsidRPr="00547234">
              <w:rPr>
                <w:sz w:val="22"/>
                <w:szCs w:val="22"/>
              </w:rPr>
              <w:t>-</w:t>
            </w:r>
          </w:p>
        </w:tc>
      </w:tr>
    </w:tbl>
    <w:p w:rsidR="00547234" w:rsidRDefault="00547234" w:rsidP="00547234">
      <w:pPr>
        <w:pStyle w:val="Tekstpodstawowy"/>
        <w:spacing w:line="276" w:lineRule="auto"/>
        <w:rPr>
          <w:b/>
          <w:sz w:val="22"/>
          <w:szCs w:val="22"/>
        </w:rPr>
      </w:pPr>
      <w:r w:rsidRPr="00547234">
        <w:rPr>
          <w:b/>
          <w:sz w:val="22"/>
          <w:szCs w:val="22"/>
        </w:rPr>
        <w:lastRenderedPageBreak/>
        <w:t>6.2.2.4. Zawartość wolnych przestrzeni w mieszance MMA</w:t>
      </w:r>
    </w:p>
    <w:p w:rsidR="00D12989" w:rsidRPr="00547234" w:rsidRDefault="00D12989" w:rsidP="00547234">
      <w:pPr>
        <w:pStyle w:val="Tekstpodstawowy"/>
        <w:spacing w:line="276" w:lineRule="auto"/>
        <w:rPr>
          <w:b/>
          <w:sz w:val="22"/>
          <w:szCs w:val="22"/>
        </w:rPr>
      </w:pPr>
    </w:p>
    <w:p w:rsidR="00547234" w:rsidRPr="00547234" w:rsidRDefault="00547234" w:rsidP="00D12989">
      <w:pPr>
        <w:pStyle w:val="Tekstpodstawowy"/>
        <w:spacing w:line="276" w:lineRule="auto"/>
        <w:ind w:firstLine="708"/>
        <w:rPr>
          <w:sz w:val="22"/>
          <w:szCs w:val="22"/>
        </w:rPr>
      </w:pPr>
      <w:r w:rsidRPr="00547234">
        <w:rPr>
          <w:sz w:val="22"/>
          <w:szCs w:val="22"/>
        </w:rPr>
        <w:t>Zawartość wolnych przestrzeni w próbkach Marshalla oblicza się zgodnie z PN-EN 12697-8. Zawartość wolnych przestrzeni określona w tablicy 8 lub 10 w zależności od kategorii ruchu, nie może wykroczyć poza wartości dopuszczalne więcej niż 1,0 % (v/v).</w:t>
      </w:r>
    </w:p>
    <w:p w:rsidR="00547234" w:rsidRPr="00547234" w:rsidRDefault="00547234" w:rsidP="00547234">
      <w:pPr>
        <w:pStyle w:val="Tekstpodstawowy"/>
        <w:spacing w:line="276" w:lineRule="auto"/>
        <w:rPr>
          <w:sz w:val="22"/>
          <w:szCs w:val="22"/>
        </w:rPr>
      </w:pPr>
    </w:p>
    <w:p w:rsidR="00547234" w:rsidRDefault="00547234" w:rsidP="00547234">
      <w:pPr>
        <w:pStyle w:val="Tekstpodstawowy"/>
        <w:spacing w:line="276" w:lineRule="auto"/>
        <w:rPr>
          <w:b/>
          <w:sz w:val="22"/>
          <w:szCs w:val="22"/>
        </w:rPr>
      </w:pPr>
      <w:r w:rsidRPr="00547234">
        <w:rPr>
          <w:b/>
          <w:sz w:val="22"/>
          <w:szCs w:val="22"/>
        </w:rPr>
        <w:t>6.2.2.5. Pomiar grubości warstwy</w:t>
      </w:r>
    </w:p>
    <w:p w:rsidR="00D12989" w:rsidRPr="00547234" w:rsidRDefault="00D12989" w:rsidP="00547234">
      <w:pPr>
        <w:pStyle w:val="Tekstpodstawowy"/>
        <w:spacing w:line="276" w:lineRule="auto"/>
        <w:rPr>
          <w:b/>
          <w:sz w:val="22"/>
          <w:szCs w:val="22"/>
        </w:rPr>
      </w:pPr>
    </w:p>
    <w:p w:rsidR="00101BBA" w:rsidRDefault="00547234" w:rsidP="00101BBA">
      <w:pPr>
        <w:pStyle w:val="Tekstpodstawowy"/>
        <w:spacing w:line="276" w:lineRule="auto"/>
        <w:ind w:firstLine="708"/>
        <w:rPr>
          <w:sz w:val="22"/>
          <w:szCs w:val="22"/>
        </w:rPr>
      </w:pPr>
      <w:r w:rsidRPr="00547234">
        <w:rPr>
          <w:sz w:val="22"/>
          <w:szCs w:val="22"/>
        </w:rPr>
        <w:t xml:space="preserve">Grubości wykonanej warstwy należy określać na podstawie wyciętych próbek. Za grubość warstwy przyjmuje się średnią arytmetyczną wielu oznaczeń grubości na całym odcinku budowy. Każdy pojedynczy pomiar grubości wykonanej warstwy nie może różnić się od grubości projektowanej o więcej niż ±10%, jednakże grubość pakietu warstw asfaltowych powinna być zgodna z dokumentacją projektową z tolerancją ±1cm.  </w:t>
      </w:r>
    </w:p>
    <w:p w:rsidR="002E673F" w:rsidRDefault="002E673F" w:rsidP="00547234">
      <w:pPr>
        <w:pStyle w:val="Tekstpodstawowy"/>
        <w:spacing w:line="276" w:lineRule="auto"/>
        <w:rPr>
          <w:b/>
          <w:sz w:val="22"/>
          <w:szCs w:val="22"/>
        </w:rPr>
      </w:pPr>
    </w:p>
    <w:p w:rsidR="00547234" w:rsidRDefault="00547234" w:rsidP="00547234">
      <w:pPr>
        <w:pStyle w:val="Tekstpodstawowy"/>
        <w:spacing w:line="276" w:lineRule="auto"/>
        <w:rPr>
          <w:b/>
          <w:sz w:val="22"/>
          <w:szCs w:val="22"/>
        </w:rPr>
      </w:pPr>
      <w:r w:rsidRPr="00547234">
        <w:rPr>
          <w:b/>
          <w:sz w:val="22"/>
          <w:szCs w:val="22"/>
        </w:rPr>
        <w:t>6.2.2.6. Wskaźnik zagęszczenia warstwy</w:t>
      </w:r>
    </w:p>
    <w:p w:rsidR="00D12989" w:rsidRPr="00547234" w:rsidRDefault="00D12989" w:rsidP="00547234">
      <w:pPr>
        <w:pStyle w:val="Tekstpodstawowy"/>
        <w:spacing w:line="276" w:lineRule="auto"/>
        <w:rPr>
          <w:b/>
          <w:sz w:val="22"/>
          <w:szCs w:val="22"/>
        </w:rPr>
      </w:pPr>
    </w:p>
    <w:p w:rsidR="00547234" w:rsidRPr="00547234" w:rsidRDefault="00547234" w:rsidP="00D12989">
      <w:pPr>
        <w:pStyle w:val="Tekstpodstawowy"/>
        <w:spacing w:line="276" w:lineRule="auto"/>
        <w:ind w:firstLine="708"/>
        <w:rPr>
          <w:sz w:val="22"/>
          <w:szCs w:val="22"/>
        </w:rPr>
      </w:pPr>
      <w:r w:rsidRPr="00547234">
        <w:rPr>
          <w:sz w:val="22"/>
          <w:szCs w:val="22"/>
        </w:rPr>
        <w:t>Wskaźnik zagęszczenia warstwy należy sprawdzać na próbkach wyciętych z zagęszczonej warstwy, poprzez porównanie gęstości objętościowej wyciętych próbek z gęstością objętościową próbek Marshalla formowanych w dniu wykonywania kontrolowanej działki roboczej pod warunkiem że skład mieszanki odpowiada recepcie w ustalonych granicach tolerancji.. Oznaczenie gęstości objętościowej należy wykonywać metodą hydrostatyczną. Gęstość objętościową próbek wyciętych z nawierzchni można  porównać do gęstości objętościowej mieszanki z dziennej działki roboczej, jeżeli jej skład odpowiada recepcie w ustalonych granicach tolerancji. Wyniki powinny być zgodne z wymaganiami podanymi w tablicy 8 lub 10.</w:t>
      </w:r>
    </w:p>
    <w:p w:rsidR="00547234" w:rsidRPr="00547234" w:rsidRDefault="00547234" w:rsidP="00547234">
      <w:pPr>
        <w:pStyle w:val="Tekstpodstawowy"/>
        <w:spacing w:line="276" w:lineRule="auto"/>
        <w:rPr>
          <w:sz w:val="22"/>
          <w:szCs w:val="22"/>
        </w:rPr>
      </w:pPr>
    </w:p>
    <w:p w:rsidR="00547234" w:rsidRPr="00547234" w:rsidRDefault="00547234" w:rsidP="00547234">
      <w:pPr>
        <w:pStyle w:val="Tekstpodstawowy"/>
        <w:spacing w:line="276" w:lineRule="auto"/>
        <w:rPr>
          <w:sz w:val="22"/>
          <w:szCs w:val="22"/>
        </w:rPr>
      </w:pPr>
      <w:r w:rsidRPr="00547234">
        <w:rPr>
          <w:sz w:val="22"/>
          <w:szCs w:val="22"/>
        </w:rPr>
        <w:t>Dopuszcza się badania mieszanek wbudowanych (zagęszczenia) metodami izotopowymi (zamiennie-równoważne do cięcia próbek). Wykonawca wytnie próbki na każde życzenie Inżyniera w miejscach wątpliwych przez niego wskazanych.</w:t>
      </w:r>
    </w:p>
    <w:p w:rsidR="00547234" w:rsidRPr="00547234" w:rsidRDefault="00547234" w:rsidP="00547234">
      <w:pPr>
        <w:pStyle w:val="Tekstpodstawowy"/>
        <w:spacing w:line="276" w:lineRule="auto"/>
        <w:rPr>
          <w:b/>
          <w:sz w:val="22"/>
          <w:szCs w:val="22"/>
        </w:rPr>
      </w:pPr>
    </w:p>
    <w:p w:rsidR="00547234" w:rsidRDefault="00547234" w:rsidP="00547234">
      <w:pPr>
        <w:pStyle w:val="Tekstpodstawowy"/>
        <w:spacing w:line="276" w:lineRule="auto"/>
        <w:rPr>
          <w:b/>
          <w:sz w:val="22"/>
          <w:szCs w:val="22"/>
        </w:rPr>
      </w:pPr>
      <w:r w:rsidRPr="00547234">
        <w:rPr>
          <w:b/>
          <w:sz w:val="22"/>
          <w:szCs w:val="22"/>
        </w:rPr>
        <w:t>6.2.2.7. Wolna przestrzeń w warstwie</w:t>
      </w:r>
    </w:p>
    <w:p w:rsidR="00D12989" w:rsidRPr="00547234" w:rsidRDefault="00D12989" w:rsidP="00547234">
      <w:pPr>
        <w:pStyle w:val="Tekstpodstawowy"/>
        <w:spacing w:line="276" w:lineRule="auto"/>
        <w:rPr>
          <w:b/>
          <w:sz w:val="22"/>
          <w:szCs w:val="22"/>
        </w:rPr>
      </w:pPr>
    </w:p>
    <w:p w:rsidR="00547234" w:rsidRDefault="00D12989" w:rsidP="00547234">
      <w:pPr>
        <w:tabs>
          <w:tab w:val="left" w:pos="284"/>
        </w:tabs>
        <w:spacing w:line="276" w:lineRule="auto"/>
        <w:jc w:val="both"/>
        <w:rPr>
          <w:rFonts w:ascii="Times New Roman" w:hAnsi="Times New Roman" w:cs="Times New Roman"/>
          <w:sz w:val="22"/>
          <w:szCs w:val="22"/>
        </w:rPr>
      </w:pPr>
      <w:r>
        <w:rPr>
          <w:rFonts w:ascii="Times New Roman" w:hAnsi="Times New Roman" w:cs="Times New Roman"/>
          <w:sz w:val="22"/>
          <w:szCs w:val="22"/>
        </w:rPr>
        <w:tab/>
      </w:r>
      <w:r w:rsidR="00547234" w:rsidRPr="00547234">
        <w:rPr>
          <w:rFonts w:ascii="Times New Roman" w:hAnsi="Times New Roman" w:cs="Times New Roman"/>
          <w:sz w:val="22"/>
          <w:szCs w:val="22"/>
        </w:rPr>
        <w:t xml:space="preserve">Wolną przestrzeń w warstwie należy określać wg PN-EN 12697-8. Do obliczeń należy przyjąć gęstość mm-a oznaczonej wg PN-EN 12697-5 w dniu układanej warstwy na danym odcinku. Zawartość wolnych przestrzeni nie może przekroczyć wartości podanych w tablicy 8 lub 10. W sytuacji niskiej zawartości wolnej przestrzeni w warstwie, po uzgodnieniu z Zamawiającym dopuszcza się wykonanie badania odporności na deformacje trwałe jako badania rozstrzygającego. </w:t>
      </w:r>
    </w:p>
    <w:p w:rsidR="00547234" w:rsidRPr="00547234" w:rsidRDefault="00547234" w:rsidP="00547234">
      <w:pPr>
        <w:pStyle w:val="Tekstpodstawowy"/>
        <w:spacing w:line="276" w:lineRule="auto"/>
        <w:rPr>
          <w:b/>
          <w:bCs/>
          <w:sz w:val="22"/>
          <w:szCs w:val="22"/>
        </w:rPr>
      </w:pPr>
    </w:p>
    <w:p w:rsidR="00547234" w:rsidRDefault="00547234" w:rsidP="00547234">
      <w:pPr>
        <w:pStyle w:val="Tekstpodstawowy"/>
        <w:spacing w:line="276" w:lineRule="auto"/>
        <w:rPr>
          <w:b/>
          <w:bCs/>
          <w:sz w:val="22"/>
          <w:szCs w:val="22"/>
        </w:rPr>
      </w:pPr>
      <w:r w:rsidRPr="00547234">
        <w:rPr>
          <w:b/>
          <w:bCs/>
          <w:sz w:val="22"/>
          <w:szCs w:val="22"/>
        </w:rPr>
        <w:t>6.2.2.8. Spadki poprzeczne</w:t>
      </w:r>
    </w:p>
    <w:p w:rsidR="00D12989" w:rsidRPr="00547234" w:rsidRDefault="00D12989" w:rsidP="00547234">
      <w:pPr>
        <w:pStyle w:val="Tekstpodstawowy"/>
        <w:spacing w:line="276" w:lineRule="auto"/>
        <w:rPr>
          <w:sz w:val="22"/>
          <w:szCs w:val="22"/>
        </w:rPr>
      </w:pPr>
    </w:p>
    <w:p w:rsidR="00547234" w:rsidRPr="00547234" w:rsidRDefault="00547234" w:rsidP="00D12989">
      <w:pPr>
        <w:pStyle w:val="Tekstpodstawowy"/>
        <w:spacing w:line="276" w:lineRule="auto"/>
        <w:ind w:firstLine="708"/>
        <w:rPr>
          <w:sz w:val="22"/>
          <w:szCs w:val="22"/>
        </w:rPr>
      </w:pPr>
      <w:r w:rsidRPr="00547234">
        <w:rPr>
          <w:sz w:val="22"/>
          <w:szCs w:val="22"/>
        </w:rPr>
        <w:t>Spadki poprzeczne należy sprawdzać nie rzadziej niż co 100m i dodatkowo w punktach głównych łuków poziomych. Spadki poprzeczne warstwy na prostych i łukach powinny być zgodne z dokumentacją projektową z tolerancją ±0,5%.</w:t>
      </w:r>
    </w:p>
    <w:p w:rsidR="00547234" w:rsidRPr="00547234" w:rsidRDefault="00547234" w:rsidP="00547234">
      <w:pPr>
        <w:pStyle w:val="Tekstpodstawowy"/>
        <w:spacing w:line="276" w:lineRule="auto"/>
        <w:rPr>
          <w:sz w:val="22"/>
          <w:szCs w:val="22"/>
        </w:rPr>
      </w:pPr>
    </w:p>
    <w:p w:rsidR="00547234" w:rsidRDefault="00547234" w:rsidP="00547234">
      <w:pPr>
        <w:pStyle w:val="Tekstpodstawowy"/>
        <w:spacing w:line="276" w:lineRule="auto"/>
        <w:rPr>
          <w:b/>
          <w:sz w:val="22"/>
          <w:szCs w:val="22"/>
        </w:rPr>
      </w:pPr>
      <w:r w:rsidRPr="00547234">
        <w:rPr>
          <w:b/>
          <w:sz w:val="22"/>
          <w:szCs w:val="22"/>
        </w:rPr>
        <w:t>6.2.2.9. Równość podłużna warstwy</w:t>
      </w:r>
    </w:p>
    <w:p w:rsidR="00D12989" w:rsidRPr="00547234" w:rsidRDefault="00D12989" w:rsidP="00547234">
      <w:pPr>
        <w:pStyle w:val="Tekstpodstawowy"/>
        <w:spacing w:line="276" w:lineRule="auto"/>
        <w:rPr>
          <w:b/>
          <w:sz w:val="22"/>
          <w:szCs w:val="22"/>
        </w:rPr>
      </w:pPr>
    </w:p>
    <w:p w:rsidR="00547234" w:rsidRPr="00547234" w:rsidRDefault="00547234" w:rsidP="00D12989">
      <w:pPr>
        <w:pStyle w:val="Tekstpodstawowy"/>
        <w:spacing w:line="276" w:lineRule="auto"/>
        <w:ind w:firstLine="708"/>
        <w:rPr>
          <w:sz w:val="22"/>
          <w:szCs w:val="22"/>
        </w:rPr>
      </w:pPr>
      <w:r w:rsidRPr="00547234">
        <w:rPr>
          <w:sz w:val="22"/>
          <w:szCs w:val="22"/>
        </w:rPr>
        <w:t>Do oceny równości podłużnej warstwy ścieralnej dróg klasy technicznej Z należy stosować metodę profilometryczną pomiaru, umożliwiającą obliczanie wskaźnika równości IRI</w:t>
      </w:r>
    </w:p>
    <w:p w:rsidR="00547234" w:rsidRPr="00547234" w:rsidRDefault="00547234" w:rsidP="00547234">
      <w:pPr>
        <w:pStyle w:val="Tekstpodstawowywcity"/>
        <w:spacing w:line="276" w:lineRule="auto"/>
        <w:rPr>
          <w:sz w:val="22"/>
          <w:szCs w:val="22"/>
        </w:rPr>
      </w:pPr>
      <w:r w:rsidRPr="00547234">
        <w:rPr>
          <w:sz w:val="22"/>
          <w:szCs w:val="22"/>
        </w:rPr>
        <w:t xml:space="preserve">Do profilometrycznych pomiarów równości podłużnej powinien być wykorzystywany sprzęt umożliwiający rejestrację, z dokładnością </w:t>
      </w:r>
      <w:smartTag w:uri="urn:schemas-microsoft-com:office:smarttags" w:element="metricconverter">
        <w:smartTagPr>
          <w:attr w:name="ProductID" w:val="1,0 mm"/>
        </w:smartTagPr>
        <w:r w:rsidRPr="00547234">
          <w:rPr>
            <w:sz w:val="22"/>
            <w:szCs w:val="22"/>
          </w:rPr>
          <w:t>1,0 mm</w:t>
        </w:r>
      </w:smartTag>
      <w:r w:rsidRPr="00547234">
        <w:rPr>
          <w:sz w:val="22"/>
          <w:szCs w:val="22"/>
        </w:rPr>
        <w:t xml:space="preserve">, profilu podłużnego o charakterystycznych długościach nierówności mieszczących się w przedziale od </w:t>
      </w:r>
      <w:smartTag w:uri="urn:schemas-microsoft-com:office:smarttags" w:element="metricconverter">
        <w:smartTagPr>
          <w:attr w:name="ProductID" w:val="0,5 m"/>
        </w:smartTagPr>
        <w:r w:rsidRPr="00547234">
          <w:rPr>
            <w:sz w:val="22"/>
            <w:szCs w:val="22"/>
          </w:rPr>
          <w:t>0,5 m</w:t>
        </w:r>
      </w:smartTag>
      <w:r w:rsidRPr="00547234">
        <w:rPr>
          <w:sz w:val="22"/>
          <w:szCs w:val="22"/>
        </w:rPr>
        <w:t xml:space="preserve"> do </w:t>
      </w:r>
      <w:smartTag w:uri="urn:schemas-microsoft-com:office:smarttags" w:element="metricconverter">
        <w:smartTagPr>
          <w:attr w:name="ProductID" w:val="50 m"/>
        </w:smartTagPr>
        <w:r w:rsidRPr="00547234">
          <w:rPr>
            <w:sz w:val="22"/>
            <w:szCs w:val="22"/>
          </w:rPr>
          <w:t>50 m</w:t>
        </w:r>
      </w:smartTag>
      <w:r w:rsidRPr="00547234">
        <w:rPr>
          <w:sz w:val="22"/>
          <w:szCs w:val="22"/>
        </w:rPr>
        <w:t xml:space="preserve">. wartości IRI oblicza się nie </w:t>
      </w:r>
      <w:r w:rsidRPr="00547234">
        <w:rPr>
          <w:sz w:val="22"/>
          <w:szCs w:val="22"/>
        </w:rPr>
        <w:lastRenderedPageBreak/>
        <w:t xml:space="preserve">rzadziej niż co </w:t>
      </w:r>
      <w:smartTag w:uri="urn:schemas-microsoft-com:office:smarttags" w:element="metricconverter">
        <w:smartTagPr>
          <w:attr w:name="ProductID" w:val="50 m"/>
        </w:smartTagPr>
        <w:r w:rsidRPr="00547234">
          <w:rPr>
            <w:sz w:val="22"/>
            <w:szCs w:val="22"/>
          </w:rPr>
          <w:t>50 m</w:t>
        </w:r>
      </w:smartTag>
      <w:r w:rsidRPr="00547234">
        <w:rPr>
          <w:sz w:val="22"/>
          <w:szCs w:val="22"/>
        </w:rPr>
        <w:t xml:space="preserve">. Długość ocenianego odcinka nawierzchni nie powinna być większa niż </w:t>
      </w:r>
      <w:smartTag w:uri="urn:schemas-microsoft-com:office:smarttags" w:element="metricconverter">
        <w:smartTagPr>
          <w:attr w:name="ProductID" w:val="1000 m"/>
        </w:smartTagPr>
        <w:r w:rsidRPr="00547234">
          <w:rPr>
            <w:sz w:val="22"/>
            <w:szCs w:val="22"/>
          </w:rPr>
          <w:t>1000 m</w:t>
        </w:r>
      </w:smartTag>
      <w:r w:rsidRPr="00547234">
        <w:rPr>
          <w:sz w:val="22"/>
          <w:szCs w:val="22"/>
        </w:rPr>
        <w:t>. Wymagana równość podłużna jest określona przez wartości wskaźnika, których nie można przekroczyć na 50%, 80% i 100% długości badanego odcinka nawierzchni. Jeżeli na odcinku nie można wyznaczyć co najmniej 10 wartości IRI, to wartość miarodajna, będąca sumą wartości średniej i odchylenia standardowego nie powinna przekroczyć wartości odpowiedniej dla 80% długości badanego odcinka nawierzchni. Wartości wskaźnika, wyrażone w mm/m określa tablica Nr 13.</w:t>
      </w:r>
    </w:p>
    <w:p w:rsidR="00547234" w:rsidRPr="00547234" w:rsidRDefault="00547234" w:rsidP="00547234">
      <w:pPr>
        <w:pStyle w:val="Tekstpodstawowywcity"/>
        <w:spacing w:line="276" w:lineRule="auto"/>
        <w:rPr>
          <w:sz w:val="22"/>
          <w:szCs w:val="22"/>
        </w:rPr>
      </w:pPr>
    </w:p>
    <w:p w:rsidR="00547234" w:rsidRPr="00547234" w:rsidRDefault="00547234" w:rsidP="00547234">
      <w:pPr>
        <w:pStyle w:val="Tekstpodstawowywcity"/>
        <w:spacing w:line="276" w:lineRule="auto"/>
        <w:rPr>
          <w:b/>
          <w:bCs/>
          <w:sz w:val="22"/>
          <w:szCs w:val="22"/>
        </w:rPr>
      </w:pPr>
      <w:r w:rsidRPr="00547234">
        <w:rPr>
          <w:sz w:val="22"/>
          <w:szCs w:val="22"/>
        </w:rPr>
        <w:t>Tablica 13. Wartości wskaźnika równości podłużnej [IRI] dla metody profilometrycznej</w:t>
      </w:r>
    </w:p>
    <w:tbl>
      <w:tblPr>
        <w:tblW w:w="90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3261"/>
        <w:gridCol w:w="989"/>
        <w:gridCol w:w="1230"/>
        <w:gridCol w:w="985"/>
      </w:tblGrid>
      <w:tr w:rsidR="00547234" w:rsidRPr="00547234" w:rsidTr="00506854">
        <w:tc>
          <w:tcPr>
            <w:tcW w:w="2552" w:type="dxa"/>
          </w:tcPr>
          <w:p w:rsidR="00547234" w:rsidRPr="00547234" w:rsidRDefault="00547234" w:rsidP="00547234">
            <w:pPr>
              <w:pStyle w:val="Tekstpodstawowywcity"/>
              <w:spacing w:line="276" w:lineRule="auto"/>
              <w:jc w:val="center"/>
              <w:rPr>
                <w:sz w:val="22"/>
                <w:szCs w:val="22"/>
              </w:rPr>
            </w:pPr>
            <w:r w:rsidRPr="00547234">
              <w:rPr>
                <w:sz w:val="22"/>
                <w:szCs w:val="22"/>
              </w:rPr>
              <w:t>Droga</w:t>
            </w:r>
          </w:p>
        </w:tc>
        <w:tc>
          <w:tcPr>
            <w:tcW w:w="3261" w:type="dxa"/>
          </w:tcPr>
          <w:p w:rsidR="00547234" w:rsidRPr="00547234" w:rsidRDefault="00547234" w:rsidP="00547234">
            <w:pPr>
              <w:pStyle w:val="Tekstpodstawowywcity"/>
              <w:spacing w:line="276" w:lineRule="auto"/>
              <w:jc w:val="center"/>
              <w:rPr>
                <w:sz w:val="22"/>
                <w:szCs w:val="22"/>
              </w:rPr>
            </w:pPr>
            <w:r w:rsidRPr="00547234">
              <w:rPr>
                <w:sz w:val="22"/>
                <w:szCs w:val="22"/>
              </w:rPr>
              <w:t>Element nawierzchni</w:t>
            </w:r>
          </w:p>
        </w:tc>
        <w:tc>
          <w:tcPr>
            <w:tcW w:w="989" w:type="dxa"/>
          </w:tcPr>
          <w:p w:rsidR="00547234" w:rsidRPr="00547234" w:rsidRDefault="00547234" w:rsidP="00547234">
            <w:pPr>
              <w:pStyle w:val="Tekstpodstawowywcity"/>
              <w:spacing w:line="276" w:lineRule="auto"/>
              <w:jc w:val="center"/>
              <w:rPr>
                <w:sz w:val="22"/>
                <w:szCs w:val="22"/>
              </w:rPr>
            </w:pPr>
            <w:r w:rsidRPr="00547234">
              <w:rPr>
                <w:sz w:val="22"/>
                <w:szCs w:val="22"/>
              </w:rPr>
              <w:t>50%</w:t>
            </w:r>
          </w:p>
        </w:tc>
        <w:tc>
          <w:tcPr>
            <w:tcW w:w="1230" w:type="dxa"/>
          </w:tcPr>
          <w:p w:rsidR="00547234" w:rsidRPr="00547234" w:rsidRDefault="00547234" w:rsidP="00547234">
            <w:pPr>
              <w:pStyle w:val="Tekstpodstawowywcity"/>
              <w:spacing w:line="276" w:lineRule="auto"/>
              <w:jc w:val="center"/>
              <w:rPr>
                <w:sz w:val="22"/>
                <w:szCs w:val="22"/>
              </w:rPr>
            </w:pPr>
            <w:r w:rsidRPr="00547234">
              <w:rPr>
                <w:sz w:val="22"/>
                <w:szCs w:val="22"/>
              </w:rPr>
              <w:t>80%</w:t>
            </w:r>
          </w:p>
        </w:tc>
        <w:tc>
          <w:tcPr>
            <w:tcW w:w="985" w:type="dxa"/>
          </w:tcPr>
          <w:p w:rsidR="00547234" w:rsidRPr="00547234" w:rsidRDefault="00547234" w:rsidP="00547234">
            <w:pPr>
              <w:pStyle w:val="Tekstpodstawowywcity"/>
              <w:spacing w:line="276" w:lineRule="auto"/>
              <w:jc w:val="center"/>
              <w:rPr>
                <w:sz w:val="22"/>
                <w:szCs w:val="22"/>
              </w:rPr>
            </w:pPr>
            <w:r w:rsidRPr="00547234">
              <w:rPr>
                <w:sz w:val="22"/>
                <w:szCs w:val="22"/>
              </w:rPr>
              <w:t>100%</w:t>
            </w:r>
          </w:p>
        </w:tc>
      </w:tr>
      <w:tr w:rsidR="00547234" w:rsidRPr="00547234" w:rsidTr="00506854">
        <w:tc>
          <w:tcPr>
            <w:tcW w:w="2552" w:type="dxa"/>
            <w:vAlign w:val="center"/>
          </w:tcPr>
          <w:p w:rsidR="00547234" w:rsidRPr="00547234" w:rsidRDefault="00547234" w:rsidP="00547234">
            <w:pPr>
              <w:pStyle w:val="Tekstpodstawowywcity"/>
              <w:spacing w:line="276" w:lineRule="auto"/>
              <w:jc w:val="center"/>
              <w:rPr>
                <w:sz w:val="22"/>
                <w:szCs w:val="22"/>
              </w:rPr>
            </w:pPr>
            <w:r w:rsidRPr="00547234">
              <w:rPr>
                <w:sz w:val="22"/>
                <w:szCs w:val="22"/>
              </w:rPr>
              <w:t>drogi i ulice klasy techn. Z</w:t>
            </w:r>
          </w:p>
        </w:tc>
        <w:tc>
          <w:tcPr>
            <w:tcW w:w="3261" w:type="dxa"/>
          </w:tcPr>
          <w:p w:rsidR="00547234" w:rsidRPr="00547234" w:rsidRDefault="00547234" w:rsidP="00547234">
            <w:pPr>
              <w:pStyle w:val="Tekstpodstawowywcity"/>
              <w:spacing w:line="276" w:lineRule="auto"/>
              <w:jc w:val="left"/>
              <w:rPr>
                <w:sz w:val="22"/>
                <w:szCs w:val="22"/>
              </w:rPr>
            </w:pPr>
            <w:r w:rsidRPr="00547234">
              <w:rPr>
                <w:sz w:val="22"/>
                <w:szCs w:val="22"/>
              </w:rPr>
              <w:t>pasy ruchu zasadnicze, dodatkowe, włączania i wyłączania, postojowe</w:t>
            </w:r>
          </w:p>
        </w:tc>
        <w:tc>
          <w:tcPr>
            <w:tcW w:w="989" w:type="dxa"/>
            <w:vAlign w:val="center"/>
          </w:tcPr>
          <w:p w:rsidR="00547234" w:rsidRPr="00547234" w:rsidRDefault="00547234" w:rsidP="00547234">
            <w:pPr>
              <w:pStyle w:val="Tekstpodstawowywcity"/>
              <w:spacing w:line="276" w:lineRule="auto"/>
              <w:jc w:val="center"/>
              <w:rPr>
                <w:sz w:val="22"/>
                <w:szCs w:val="22"/>
              </w:rPr>
            </w:pPr>
            <w:r w:rsidRPr="00547234">
              <w:rPr>
                <w:sz w:val="22"/>
                <w:szCs w:val="22"/>
              </w:rPr>
              <w:sym w:font="Symbol" w:char="F0A3"/>
            </w:r>
            <w:r w:rsidRPr="00547234">
              <w:rPr>
                <w:sz w:val="22"/>
                <w:szCs w:val="22"/>
              </w:rPr>
              <w:t xml:space="preserve"> 2,8</w:t>
            </w:r>
          </w:p>
        </w:tc>
        <w:tc>
          <w:tcPr>
            <w:tcW w:w="1230" w:type="dxa"/>
            <w:vAlign w:val="center"/>
          </w:tcPr>
          <w:p w:rsidR="00547234" w:rsidRPr="00547234" w:rsidRDefault="00547234" w:rsidP="00547234">
            <w:pPr>
              <w:pStyle w:val="Tekstpodstawowywcity"/>
              <w:spacing w:line="276" w:lineRule="auto"/>
              <w:jc w:val="center"/>
              <w:rPr>
                <w:sz w:val="22"/>
                <w:szCs w:val="22"/>
              </w:rPr>
            </w:pPr>
            <w:r w:rsidRPr="00547234">
              <w:rPr>
                <w:sz w:val="22"/>
                <w:szCs w:val="22"/>
              </w:rPr>
              <w:sym w:font="Symbol" w:char="F0A3"/>
            </w:r>
            <w:r w:rsidRPr="00547234">
              <w:rPr>
                <w:sz w:val="22"/>
                <w:szCs w:val="22"/>
              </w:rPr>
              <w:t xml:space="preserve"> 3,9</w:t>
            </w:r>
          </w:p>
        </w:tc>
        <w:tc>
          <w:tcPr>
            <w:tcW w:w="985" w:type="dxa"/>
            <w:vAlign w:val="center"/>
          </w:tcPr>
          <w:p w:rsidR="00547234" w:rsidRPr="00547234" w:rsidRDefault="00547234" w:rsidP="00547234">
            <w:pPr>
              <w:pStyle w:val="Tekstpodstawowywcity"/>
              <w:spacing w:line="276" w:lineRule="auto"/>
              <w:jc w:val="center"/>
              <w:rPr>
                <w:sz w:val="22"/>
                <w:szCs w:val="22"/>
              </w:rPr>
            </w:pPr>
            <w:r w:rsidRPr="00547234">
              <w:rPr>
                <w:sz w:val="22"/>
                <w:szCs w:val="22"/>
              </w:rPr>
              <w:sym w:font="Symbol" w:char="F0A3"/>
            </w:r>
            <w:r w:rsidRPr="00547234">
              <w:rPr>
                <w:sz w:val="22"/>
                <w:szCs w:val="22"/>
              </w:rPr>
              <w:t xml:space="preserve"> 4,9</w:t>
            </w:r>
          </w:p>
        </w:tc>
      </w:tr>
    </w:tbl>
    <w:p w:rsidR="00547234" w:rsidRPr="00547234" w:rsidRDefault="00547234" w:rsidP="00547234">
      <w:pPr>
        <w:pStyle w:val="Tekstpodstawowywcity"/>
        <w:spacing w:line="276" w:lineRule="auto"/>
        <w:rPr>
          <w:sz w:val="22"/>
          <w:szCs w:val="22"/>
        </w:rPr>
      </w:pPr>
    </w:p>
    <w:p w:rsidR="00547234" w:rsidRPr="00547234" w:rsidRDefault="00547234" w:rsidP="00547234">
      <w:pPr>
        <w:pStyle w:val="Tekstpodstawowywcity"/>
        <w:spacing w:line="276" w:lineRule="auto"/>
        <w:rPr>
          <w:sz w:val="22"/>
          <w:szCs w:val="22"/>
        </w:rPr>
      </w:pPr>
      <w:r w:rsidRPr="00547234">
        <w:rPr>
          <w:sz w:val="22"/>
          <w:szCs w:val="22"/>
        </w:rPr>
        <w:t xml:space="preserve">Stosowanie metody 4-m łaty i klina dopuszcza się tylko tam, gdzie nie można zastosować metody profilometrycznej. Pomiar wykonuje się nie rzadziej niż co </w:t>
      </w:r>
      <w:smartTag w:uri="urn:schemas-microsoft-com:office:smarttags" w:element="metricconverter">
        <w:smartTagPr>
          <w:attr w:name="ProductID" w:val="10 m"/>
        </w:smartTagPr>
        <w:r w:rsidRPr="00547234">
          <w:rPr>
            <w:sz w:val="22"/>
            <w:szCs w:val="22"/>
          </w:rPr>
          <w:t>10 m</w:t>
        </w:r>
      </w:smartTag>
      <w:r w:rsidRPr="00547234">
        <w:rPr>
          <w:sz w:val="22"/>
          <w:szCs w:val="22"/>
        </w:rPr>
        <w:t>. Wymagana równość podłużna określona jest przez wartości odchyleń równości, które nie mogą być przekroczone w liczbie pomiarów stanowiących 95% oraz 100% liczby wszystkich pomiarów na badanym odcinku. Przez odchylenie równości rozumie się największą odległość między łatą a mierzoną powierzchnią Wartości odchyleń, wyrażone w milimetrach, określa tablicy 14:</w:t>
      </w:r>
    </w:p>
    <w:p w:rsidR="00547234" w:rsidRPr="00547234" w:rsidRDefault="00547234" w:rsidP="00547234">
      <w:pPr>
        <w:pStyle w:val="Tekstpodstawowywcity"/>
        <w:spacing w:line="276" w:lineRule="auto"/>
        <w:rPr>
          <w:sz w:val="22"/>
          <w:szCs w:val="22"/>
        </w:rPr>
      </w:pPr>
    </w:p>
    <w:p w:rsidR="00547234" w:rsidRPr="00547234" w:rsidRDefault="00547234" w:rsidP="00547234">
      <w:pPr>
        <w:pStyle w:val="Tekstpodstawowywcity"/>
        <w:spacing w:line="276" w:lineRule="auto"/>
        <w:rPr>
          <w:sz w:val="22"/>
          <w:szCs w:val="22"/>
        </w:rPr>
      </w:pPr>
      <w:r w:rsidRPr="00547234">
        <w:rPr>
          <w:sz w:val="22"/>
          <w:szCs w:val="22"/>
        </w:rPr>
        <w:t xml:space="preserve">Tablica 14. </w:t>
      </w:r>
      <w:r w:rsidRPr="00547234">
        <w:rPr>
          <w:spacing w:val="-3"/>
          <w:sz w:val="22"/>
          <w:szCs w:val="22"/>
        </w:rPr>
        <w:t>Wartości odchyleń równości podłużnej dla metody 4-m łaty i klina</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27"/>
        <w:gridCol w:w="3451"/>
        <w:gridCol w:w="1041"/>
        <w:gridCol w:w="928"/>
      </w:tblGrid>
      <w:tr w:rsidR="00547234" w:rsidRPr="00547234" w:rsidTr="00506854">
        <w:trPr>
          <w:jc w:val="center"/>
        </w:trPr>
        <w:tc>
          <w:tcPr>
            <w:tcW w:w="2727" w:type="dxa"/>
          </w:tcPr>
          <w:p w:rsidR="00547234" w:rsidRPr="00547234" w:rsidRDefault="00547234" w:rsidP="00547234">
            <w:pPr>
              <w:pStyle w:val="Tekstpodstawowywcity"/>
              <w:spacing w:line="276" w:lineRule="auto"/>
              <w:jc w:val="center"/>
              <w:rPr>
                <w:sz w:val="22"/>
                <w:szCs w:val="22"/>
              </w:rPr>
            </w:pPr>
            <w:r w:rsidRPr="00547234">
              <w:rPr>
                <w:sz w:val="22"/>
                <w:szCs w:val="22"/>
              </w:rPr>
              <w:t>Droga</w:t>
            </w:r>
          </w:p>
        </w:tc>
        <w:tc>
          <w:tcPr>
            <w:tcW w:w="3451" w:type="dxa"/>
          </w:tcPr>
          <w:p w:rsidR="00547234" w:rsidRPr="00547234" w:rsidRDefault="00547234" w:rsidP="00547234">
            <w:pPr>
              <w:pStyle w:val="Tekstpodstawowywcity"/>
              <w:spacing w:line="276" w:lineRule="auto"/>
              <w:jc w:val="center"/>
              <w:rPr>
                <w:sz w:val="22"/>
                <w:szCs w:val="22"/>
              </w:rPr>
            </w:pPr>
            <w:r w:rsidRPr="00547234">
              <w:rPr>
                <w:sz w:val="22"/>
                <w:szCs w:val="22"/>
              </w:rPr>
              <w:t>Element nawierzchni</w:t>
            </w:r>
          </w:p>
        </w:tc>
        <w:tc>
          <w:tcPr>
            <w:tcW w:w="1041" w:type="dxa"/>
          </w:tcPr>
          <w:p w:rsidR="00547234" w:rsidRPr="00547234" w:rsidRDefault="00547234" w:rsidP="00547234">
            <w:pPr>
              <w:pStyle w:val="Tekstpodstawowywcity"/>
              <w:spacing w:line="276" w:lineRule="auto"/>
              <w:jc w:val="center"/>
              <w:rPr>
                <w:sz w:val="22"/>
                <w:szCs w:val="22"/>
              </w:rPr>
            </w:pPr>
            <w:r w:rsidRPr="00547234">
              <w:rPr>
                <w:sz w:val="22"/>
                <w:szCs w:val="22"/>
              </w:rPr>
              <w:t>95%</w:t>
            </w:r>
          </w:p>
        </w:tc>
        <w:tc>
          <w:tcPr>
            <w:tcW w:w="928" w:type="dxa"/>
          </w:tcPr>
          <w:p w:rsidR="00547234" w:rsidRPr="00547234" w:rsidRDefault="00547234" w:rsidP="00547234">
            <w:pPr>
              <w:pStyle w:val="Tekstpodstawowywcity"/>
              <w:spacing w:line="276" w:lineRule="auto"/>
              <w:jc w:val="center"/>
              <w:rPr>
                <w:sz w:val="22"/>
                <w:szCs w:val="22"/>
              </w:rPr>
            </w:pPr>
            <w:r w:rsidRPr="00547234">
              <w:rPr>
                <w:sz w:val="22"/>
                <w:szCs w:val="22"/>
              </w:rPr>
              <w:t>100%</w:t>
            </w:r>
          </w:p>
        </w:tc>
      </w:tr>
      <w:tr w:rsidR="00547234" w:rsidRPr="00547234" w:rsidTr="00506854">
        <w:trPr>
          <w:cantSplit/>
          <w:jc w:val="center"/>
        </w:trPr>
        <w:tc>
          <w:tcPr>
            <w:tcW w:w="2727" w:type="dxa"/>
            <w:vAlign w:val="center"/>
          </w:tcPr>
          <w:p w:rsidR="00547234" w:rsidRPr="00547234" w:rsidRDefault="00547234" w:rsidP="00D463BB">
            <w:pPr>
              <w:pStyle w:val="Tekstpodstawowywcity"/>
              <w:spacing w:line="276" w:lineRule="auto"/>
              <w:jc w:val="center"/>
              <w:rPr>
                <w:sz w:val="22"/>
                <w:szCs w:val="22"/>
              </w:rPr>
            </w:pPr>
            <w:r w:rsidRPr="00547234">
              <w:rPr>
                <w:sz w:val="22"/>
                <w:szCs w:val="22"/>
              </w:rPr>
              <w:t xml:space="preserve"> ulice  Z</w:t>
            </w:r>
          </w:p>
        </w:tc>
        <w:tc>
          <w:tcPr>
            <w:tcW w:w="3451" w:type="dxa"/>
            <w:vAlign w:val="center"/>
          </w:tcPr>
          <w:p w:rsidR="00547234" w:rsidRPr="00547234" w:rsidRDefault="00547234" w:rsidP="00D463BB">
            <w:pPr>
              <w:pStyle w:val="Tekstpodstawowywcity"/>
              <w:spacing w:line="276" w:lineRule="auto"/>
              <w:jc w:val="left"/>
              <w:rPr>
                <w:sz w:val="22"/>
                <w:szCs w:val="22"/>
              </w:rPr>
            </w:pPr>
            <w:r w:rsidRPr="00547234">
              <w:rPr>
                <w:sz w:val="22"/>
                <w:szCs w:val="22"/>
              </w:rPr>
              <w:t xml:space="preserve">pasy ruchu </w:t>
            </w:r>
          </w:p>
        </w:tc>
        <w:tc>
          <w:tcPr>
            <w:tcW w:w="1041" w:type="dxa"/>
            <w:vAlign w:val="center"/>
          </w:tcPr>
          <w:p w:rsidR="00547234" w:rsidRPr="00547234" w:rsidRDefault="00547234" w:rsidP="00547234">
            <w:pPr>
              <w:pStyle w:val="Tekstpodstawowywcity"/>
              <w:spacing w:line="276" w:lineRule="auto"/>
              <w:jc w:val="center"/>
              <w:rPr>
                <w:sz w:val="22"/>
                <w:szCs w:val="22"/>
              </w:rPr>
            </w:pPr>
            <w:r w:rsidRPr="00547234">
              <w:rPr>
                <w:sz w:val="22"/>
                <w:szCs w:val="22"/>
              </w:rPr>
              <w:sym w:font="Symbol" w:char="F0A3"/>
            </w:r>
            <w:r w:rsidRPr="00547234">
              <w:rPr>
                <w:sz w:val="22"/>
                <w:szCs w:val="22"/>
              </w:rPr>
              <w:t xml:space="preserve"> 6,0</w:t>
            </w:r>
          </w:p>
        </w:tc>
        <w:tc>
          <w:tcPr>
            <w:tcW w:w="928" w:type="dxa"/>
            <w:vAlign w:val="center"/>
          </w:tcPr>
          <w:p w:rsidR="00547234" w:rsidRPr="00547234" w:rsidRDefault="00547234" w:rsidP="00547234">
            <w:pPr>
              <w:pStyle w:val="Tekstpodstawowywcity"/>
              <w:spacing w:line="276" w:lineRule="auto"/>
              <w:jc w:val="center"/>
              <w:rPr>
                <w:sz w:val="22"/>
                <w:szCs w:val="22"/>
              </w:rPr>
            </w:pPr>
            <w:r w:rsidRPr="00547234">
              <w:rPr>
                <w:sz w:val="22"/>
                <w:szCs w:val="22"/>
              </w:rPr>
              <w:sym w:font="Symbol" w:char="F0A3"/>
            </w:r>
            <w:r w:rsidRPr="00547234">
              <w:rPr>
                <w:sz w:val="22"/>
                <w:szCs w:val="22"/>
              </w:rPr>
              <w:t xml:space="preserve"> 7,0</w:t>
            </w:r>
          </w:p>
        </w:tc>
      </w:tr>
    </w:tbl>
    <w:p w:rsidR="00547234" w:rsidRPr="00547234" w:rsidRDefault="00547234" w:rsidP="00547234">
      <w:pPr>
        <w:suppressAutoHyphens/>
        <w:spacing w:line="276" w:lineRule="auto"/>
        <w:jc w:val="both"/>
        <w:rPr>
          <w:rFonts w:ascii="Times New Roman" w:hAnsi="Times New Roman" w:cs="Times New Roman"/>
          <w:b/>
          <w:sz w:val="22"/>
          <w:szCs w:val="22"/>
        </w:rPr>
      </w:pPr>
    </w:p>
    <w:p w:rsidR="00547234" w:rsidRPr="00547234" w:rsidRDefault="00547234" w:rsidP="00547234">
      <w:pPr>
        <w:pStyle w:val="Tekstpodstawowy2"/>
        <w:spacing w:before="0" w:line="276" w:lineRule="auto"/>
        <w:rPr>
          <w:sz w:val="22"/>
          <w:szCs w:val="22"/>
        </w:rPr>
      </w:pPr>
      <w:r w:rsidRPr="00547234">
        <w:rPr>
          <w:sz w:val="22"/>
          <w:szCs w:val="22"/>
        </w:rPr>
        <w:t>Pomiar równości podłużnej należy wykonywać w śladzie prawego koła, na każdym pasie ruchu.</w:t>
      </w:r>
    </w:p>
    <w:p w:rsidR="00547234" w:rsidRDefault="00547234" w:rsidP="00547234">
      <w:pPr>
        <w:pStyle w:val="Tekstpodstawowy2"/>
        <w:spacing w:before="0" w:line="276" w:lineRule="auto"/>
        <w:rPr>
          <w:sz w:val="22"/>
          <w:szCs w:val="22"/>
        </w:rPr>
      </w:pPr>
    </w:p>
    <w:p w:rsidR="002B798C" w:rsidRPr="00547234" w:rsidRDefault="002B798C" w:rsidP="002B798C">
      <w:pPr>
        <w:pStyle w:val="Tekstpodstawowy2"/>
        <w:spacing w:before="0" w:line="276" w:lineRule="auto"/>
        <w:rPr>
          <w:sz w:val="22"/>
          <w:szCs w:val="22"/>
        </w:rPr>
      </w:pPr>
      <w:r>
        <w:rPr>
          <w:sz w:val="22"/>
          <w:szCs w:val="22"/>
        </w:rPr>
        <w:t>Dopuszcza się pomiar r</w:t>
      </w:r>
      <w:r w:rsidRPr="00CD5E9C">
        <w:rPr>
          <w:sz w:val="22"/>
          <w:szCs w:val="22"/>
        </w:rPr>
        <w:t>ównoś</w:t>
      </w:r>
      <w:r>
        <w:rPr>
          <w:sz w:val="22"/>
          <w:szCs w:val="22"/>
        </w:rPr>
        <w:t>ci</w:t>
      </w:r>
      <w:r w:rsidRPr="00CD5E9C">
        <w:rPr>
          <w:sz w:val="22"/>
          <w:szCs w:val="22"/>
        </w:rPr>
        <w:t xml:space="preserve"> </w:t>
      </w:r>
      <w:r>
        <w:rPr>
          <w:sz w:val="22"/>
          <w:szCs w:val="22"/>
        </w:rPr>
        <w:t>warstwy ścieralnej w sposób ciągły planografem jako metodę równoważną użyciu</w:t>
      </w:r>
      <w:r w:rsidRPr="00CD5E9C">
        <w:rPr>
          <w:sz w:val="22"/>
          <w:szCs w:val="22"/>
        </w:rPr>
        <w:t xml:space="preserve"> metodą 4-metr</w:t>
      </w:r>
      <w:r>
        <w:rPr>
          <w:sz w:val="22"/>
          <w:szCs w:val="22"/>
        </w:rPr>
        <w:t xml:space="preserve">owej łaty i klina. </w:t>
      </w:r>
      <w:r w:rsidRPr="00547234">
        <w:rPr>
          <w:sz w:val="22"/>
          <w:szCs w:val="22"/>
        </w:rPr>
        <w:t xml:space="preserve">Przy pomiarze równości planografem zgodnie z </w:t>
      </w:r>
      <w:r w:rsidR="0032424F">
        <w:rPr>
          <w:color w:val="000000"/>
          <w:sz w:val="22"/>
          <w:szCs w:val="22"/>
        </w:rPr>
        <w:t xml:space="preserve">PN-EN 13036-7:2004 </w:t>
      </w:r>
      <w:r w:rsidRPr="00547234">
        <w:rPr>
          <w:sz w:val="22"/>
          <w:szCs w:val="22"/>
        </w:rPr>
        <w:t>dopuszczalne nierówności podłużne nie mogą przekroczyć 9mm.</w:t>
      </w:r>
    </w:p>
    <w:p w:rsidR="002B798C" w:rsidRPr="00547234" w:rsidRDefault="002B798C" w:rsidP="00547234">
      <w:pPr>
        <w:pStyle w:val="Tekstpodstawowy2"/>
        <w:spacing w:before="0" w:line="276" w:lineRule="auto"/>
        <w:rPr>
          <w:sz w:val="22"/>
          <w:szCs w:val="22"/>
        </w:rPr>
      </w:pPr>
    </w:p>
    <w:p w:rsidR="00547234" w:rsidRPr="00547234" w:rsidRDefault="00547234" w:rsidP="00547234">
      <w:pPr>
        <w:pStyle w:val="Tekstpodstawowy2"/>
        <w:spacing w:before="0" w:line="276" w:lineRule="auto"/>
        <w:rPr>
          <w:sz w:val="22"/>
          <w:szCs w:val="22"/>
        </w:rPr>
      </w:pPr>
      <w:r w:rsidRPr="00547234">
        <w:rPr>
          <w:sz w:val="22"/>
          <w:szCs w:val="22"/>
        </w:rPr>
        <w:t xml:space="preserve">Równość podłużną warstwy ścieralnej z betonu asfaltowego </w:t>
      </w:r>
      <w:r w:rsidR="004154CC">
        <w:rPr>
          <w:sz w:val="22"/>
          <w:szCs w:val="22"/>
        </w:rPr>
        <w:t>n</w:t>
      </w:r>
      <w:r w:rsidRPr="00547234">
        <w:rPr>
          <w:sz w:val="22"/>
          <w:szCs w:val="22"/>
        </w:rPr>
        <w:t xml:space="preserve">ależy mierzyć w sposób ciągły planografem. Dopuszcza się pomiary równości metodą 4-metrowej łaty i klina na odcinkach, gdzie nie można wykonać pomiaru planografem. Przy pomiarze równości planografem zgodnie z </w:t>
      </w:r>
      <w:r w:rsidR="0032424F">
        <w:rPr>
          <w:color w:val="000000"/>
          <w:sz w:val="22"/>
          <w:szCs w:val="22"/>
        </w:rPr>
        <w:t xml:space="preserve">PN-EN 13036-7:2004 </w:t>
      </w:r>
      <w:r w:rsidRPr="00547234">
        <w:rPr>
          <w:sz w:val="22"/>
          <w:szCs w:val="22"/>
        </w:rPr>
        <w:t>dopuszczalne nierówności podłużne nie mogą przekroczyć 9mm.</w:t>
      </w:r>
    </w:p>
    <w:p w:rsidR="00547234" w:rsidRPr="00547234" w:rsidRDefault="00547234" w:rsidP="00547234">
      <w:pPr>
        <w:pStyle w:val="Tekstpodstawowy2"/>
        <w:spacing w:before="0" w:line="276" w:lineRule="auto"/>
        <w:rPr>
          <w:sz w:val="22"/>
          <w:szCs w:val="22"/>
        </w:rPr>
      </w:pPr>
      <w:r w:rsidRPr="00547234">
        <w:rPr>
          <w:sz w:val="22"/>
          <w:szCs w:val="22"/>
        </w:rPr>
        <w:t xml:space="preserve">W przypadku gdy pomiar wykonuje się łatą i klinem punkty pomiarowe należy rozmieścić nie rzadziej niż co 10m a dokładność nie może być mniejsza niż </w:t>
      </w:r>
      <w:smartTag w:uri="urn:schemas-microsoft-com:office:smarttags" w:element="metricconverter">
        <w:smartTagPr>
          <w:attr w:name="ProductID" w:val="1 mm"/>
        </w:smartTagPr>
        <w:r w:rsidRPr="00547234">
          <w:rPr>
            <w:sz w:val="22"/>
            <w:szCs w:val="22"/>
          </w:rPr>
          <w:t>1 mm</w:t>
        </w:r>
      </w:smartTag>
      <w:r w:rsidRPr="00547234">
        <w:rPr>
          <w:sz w:val="22"/>
          <w:szCs w:val="22"/>
        </w:rPr>
        <w:t xml:space="preserve">. </w:t>
      </w:r>
    </w:p>
    <w:p w:rsidR="00D12989" w:rsidRPr="00547234" w:rsidRDefault="00D12989" w:rsidP="00547234">
      <w:pPr>
        <w:pStyle w:val="Tekstpodstawowy"/>
        <w:spacing w:line="276" w:lineRule="auto"/>
        <w:rPr>
          <w:b/>
          <w:sz w:val="22"/>
          <w:szCs w:val="22"/>
        </w:rPr>
      </w:pPr>
    </w:p>
    <w:p w:rsidR="00547234" w:rsidRDefault="00547234" w:rsidP="00547234">
      <w:pPr>
        <w:pStyle w:val="Tekstpodstawowy"/>
        <w:widowControl w:val="0"/>
        <w:spacing w:line="276" w:lineRule="auto"/>
        <w:rPr>
          <w:b/>
          <w:sz w:val="22"/>
          <w:szCs w:val="22"/>
        </w:rPr>
      </w:pPr>
      <w:r w:rsidRPr="00547234">
        <w:rPr>
          <w:b/>
          <w:sz w:val="22"/>
          <w:szCs w:val="22"/>
        </w:rPr>
        <w:t>6.2.2.10. Równość poprzeczna</w:t>
      </w:r>
    </w:p>
    <w:p w:rsidR="00D12989" w:rsidRPr="00547234" w:rsidRDefault="00D12989" w:rsidP="00547234">
      <w:pPr>
        <w:pStyle w:val="Tekstpodstawowy"/>
        <w:widowControl w:val="0"/>
        <w:spacing w:line="276" w:lineRule="auto"/>
        <w:rPr>
          <w:b/>
          <w:sz w:val="22"/>
          <w:szCs w:val="22"/>
        </w:rPr>
      </w:pPr>
    </w:p>
    <w:p w:rsidR="00547234" w:rsidRPr="00547234" w:rsidRDefault="00547234" w:rsidP="00D12989">
      <w:pPr>
        <w:suppressAutoHyphens/>
        <w:spacing w:line="276" w:lineRule="auto"/>
        <w:ind w:firstLine="708"/>
        <w:jc w:val="both"/>
        <w:rPr>
          <w:rFonts w:ascii="Times New Roman" w:hAnsi="Times New Roman" w:cs="Times New Roman"/>
          <w:sz w:val="22"/>
          <w:szCs w:val="22"/>
        </w:rPr>
      </w:pPr>
      <w:r w:rsidRPr="00547234">
        <w:rPr>
          <w:rFonts w:ascii="Times New Roman" w:hAnsi="Times New Roman" w:cs="Times New Roman"/>
          <w:sz w:val="22"/>
          <w:szCs w:val="22"/>
        </w:rPr>
        <w:t xml:space="preserve">Do pomiaru równości poprzecznej dróg stosuje się metodę 4-m łaty i klina lub metodę równoważną wg </w:t>
      </w:r>
      <w:r w:rsidR="0032424F">
        <w:rPr>
          <w:rFonts w:ascii="Times New Roman" w:hAnsi="Times New Roman"/>
          <w:color w:val="000000"/>
          <w:sz w:val="22"/>
          <w:szCs w:val="22"/>
        </w:rPr>
        <w:t>PN-EN 13036-7:2004</w:t>
      </w:r>
      <w:r w:rsidRPr="00547234">
        <w:rPr>
          <w:rFonts w:ascii="Times New Roman" w:hAnsi="Times New Roman" w:cs="Times New Roman"/>
          <w:sz w:val="22"/>
          <w:szCs w:val="22"/>
        </w:rPr>
        <w:t>. Wymagana równość poprzeczna jest określona przez wartość odchyleń równości, które nie mogą być przekroczone w liczbie pomiarów stanowiących 90% i 100% liczby wszystkich pomiarów na badanym odcinku. Odchylenie równości oznacza największą odległość miedzy łatą a mierzoną powierzchnią w danym profilu. Wartości odchyleń, wyrażone w mm, określa tablica 15.</w:t>
      </w:r>
    </w:p>
    <w:p w:rsidR="00547234" w:rsidRPr="00547234" w:rsidRDefault="00547234" w:rsidP="00547234">
      <w:pPr>
        <w:suppressAutoHyphens/>
        <w:spacing w:line="276" w:lineRule="auto"/>
        <w:jc w:val="both"/>
        <w:rPr>
          <w:rFonts w:ascii="Times New Roman" w:hAnsi="Times New Roman" w:cs="Times New Roman"/>
          <w:sz w:val="22"/>
          <w:szCs w:val="22"/>
        </w:rPr>
      </w:pPr>
    </w:p>
    <w:p w:rsidR="00547234" w:rsidRPr="00547234" w:rsidRDefault="00547234" w:rsidP="00547234">
      <w:pPr>
        <w:pStyle w:val="Tekstpodstawowywcity"/>
        <w:spacing w:line="276" w:lineRule="auto"/>
        <w:rPr>
          <w:sz w:val="22"/>
          <w:szCs w:val="22"/>
        </w:rPr>
      </w:pPr>
      <w:r w:rsidRPr="00547234">
        <w:rPr>
          <w:sz w:val="22"/>
          <w:szCs w:val="22"/>
        </w:rPr>
        <w:t>Tablica 15. Wartości odchyleń równości poprzecznej</w:t>
      </w:r>
    </w:p>
    <w:tbl>
      <w:tblPr>
        <w:tblW w:w="79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3260"/>
        <w:gridCol w:w="989"/>
        <w:gridCol w:w="985"/>
      </w:tblGrid>
      <w:tr w:rsidR="00547234" w:rsidRPr="00547234" w:rsidTr="00506854">
        <w:tc>
          <w:tcPr>
            <w:tcW w:w="2694" w:type="dxa"/>
          </w:tcPr>
          <w:p w:rsidR="00547234" w:rsidRPr="00547234" w:rsidRDefault="00547234" w:rsidP="00547234">
            <w:pPr>
              <w:pStyle w:val="Tekstpodstawowywcity"/>
              <w:spacing w:line="276" w:lineRule="auto"/>
              <w:jc w:val="center"/>
              <w:rPr>
                <w:sz w:val="22"/>
                <w:szCs w:val="22"/>
              </w:rPr>
            </w:pPr>
            <w:r w:rsidRPr="00547234">
              <w:rPr>
                <w:sz w:val="22"/>
                <w:szCs w:val="22"/>
              </w:rPr>
              <w:t>Klasa drogi</w:t>
            </w:r>
          </w:p>
        </w:tc>
        <w:tc>
          <w:tcPr>
            <w:tcW w:w="3260" w:type="dxa"/>
          </w:tcPr>
          <w:p w:rsidR="00547234" w:rsidRPr="00547234" w:rsidRDefault="00547234" w:rsidP="00547234">
            <w:pPr>
              <w:pStyle w:val="Tekstpodstawowywcity"/>
              <w:spacing w:line="276" w:lineRule="auto"/>
              <w:jc w:val="center"/>
              <w:rPr>
                <w:sz w:val="22"/>
                <w:szCs w:val="22"/>
              </w:rPr>
            </w:pPr>
            <w:r w:rsidRPr="00547234">
              <w:rPr>
                <w:sz w:val="22"/>
                <w:szCs w:val="22"/>
              </w:rPr>
              <w:t>Element nawierzchni</w:t>
            </w:r>
          </w:p>
        </w:tc>
        <w:tc>
          <w:tcPr>
            <w:tcW w:w="989" w:type="dxa"/>
          </w:tcPr>
          <w:p w:rsidR="00547234" w:rsidRPr="00547234" w:rsidRDefault="00547234" w:rsidP="00547234">
            <w:pPr>
              <w:pStyle w:val="Tekstpodstawowywcity"/>
              <w:spacing w:line="276" w:lineRule="auto"/>
              <w:jc w:val="center"/>
              <w:rPr>
                <w:sz w:val="22"/>
                <w:szCs w:val="22"/>
              </w:rPr>
            </w:pPr>
            <w:r w:rsidRPr="00547234">
              <w:rPr>
                <w:sz w:val="22"/>
                <w:szCs w:val="22"/>
              </w:rPr>
              <w:t>90%</w:t>
            </w:r>
          </w:p>
        </w:tc>
        <w:tc>
          <w:tcPr>
            <w:tcW w:w="985" w:type="dxa"/>
          </w:tcPr>
          <w:p w:rsidR="00547234" w:rsidRPr="00547234" w:rsidRDefault="00547234" w:rsidP="00547234">
            <w:pPr>
              <w:pStyle w:val="Tekstpodstawowywcity"/>
              <w:spacing w:line="276" w:lineRule="auto"/>
              <w:jc w:val="center"/>
              <w:rPr>
                <w:sz w:val="22"/>
                <w:szCs w:val="22"/>
              </w:rPr>
            </w:pPr>
            <w:r w:rsidRPr="00547234">
              <w:rPr>
                <w:sz w:val="22"/>
                <w:szCs w:val="22"/>
              </w:rPr>
              <w:t>100%</w:t>
            </w:r>
          </w:p>
        </w:tc>
      </w:tr>
      <w:tr w:rsidR="00547234" w:rsidRPr="00547234" w:rsidTr="00506854">
        <w:tc>
          <w:tcPr>
            <w:tcW w:w="2694" w:type="dxa"/>
            <w:vAlign w:val="center"/>
          </w:tcPr>
          <w:p w:rsidR="00547234" w:rsidRPr="00547234" w:rsidRDefault="00547234" w:rsidP="00D463BB">
            <w:pPr>
              <w:pStyle w:val="Tekstpodstawowywcity"/>
              <w:spacing w:line="276" w:lineRule="auto"/>
              <w:jc w:val="center"/>
              <w:rPr>
                <w:sz w:val="22"/>
                <w:szCs w:val="22"/>
              </w:rPr>
            </w:pPr>
            <w:r w:rsidRPr="00547234">
              <w:rPr>
                <w:sz w:val="22"/>
                <w:szCs w:val="22"/>
              </w:rPr>
              <w:t xml:space="preserve"> ulice</w:t>
            </w:r>
          </w:p>
        </w:tc>
        <w:tc>
          <w:tcPr>
            <w:tcW w:w="3260" w:type="dxa"/>
            <w:vAlign w:val="center"/>
          </w:tcPr>
          <w:p w:rsidR="00547234" w:rsidRPr="00547234" w:rsidRDefault="00547234" w:rsidP="00D463BB">
            <w:pPr>
              <w:pStyle w:val="Tekstpodstawowywcity"/>
              <w:spacing w:line="276" w:lineRule="auto"/>
              <w:jc w:val="center"/>
              <w:rPr>
                <w:sz w:val="22"/>
                <w:szCs w:val="22"/>
              </w:rPr>
            </w:pPr>
            <w:r w:rsidRPr="00547234">
              <w:rPr>
                <w:sz w:val="22"/>
                <w:szCs w:val="22"/>
              </w:rPr>
              <w:t xml:space="preserve">pasy ruchu </w:t>
            </w:r>
          </w:p>
        </w:tc>
        <w:tc>
          <w:tcPr>
            <w:tcW w:w="989" w:type="dxa"/>
            <w:vAlign w:val="center"/>
          </w:tcPr>
          <w:p w:rsidR="00547234" w:rsidRPr="00547234" w:rsidRDefault="00547234" w:rsidP="00547234">
            <w:pPr>
              <w:pStyle w:val="Tekstpodstawowywcity"/>
              <w:spacing w:line="276" w:lineRule="auto"/>
              <w:jc w:val="center"/>
              <w:rPr>
                <w:sz w:val="22"/>
                <w:szCs w:val="22"/>
              </w:rPr>
            </w:pPr>
            <w:r w:rsidRPr="00547234">
              <w:rPr>
                <w:sz w:val="22"/>
                <w:szCs w:val="22"/>
              </w:rPr>
              <w:sym w:font="Symbol" w:char="F0A3"/>
            </w:r>
            <w:r w:rsidRPr="00547234">
              <w:rPr>
                <w:sz w:val="22"/>
                <w:szCs w:val="22"/>
              </w:rPr>
              <w:t xml:space="preserve"> 6,0</w:t>
            </w:r>
          </w:p>
        </w:tc>
        <w:tc>
          <w:tcPr>
            <w:tcW w:w="985" w:type="dxa"/>
            <w:vAlign w:val="center"/>
          </w:tcPr>
          <w:p w:rsidR="00547234" w:rsidRPr="00547234" w:rsidRDefault="00547234" w:rsidP="00547234">
            <w:pPr>
              <w:pStyle w:val="Tekstpodstawowywcity"/>
              <w:spacing w:line="276" w:lineRule="auto"/>
              <w:jc w:val="center"/>
              <w:rPr>
                <w:sz w:val="22"/>
                <w:szCs w:val="22"/>
              </w:rPr>
            </w:pPr>
            <w:r w:rsidRPr="00547234">
              <w:rPr>
                <w:sz w:val="22"/>
                <w:szCs w:val="22"/>
              </w:rPr>
              <w:sym w:font="Symbol" w:char="F0A3"/>
            </w:r>
            <w:r w:rsidRPr="00547234">
              <w:rPr>
                <w:sz w:val="22"/>
                <w:szCs w:val="22"/>
              </w:rPr>
              <w:t xml:space="preserve"> 9,0</w:t>
            </w:r>
          </w:p>
        </w:tc>
      </w:tr>
    </w:tbl>
    <w:p w:rsidR="00547234" w:rsidRPr="00547234" w:rsidRDefault="00547234" w:rsidP="00547234">
      <w:pPr>
        <w:pStyle w:val="Tekstpodstawowywcity"/>
        <w:spacing w:line="276" w:lineRule="auto"/>
        <w:rPr>
          <w:b/>
          <w:bCs/>
          <w:sz w:val="22"/>
          <w:szCs w:val="22"/>
        </w:rPr>
      </w:pPr>
    </w:p>
    <w:p w:rsidR="00547234" w:rsidRPr="00547234" w:rsidRDefault="00547234" w:rsidP="00547234">
      <w:pPr>
        <w:pStyle w:val="Tekstpodstawowy2"/>
        <w:spacing w:before="0" w:line="276" w:lineRule="auto"/>
        <w:rPr>
          <w:sz w:val="22"/>
          <w:szCs w:val="22"/>
        </w:rPr>
      </w:pPr>
      <w:r w:rsidRPr="00547234">
        <w:rPr>
          <w:sz w:val="22"/>
          <w:szCs w:val="22"/>
        </w:rPr>
        <w:lastRenderedPageBreak/>
        <w:t xml:space="preserve">Do pomiaru równości poprzecznej  stosuje się metodę równoważną metodzie 4-m łaty i klina wg </w:t>
      </w:r>
      <w:r w:rsidR="0032424F">
        <w:rPr>
          <w:color w:val="000000"/>
          <w:sz w:val="22"/>
          <w:szCs w:val="22"/>
        </w:rPr>
        <w:t>PN-EN 13036-7:2004</w:t>
      </w:r>
      <w:r w:rsidRPr="00547234">
        <w:rPr>
          <w:sz w:val="22"/>
          <w:szCs w:val="22"/>
        </w:rPr>
        <w:t>. Dopuszczalne nierówności poprzeczne nie mogą przekroczyć 9mm.</w:t>
      </w:r>
    </w:p>
    <w:p w:rsidR="00547234" w:rsidRPr="00547234" w:rsidRDefault="00547234" w:rsidP="00547234">
      <w:pPr>
        <w:pStyle w:val="Tekstpodstawowy"/>
        <w:spacing w:line="276" w:lineRule="auto"/>
        <w:rPr>
          <w:b/>
          <w:bCs/>
          <w:sz w:val="22"/>
          <w:szCs w:val="22"/>
        </w:rPr>
      </w:pPr>
    </w:p>
    <w:p w:rsidR="00547234" w:rsidRDefault="00547234" w:rsidP="00547234">
      <w:pPr>
        <w:suppressAutoHyphens/>
        <w:spacing w:line="276" w:lineRule="auto"/>
        <w:jc w:val="both"/>
        <w:rPr>
          <w:rFonts w:ascii="Times New Roman" w:hAnsi="Times New Roman" w:cs="Times New Roman"/>
          <w:b/>
          <w:sz w:val="22"/>
          <w:szCs w:val="22"/>
        </w:rPr>
      </w:pPr>
      <w:r w:rsidRPr="00547234">
        <w:rPr>
          <w:rFonts w:ascii="Times New Roman" w:hAnsi="Times New Roman" w:cs="Times New Roman"/>
          <w:b/>
          <w:sz w:val="22"/>
          <w:szCs w:val="22"/>
        </w:rPr>
        <w:t xml:space="preserve">6.2.2.11. Połączenie międzywarstwowe </w:t>
      </w:r>
    </w:p>
    <w:p w:rsidR="00D12989" w:rsidRPr="00547234" w:rsidRDefault="00D12989" w:rsidP="00547234">
      <w:pPr>
        <w:suppressAutoHyphens/>
        <w:spacing w:line="276" w:lineRule="auto"/>
        <w:jc w:val="both"/>
        <w:rPr>
          <w:rFonts w:ascii="Times New Roman" w:hAnsi="Times New Roman" w:cs="Times New Roman"/>
          <w:b/>
          <w:sz w:val="22"/>
          <w:szCs w:val="22"/>
        </w:rPr>
      </w:pPr>
    </w:p>
    <w:p w:rsidR="00547234" w:rsidRPr="00547234" w:rsidRDefault="00547234" w:rsidP="00D12989">
      <w:pPr>
        <w:suppressAutoHyphens/>
        <w:spacing w:line="276" w:lineRule="auto"/>
        <w:ind w:firstLine="708"/>
        <w:jc w:val="both"/>
        <w:rPr>
          <w:rFonts w:ascii="Times New Roman" w:hAnsi="Times New Roman" w:cs="Times New Roman"/>
          <w:sz w:val="22"/>
          <w:szCs w:val="22"/>
        </w:rPr>
      </w:pPr>
      <w:r w:rsidRPr="00547234">
        <w:rPr>
          <w:rFonts w:ascii="Times New Roman" w:hAnsi="Times New Roman" w:cs="Times New Roman"/>
          <w:sz w:val="22"/>
          <w:szCs w:val="22"/>
        </w:rPr>
        <w:t xml:space="preserve">Sprawdzenie połączenia międzywarstwowego (połączenia warstwa ścieralna/warstwa wiążąca) wykonać metodą ścinania na próbkach </w:t>
      </w:r>
      <w:r w:rsidRPr="00547234">
        <w:rPr>
          <w:rFonts w:ascii="Times New Roman" w:hAnsi="Times New Roman" w:cs="Times New Roman"/>
          <w:sz w:val="22"/>
          <w:szCs w:val="22"/>
        </w:rPr>
        <w:sym w:font="Symbol" w:char="F066"/>
      </w:r>
      <w:r w:rsidRPr="00547234">
        <w:rPr>
          <w:rFonts w:ascii="Times New Roman" w:hAnsi="Times New Roman" w:cs="Times New Roman"/>
          <w:sz w:val="22"/>
          <w:szCs w:val="22"/>
        </w:rPr>
        <w:t xml:space="preserve"> 100mm metodą Lautnera wg instrukcji IBDiM zamieszczonej w Zeszycie IBDiM nr 66 z 2004r. Wymagana wytrzymałość na ścinanie połączenia pomiędzy warstwą ścieralną i warstwą wiążącą minimum  1,0 MPa.</w:t>
      </w:r>
    </w:p>
    <w:p w:rsidR="00547234" w:rsidRPr="00547234" w:rsidRDefault="00547234" w:rsidP="00547234">
      <w:pPr>
        <w:suppressAutoHyphens/>
        <w:spacing w:line="276" w:lineRule="auto"/>
        <w:jc w:val="both"/>
        <w:rPr>
          <w:rFonts w:ascii="Times New Roman" w:hAnsi="Times New Roman" w:cs="Times New Roman"/>
          <w:sz w:val="22"/>
          <w:szCs w:val="22"/>
        </w:rPr>
      </w:pPr>
      <w:r w:rsidRPr="00547234">
        <w:rPr>
          <w:rFonts w:ascii="Times New Roman" w:hAnsi="Times New Roman" w:cs="Times New Roman"/>
          <w:sz w:val="22"/>
          <w:szCs w:val="22"/>
        </w:rPr>
        <w:t>Dopuszcza się też inne sprawdzone metody badania połączenia międzywarstwowego.</w:t>
      </w:r>
    </w:p>
    <w:p w:rsidR="00547234" w:rsidRPr="00547234" w:rsidRDefault="00547234" w:rsidP="00547234">
      <w:pPr>
        <w:pStyle w:val="Tekstpodstawowy"/>
        <w:spacing w:line="276" w:lineRule="auto"/>
        <w:rPr>
          <w:b/>
          <w:sz w:val="22"/>
          <w:szCs w:val="22"/>
        </w:rPr>
      </w:pPr>
    </w:p>
    <w:p w:rsidR="00547234" w:rsidRDefault="00547234" w:rsidP="00547234">
      <w:pPr>
        <w:pStyle w:val="Tekstpodstawowy"/>
        <w:spacing w:line="276" w:lineRule="auto"/>
        <w:rPr>
          <w:b/>
          <w:sz w:val="22"/>
          <w:szCs w:val="22"/>
        </w:rPr>
      </w:pPr>
      <w:r w:rsidRPr="00547234">
        <w:rPr>
          <w:b/>
          <w:sz w:val="22"/>
          <w:szCs w:val="22"/>
        </w:rPr>
        <w:t>6.2.2.1</w:t>
      </w:r>
      <w:r w:rsidR="002B798C">
        <w:rPr>
          <w:b/>
          <w:sz w:val="22"/>
          <w:szCs w:val="22"/>
        </w:rPr>
        <w:t>2</w:t>
      </w:r>
      <w:r w:rsidRPr="00547234">
        <w:rPr>
          <w:b/>
          <w:sz w:val="22"/>
          <w:szCs w:val="22"/>
        </w:rPr>
        <w:t>. Pozostałe wymagania dla warstwy ścieralnej</w:t>
      </w:r>
    </w:p>
    <w:p w:rsidR="00D12989" w:rsidRPr="00547234" w:rsidRDefault="00D12989" w:rsidP="00547234">
      <w:pPr>
        <w:pStyle w:val="Tekstpodstawowy"/>
        <w:spacing w:line="276" w:lineRule="auto"/>
        <w:rPr>
          <w:b/>
          <w:sz w:val="22"/>
          <w:szCs w:val="22"/>
        </w:rPr>
      </w:pPr>
    </w:p>
    <w:p w:rsidR="00547234" w:rsidRPr="00547234" w:rsidRDefault="00547234" w:rsidP="00547234">
      <w:pPr>
        <w:pStyle w:val="Tekstpodstawowy"/>
        <w:spacing w:line="276" w:lineRule="auto"/>
        <w:rPr>
          <w:sz w:val="22"/>
          <w:szCs w:val="22"/>
          <w:u w:val="single"/>
        </w:rPr>
      </w:pPr>
      <w:r w:rsidRPr="00547234">
        <w:rPr>
          <w:sz w:val="22"/>
          <w:szCs w:val="22"/>
          <w:u w:val="single"/>
        </w:rPr>
        <w:t>Szerokość warstwy</w:t>
      </w:r>
    </w:p>
    <w:p w:rsidR="00547234" w:rsidRPr="00547234" w:rsidRDefault="00547234" w:rsidP="00547234">
      <w:pPr>
        <w:pStyle w:val="Tekstpodstawowy"/>
        <w:spacing w:line="276" w:lineRule="auto"/>
        <w:rPr>
          <w:sz w:val="22"/>
          <w:szCs w:val="22"/>
        </w:rPr>
      </w:pPr>
      <w:r w:rsidRPr="00547234">
        <w:rPr>
          <w:sz w:val="22"/>
          <w:szCs w:val="22"/>
        </w:rPr>
        <w:t xml:space="preserve">Sprawdzenie szerokości warstwy polega na zmierzeniu w poziomie, taśmą mierniczą, odległości przeciwległych bocznych krawędzi.  </w:t>
      </w:r>
    </w:p>
    <w:p w:rsidR="00547234" w:rsidRPr="00547234" w:rsidRDefault="00547234" w:rsidP="00547234">
      <w:pPr>
        <w:pStyle w:val="Tekstpodstawowy"/>
        <w:spacing w:line="276" w:lineRule="auto"/>
        <w:rPr>
          <w:sz w:val="22"/>
          <w:szCs w:val="22"/>
        </w:rPr>
      </w:pPr>
      <w:r w:rsidRPr="00547234">
        <w:rPr>
          <w:sz w:val="22"/>
          <w:szCs w:val="22"/>
        </w:rPr>
        <w:t>Szerokość wykonanej warstwy nieograniczonej krawężnikiem nie może różnić się od szerokości projektowanej o więcej niż + 5cm.</w:t>
      </w:r>
    </w:p>
    <w:p w:rsidR="00547234" w:rsidRPr="00547234" w:rsidRDefault="00547234" w:rsidP="00547234">
      <w:pPr>
        <w:pStyle w:val="Tekstpodstawowy"/>
        <w:spacing w:line="276" w:lineRule="auto"/>
        <w:rPr>
          <w:sz w:val="22"/>
          <w:szCs w:val="22"/>
          <w:u w:val="single"/>
        </w:rPr>
      </w:pPr>
    </w:p>
    <w:p w:rsidR="00547234" w:rsidRPr="00547234" w:rsidRDefault="00547234" w:rsidP="00547234">
      <w:pPr>
        <w:pStyle w:val="Tekstpodstawowy"/>
        <w:spacing w:line="276" w:lineRule="auto"/>
        <w:rPr>
          <w:sz w:val="22"/>
          <w:szCs w:val="22"/>
          <w:u w:val="single"/>
        </w:rPr>
      </w:pPr>
      <w:r w:rsidRPr="00547234">
        <w:rPr>
          <w:sz w:val="22"/>
          <w:szCs w:val="22"/>
          <w:u w:val="single"/>
        </w:rPr>
        <w:t>Rzędne wysokościowe warstwy</w:t>
      </w:r>
    </w:p>
    <w:p w:rsidR="00547234" w:rsidRPr="00547234" w:rsidRDefault="00547234" w:rsidP="00547234">
      <w:pPr>
        <w:pStyle w:val="Tekstpodstawowy"/>
        <w:spacing w:line="276" w:lineRule="auto"/>
        <w:rPr>
          <w:sz w:val="22"/>
          <w:szCs w:val="22"/>
        </w:rPr>
      </w:pPr>
      <w:r w:rsidRPr="00547234">
        <w:rPr>
          <w:sz w:val="22"/>
          <w:szCs w:val="22"/>
        </w:rPr>
        <w:t>Sprawdzenie rzędnych wysokościowych polega na wykonaniu niwelacji i porównaniu wyników pomiaru z dokumentacja projektową. Różnice pomiędzy rzędnymi wysokościowymi warstwy a rzędnymi projektowanymi nie powinny przekraczać: ±1cm.</w:t>
      </w:r>
    </w:p>
    <w:p w:rsidR="00547234" w:rsidRPr="00547234" w:rsidRDefault="00547234" w:rsidP="00547234">
      <w:pPr>
        <w:pStyle w:val="Tekstpodstawowy"/>
        <w:spacing w:line="276" w:lineRule="auto"/>
        <w:rPr>
          <w:sz w:val="22"/>
          <w:szCs w:val="22"/>
        </w:rPr>
      </w:pPr>
    </w:p>
    <w:p w:rsidR="00547234" w:rsidRPr="00547234" w:rsidRDefault="00547234" w:rsidP="00547234">
      <w:pPr>
        <w:pStyle w:val="Tekstpodstawowy"/>
        <w:spacing w:line="276" w:lineRule="auto"/>
        <w:rPr>
          <w:sz w:val="22"/>
          <w:szCs w:val="22"/>
        </w:rPr>
      </w:pPr>
      <w:r w:rsidRPr="00547234">
        <w:rPr>
          <w:sz w:val="22"/>
          <w:szCs w:val="22"/>
          <w:u w:val="single"/>
        </w:rPr>
        <w:t>Ukształtowanie osi w planie</w:t>
      </w:r>
    </w:p>
    <w:p w:rsidR="00547234" w:rsidRPr="00547234" w:rsidRDefault="00547234" w:rsidP="00547234">
      <w:pPr>
        <w:pStyle w:val="Tekstpodstawowy"/>
        <w:spacing w:line="276" w:lineRule="auto"/>
        <w:rPr>
          <w:sz w:val="22"/>
          <w:szCs w:val="22"/>
        </w:rPr>
      </w:pPr>
      <w:r w:rsidRPr="00547234">
        <w:rPr>
          <w:sz w:val="22"/>
          <w:szCs w:val="22"/>
        </w:rPr>
        <w:t>Ukształtowanie osi w planie, mierzone co 100m, nie powinno różnić się od dokumentacji projektowej o więcej niż ±5cm.</w:t>
      </w:r>
    </w:p>
    <w:p w:rsidR="00547234" w:rsidRPr="00547234" w:rsidRDefault="00547234" w:rsidP="00547234">
      <w:pPr>
        <w:pStyle w:val="Tekstpodstawowy"/>
        <w:spacing w:line="276" w:lineRule="auto"/>
        <w:rPr>
          <w:sz w:val="22"/>
          <w:szCs w:val="22"/>
        </w:rPr>
      </w:pPr>
    </w:p>
    <w:p w:rsidR="00547234" w:rsidRPr="00547234" w:rsidRDefault="00547234" w:rsidP="00547234">
      <w:pPr>
        <w:pStyle w:val="Tekstpodstawowy"/>
        <w:spacing w:line="276" w:lineRule="auto"/>
        <w:rPr>
          <w:sz w:val="22"/>
          <w:szCs w:val="22"/>
          <w:u w:val="single"/>
        </w:rPr>
      </w:pPr>
      <w:r w:rsidRPr="00547234">
        <w:rPr>
          <w:sz w:val="22"/>
          <w:szCs w:val="22"/>
          <w:u w:val="single"/>
        </w:rPr>
        <w:t>Złącza podłużne i poprzeczne</w:t>
      </w:r>
    </w:p>
    <w:p w:rsidR="00547234" w:rsidRPr="00547234" w:rsidRDefault="00547234" w:rsidP="00547234">
      <w:pPr>
        <w:pStyle w:val="Tekstpodstawowy"/>
        <w:spacing w:line="276" w:lineRule="auto"/>
        <w:rPr>
          <w:sz w:val="22"/>
          <w:szCs w:val="22"/>
        </w:rPr>
      </w:pPr>
      <w:r w:rsidRPr="00547234">
        <w:rPr>
          <w:sz w:val="22"/>
          <w:szCs w:val="22"/>
        </w:rPr>
        <w:t>Sprawdzenie prawidłowości wykonania złącz podłużnych i poprzecznych polega na oględzinach. Złącza powinny być równe i związane.</w:t>
      </w:r>
    </w:p>
    <w:p w:rsidR="00547234" w:rsidRPr="00547234" w:rsidRDefault="00547234" w:rsidP="00547234">
      <w:pPr>
        <w:pStyle w:val="Tekstpodstawowy"/>
        <w:spacing w:line="276" w:lineRule="auto"/>
        <w:rPr>
          <w:b/>
          <w:sz w:val="22"/>
          <w:szCs w:val="22"/>
        </w:rPr>
      </w:pPr>
    </w:p>
    <w:p w:rsidR="00547234" w:rsidRPr="00547234" w:rsidRDefault="00547234" w:rsidP="00547234">
      <w:pPr>
        <w:pStyle w:val="Tekstpodstawowy"/>
        <w:spacing w:line="276" w:lineRule="auto"/>
        <w:rPr>
          <w:sz w:val="22"/>
          <w:szCs w:val="22"/>
          <w:u w:val="single"/>
        </w:rPr>
      </w:pPr>
      <w:r w:rsidRPr="00547234">
        <w:rPr>
          <w:sz w:val="22"/>
          <w:szCs w:val="22"/>
          <w:u w:val="single"/>
        </w:rPr>
        <w:t>Wygląd warstwy</w:t>
      </w:r>
    </w:p>
    <w:p w:rsidR="00547234" w:rsidRPr="00547234" w:rsidRDefault="00547234" w:rsidP="00547234">
      <w:pPr>
        <w:pStyle w:val="Tekstpodstawowy"/>
        <w:spacing w:line="276" w:lineRule="auto"/>
        <w:rPr>
          <w:sz w:val="22"/>
          <w:szCs w:val="22"/>
        </w:rPr>
      </w:pPr>
      <w:r w:rsidRPr="00547234">
        <w:rPr>
          <w:sz w:val="22"/>
          <w:szCs w:val="22"/>
        </w:rPr>
        <w:t>Wygląd warstwy należy sprawdzać poprzez oględziny całej powierzchni wykonanego odcinka. Wygląd warstwy ścieralnej powinien być jednorodny, bez spękań, deformacji, plam i wykruszeń.</w:t>
      </w:r>
    </w:p>
    <w:p w:rsidR="00547234" w:rsidRPr="00547234" w:rsidRDefault="00547234" w:rsidP="00547234">
      <w:pPr>
        <w:pStyle w:val="Tekstpodstawowy"/>
        <w:spacing w:line="276" w:lineRule="auto"/>
        <w:rPr>
          <w:b/>
          <w:sz w:val="22"/>
          <w:szCs w:val="22"/>
        </w:rPr>
      </w:pPr>
    </w:p>
    <w:p w:rsidR="00547234" w:rsidRDefault="00547234" w:rsidP="00547234">
      <w:pPr>
        <w:pStyle w:val="Tekstpodstawowy"/>
        <w:spacing w:line="276" w:lineRule="auto"/>
        <w:rPr>
          <w:b/>
          <w:sz w:val="22"/>
          <w:szCs w:val="22"/>
        </w:rPr>
      </w:pPr>
      <w:r w:rsidRPr="00547234">
        <w:rPr>
          <w:b/>
          <w:sz w:val="22"/>
          <w:szCs w:val="22"/>
        </w:rPr>
        <w:t>6.2.2.14. Odporność na działanie wody i mrozu (ITSR)</w:t>
      </w:r>
    </w:p>
    <w:p w:rsidR="00D12989" w:rsidRPr="00547234" w:rsidRDefault="00D12989" w:rsidP="00547234">
      <w:pPr>
        <w:pStyle w:val="Tekstpodstawowy"/>
        <w:spacing w:line="276" w:lineRule="auto"/>
        <w:rPr>
          <w:b/>
          <w:sz w:val="22"/>
          <w:szCs w:val="22"/>
        </w:rPr>
      </w:pPr>
    </w:p>
    <w:p w:rsidR="00547234" w:rsidRPr="00547234" w:rsidRDefault="00547234" w:rsidP="00D12989">
      <w:pPr>
        <w:pStyle w:val="Tekstpodstawowy"/>
        <w:spacing w:line="276" w:lineRule="auto"/>
        <w:ind w:firstLine="708"/>
        <w:rPr>
          <w:sz w:val="22"/>
          <w:szCs w:val="22"/>
        </w:rPr>
      </w:pPr>
      <w:r w:rsidRPr="00547234">
        <w:rPr>
          <w:sz w:val="22"/>
          <w:szCs w:val="22"/>
        </w:rPr>
        <w:t>Badanie odporności na działanie wody i mrozu należy wykonać zgodnie z wymaganiami podanymi w tablicy 8 oraz 10.</w:t>
      </w:r>
    </w:p>
    <w:p w:rsidR="00547234" w:rsidRPr="00547234" w:rsidRDefault="00547234" w:rsidP="00547234">
      <w:pPr>
        <w:pStyle w:val="Tekstpodstawowy"/>
        <w:spacing w:line="276" w:lineRule="auto"/>
        <w:rPr>
          <w:sz w:val="22"/>
          <w:szCs w:val="22"/>
        </w:rPr>
      </w:pPr>
    </w:p>
    <w:p w:rsidR="00547234" w:rsidRDefault="00547234" w:rsidP="00547234">
      <w:pPr>
        <w:pStyle w:val="Tekstpodstawowy"/>
        <w:spacing w:line="276" w:lineRule="auto"/>
        <w:rPr>
          <w:b/>
          <w:sz w:val="22"/>
          <w:szCs w:val="22"/>
        </w:rPr>
      </w:pPr>
      <w:r w:rsidRPr="00547234">
        <w:rPr>
          <w:b/>
          <w:sz w:val="22"/>
          <w:szCs w:val="22"/>
        </w:rPr>
        <w:t>6.3. Badania kontrolne dodatkowe</w:t>
      </w:r>
    </w:p>
    <w:p w:rsidR="001101EE" w:rsidRPr="00547234" w:rsidRDefault="001101EE" w:rsidP="00547234">
      <w:pPr>
        <w:pStyle w:val="Tekstpodstawowy"/>
        <w:spacing w:line="276" w:lineRule="auto"/>
        <w:rPr>
          <w:b/>
          <w:sz w:val="22"/>
          <w:szCs w:val="22"/>
        </w:rPr>
      </w:pPr>
    </w:p>
    <w:p w:rsidR="00547234" w:rsidRPr="00547234" w:rsidRDefault="00547234" w:rsidP="001101EE">
      <w:pPr>
        <w:pStyle w:val="Tekstpodstawowy"/>
        <w:spacing w:line="276" w:lineRule="auto"/>
        <w:ind w:firstLine="708"/>
        <w:rPr>
          <w:sz w:val="22"/>
          <w:szCs w:val="22"/>
        </w:rPr>
      </w:pPr>
      <w:r w:rsidRPr="00547234">
        <w:rPr>
          <w:sz w:val="22"/>
          <w:szCs w:val="22"/>
        </w:rPr>
        <w:t>W wypadku uznania, że któryś z wyników badań kontrolnych nie jest reprezentatywny dla ocenianego odcinka budowy</w:t>
      </w:r>
      <w:r w:rsidRPr="00547234">
        <w:rPr>
          <w:strike/>
          <w:sz w:val="22"/>
          <w:szCs w:val="22"/>
        </w:rPr>
        <w:t>.</w:t>
      </w:r>
      <w:r w:rsidRPr="00547234">
        <w:rPr>
          <w:sz w:val="22"/>
          <w:szCs w:val="22"/>
        </w:rPr>
        <w:t xml:space="preserve"> Zleceniodawca ma prawo do przeprowadzenia badań kontrolnych dodatkowych Zleceniodawca decyduje o miejscach pobierania próbek i wyznaczeniu ewentualnych odcinków częściowych ocenianego odcinka budowy. Jeżeli odcinek częściowy przyporządkowany do badań kontrolnych nie może być jednoznacznie i zgodnie wyznaczony, np. wzrokowo lub przy wykorzystaniu radiometrycznych metod pomiarowych, to odcinek ten nie powinien być mniejszy niż 20 % ocenianego odcinka budowy.</w:t>
      </w:r>
    </w:p>
    <w:p w:rsidR="00547234" w:rsidRPr="00547234" w:rsidRDefault="00547234" w:rsidP="00547234">
      <w:pPr>
        <w:spacing w:line="276" w:lineRule="auto"/>
        <w:jc w:val="both"/>
        <w:rPr>
          <w:rFonts w:ascii="Times New Roman" w:hAnsi="Times New Roman" w:cs="Times New Roman"/>
          <w:sz w:val="22"/>
          <w:szCs w:val="22"/>
        </w:rPr>
      </w:pPr>
      <w:r w:rsidRPr="00547234">
        <w:rPr>
          <w:rFonts w:ascii="Times New Roman" w:hAnsi="Times New Roman" w:cs="Times New Roman"/>
          <w:sz w:val="22"/>
          <w:szCs w:val="22"/>
        </w:rPr>
        <w:lastRenderedPageBreak/>
        <w:t>Do odbioru uwzględniane są wyniki badań kontrolnych  i badań kontrolnych dodatkowych i arbitrażowych zleconych przez Inżyniera, do wyznaczonych odcinków częściowych.</w:t>
      </w:r>
    </w:p>
    <w:p w:rsidR="00547234" w:rsidRPr="00547234" w:rsidRDefault="00547234" w:rsidP="00547234">
      <w:pPr>
        <w:spacing w:line="276" w:lineRule="auto"/>
        <w:jc w:val="both"/>
        <w:rPr>
          <w:rFonts w:ascii="Times New Roman" w:hAnsi="Times New Roman" w:cs="Times New Roman"/>
          <w:sz w:val="22"/>
          <w:szCs w:val="22"/>
        </w:rPr>
      </w:pPr>
      <w:r w:rsidRPr="00547234">
        <w:rPr>
          <w:rFonts w:ascii="Times New Roman" w:hAnsi="Times New Roman" w:cs="Times New Roman"/>
          <w:sz w:val="22"/>
          <w:szCs w:val="22"/>
        </w:rPr>
        <w:t>Koszty badań kontrolnych dodatkowych i arbitrażowych zażądanych przez wykonawcę ponosi wykonawca.</w:t>
      </w:r>
    </w:p>
    <w:p w:rsidR="00547234" w:rsidRPr="00547234" w:rsidRDefault="00547234" w:rsidP="00547234">
      <w:pPr>
        <w:pStyle w:val="Tekstpodstawowy"/>
        <w:spacing w:line="276" w:lineRule="auto"/>
        <w:rPr>
          <w:b/>
          <w:sz w:val="22"/>
          <w:szCs w:val="22"/>
        </w:rPr>
      </w:pPr>
    </w:p>
    <w:p w:rsidR="00547234" w:rsidRDefault="00547234" w:rsidP="00547234">
      <w:pPr>
        <w:pStyle w:val="Tekstpodstawowy"/>
        <w:spacing w:line="276" w:lineRule="auto"/>
        <w:rPr>
          <w:b/>
          <w:sz w:val="22"/>
          <w:szCs w:val="22"/>
        </w:rPr>
      </w:pPr>
      <w:r w:rsidRPr="00547234">
        <w:rPr>
          <w:b/>
          <w:sz w:val="22"/>
          <w:szCs w:val="22"/>
        </w:rPr>
        <w:t>6.4. Badania arbitrażowe</w:t>
      </w:r>
    </w:p>
    <w:p w:rsidR="001101EE" w:rsidRPr="00547234" w:rsidRDefault="001101EE" w:rsidP="00547234">
      <w:pPr>
        <w:pStyle w:val="Tekstpodstawowy"/>
        <w:spacing w:line="276" w:lineRule="auto"/>
        <w:rPr>
          <w:sz w:val="22"/>
          <w:szCs w:val="22"/>
        </w:rPr>
      </w:pPr>
    </w:p>
    <w:p w:rsidR="00547234" w:rsidRPr="001101EE" w:rsidRDefault="00547234" w:rsidP="001101EE">
      <w:pPr>
        <w:pStyle w:val="Tekstpodstawowy"/>
        <w:spacing w:line="276" w:lineRule="auto"/>
        <w:ind w:firstLine="708"/>
        <w:rPr>
          <w:sz w:val="22"/>
          <w:szCs w:val="22"/>
        </w:rPr>
      </w:pPr>
      <w:r w:rsidRPr="00547234">
        <w:rPr>
          <w:sz w:val="22"/>
          <w:szCs w:val="22"/>
        </w:rPr>
        <w:t xml:space="preserve">Badania arbitrażowe są powtórzeniem badań kontrolnych, co do których istnieją uzasadnione </w:t>
      </w:r>
      <w:r w:rsidRPr="001101EE">
        <w:rPr>
          <w:sz w:val="22"/>
          <w:szCs w:val="22"/>
        </w:rPr>
        <w:t>wątpliwości ze strony zleceniodawcy lub wykonawcy (np. na podstawie własnych badań).</w:t>
      </w:r>
    </w:p>
    <w:p w:rsidR="00547234" w:rsidRPr="00547234" w:rsidRDefault="00547234" w:rsidP="00547234">
      <w:pPr>
        <w:pStyle w:val="Tekstpodstawowy"/>
        <w:spacing w:line="276" w:lineRule="auto"/>
        <w:rPr>
          <w:sz w:val="22"/>
          <w:szCs w:val="22"/>
        </w:rPr>
      </w:pPr>
      <w:r w:rsidRPr="001101EE">
        <w:rPr>
          <w:sz w:val="22"/>
          <w:szCs w:val="22"/>
        </w:rPr>
        <w:t>Badania arbitrażowe wykonuje laboratorium uzgodnione z Inżynierem Kontraktu i Zamawiającym na zlecenie Wykonawcy. Wyniki</w:t>
      </w:r>
      <w:r w:rsidRPr="00547234">
        <w:rPr>
          <w:sz w:val="22"/>
          <w:szCs w:val="22"/>
        </w:rPr>
        <w:t xml:space="preserve"> tych badań zastępują wyniki badan kontrolnych (pierwotnych).</w:t>
      </w:r>
    </w:p>
    <w:p w:rsidR="00547234" w:rsidRPr="00547234" w:rsidRDefault="00547234" w:rsidP="00547234">
      <w:pPr>
        <w:pStyle w:val="Tekstpodstawowy"/>
        <w:spacing w:line="276" w:lineRule="auto"/>
        <w:rPr>
          <w:sz w:val="22"/>
          <w:szCs w:val="22"/>
        </w:rPr>
      </w:pPr>
      <w:r w:rsidRPr="00547234">
        <w:rPr>
          <w:sz w:val="22"/>
          <w:szCs w:val="22"/>
        </w:rPr>
        <w:t>Koszty badań arbitrażowych wraz z wszystkimi kosztami ubocznymi ponosi Wykonawca.</w:t>
      </w:r>
    </w:p>
    <w:p w:rsidR="00547234" w:rsidRPr="00547234" w:rsidRDefault="00547234" w:rsidP="00547234">
      <w:pPr>
        <w:pStyle w:val="Tekstpodstawowy"/>
        <w:spacing w:line="276" w:lineRule="auto"/>
        <w:rPr>
          <w:sz w:val="22"/>
          <w:szCs w:val="22"/>
        </w:rPr>
      </w:pPr>
      <w:r w:rsidRPr="00547234">
        <w:rPr>
          <w:sz w:val="22"/>
          <w:szCs w:val="22"/>
        </w:rPr>
        <w:t>Wniosek o przeprowadzenie badań arbitrażowych dotyczących zawartości wolnych przestrzeni lub wskaźnika zagęszczenia należy złożyć w ciągu 1 miesiąca od wpływu reklamacji ze strony zleceniodawcy.</w:t>
      </w:r>
    </w:p>
    <w:p w:rsidR="00020B7A" w:rsidRPr="00020B7A" w:rsidRDefault="00020B7A" w:rsidP="00020B7A">
      <w:pPr>
        <w:pStyle w:val="Style103"/>
        <w:widowControl/>
        <w:spacing w:line="276" w:lineRule="auto"/>
        <w:ind w:firstLine="701"/>
        <w:jc w:val="both"/>
        <w:rPr>
          <w:rStyle w:val="FontStyle303"/>
          <w:rFonts w:ascii="Times New Roman" w:hAnsi="Times New Roman" w:cs="Times New Roman"/>
          <w:sz w:val="22"/>
          <w:szCs w:val="22"/>
        </w:rPr>
      </w:pPr>
    </w:p>
    <w:p w:rsidR="00020B7A" w:rsidRDefault="00020B7A" w:rsidP="00020B7A">
      <w:pPr>
        <w:pStyle w:val="Style216"/>
        <w:widowControl/>
        <w:tabs>
          <w:tab w:val="left" w:pos="710"/>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7.</w:t>
      </w:r>
      <w:r w:rsidRPr="00020B7A">
        <w:rPr>
          <w:rStyle w:val="FontStyle302"/>
          <w:rFonts w:ascii="Times New Roman" w:hAnsi="Times New Roman" w:cs="Times New Roman"/>
          <w:sz w:val="22"/>
          <w:szCs w:val="22"/>
        </w:rPr>
        <w:tab/>
        <w:t>OBMIAR ROBÓT</w:t>
      </w:r>
    </w:p>
    <w:p w:rsidR="001101EE" w:rsidRPr="00020B7A" w:rsidRDefault="001101EE" w:rsidP="00020B7A">
      <w:pPr>
        <w:pStyle w:val="Style216"/>
        <w:widowControl/>
        <w:tabs>
          <w:tab w:val="left" w:pos="710"/>
        </w:tabs>
        <w:spacing w:line="276" w:lineRule="auto"/>
        <w:jc w:val="both"/>
        <w:rPr>
          <w:rStyle w:val="FontStyle302"/>
          <w:rFonts w:ascii="Times New Roman" w:hAnsi="Times New Roman" w:cs="Times New Roman"/>
          <w:sz w:val="22"/>
          <w:szCs w:val="22"/>
        </w:rPr>
      </w:pPr>
    </w:p>
    <w:p w:rsidR="00020B7A" w:rsidRDefault="00020B7A" w:rsidP="00020B7A">
      <w:pPr>
        <w:pStyle w:val="Style37"/>
        <w:widowControl/>
        <w:spacing w:line="276" w:lineRule="auto"/>
        <w:ind w:firstLine="706"/>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Ogólne wymagania dotyczące obmiaru Robót podano w ST DMU 00.00.00 „Wymagania ogólne" pkt.7.</w:t>
      </w:r>
    </w:p>
    <w:p w:rsidR="001101EE" w:rsidRPr="00020B7A" w:rsidRDefault="001101EE" w:rsidP="00020B7A">
      <w:pPr>
        <w:pStyle w:val="Style37"/>
        <w:widowControl/>
        <w:spacing w:line="276" w:lineRule="auto"/>
        <w:ind w:firstLine="706"/>
        <w:rPr>
          <w:rStyle w:val="FontStyle303"/>
          <w:rFonts w:ascii="Times New Roman" w:hAnsi="Times New Roman" w:cs="Times New Roman"/>
          <w:sz w:val="22"/>
          <w:szCs w:val="22"/>
        </w:rPr>
      </w:pPr>
    </w:p>
    <w:p w:rsidR="00020B7A" w:rsidRDefault="00020B7A" w:rsidP="00020B7A">
      <w:pPr>
        <w:pStyle w:val="Style191"/>
        <w:widowControl/>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7.1.    Jednostka obmiarowa</w:t>
      </w:r>
    </w:p>
    <w:p w:rsidR="001101EE" w:rsidRPr="00020B7A" w:rsidRDefault="001101EE" w:rsidP="00020B7A">
      <w:pPr>
        <w:pStyle w:val="Style191"/>
        <w:widowControl/>
        <w:spacing w:line="276" w:lineRule="auto"/>
        <w:jc w:val="both"/>
        <w:rPr>
          <w:rStyle w:val="FontStyle302"/>
          <w:rFonts w:ascii="Times New Roman" w:hAnsi="Times New Roman" w:cs="Times New Roman"/>
          <w:sz w:val="22"/>
          <w:szCs w:val="22"/>
        </w:rPr>
      </w:pPr>
    </w:p>
    <w:p w:rsidR="00020B7A" w:rsidRDefault="00020B7A" w:rsidP="00020B7A">
      <w:pPr>
        <w:pStyle w:val="Style37"/>
        <w:widowControl/>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Jednostką obmiarową jest 1 m</w:t>
      </w:r>
      <w:r w:rsidRPr="00020B7A">
        <w:rPr>
          <w:rStyle w:val="FontStyle303"/>
          <w:rFonts w:ascii="Times New Roman" w:hAnsi="Times New Roman" w:cs="Times New Roman"/>
          <w:sz w:val="22"/>
          <w:szCs w:val="22"/>
          <w:vertAlign w:val="superscript"/>
        </w:rPr>
        <w:t>2</w:t>
      </w:r>
      <w:r w:rsidRPr="00020B7A">
        <w:rPr>
          <w:rStyle w:val="FontStyle303"/>
          <w:rFonts w:ascii="Times New Roman" w:hAnsi="Times New Roman" w:cs="Times New Roman"/>
          <w:sz w:val="22"/>
          <w:szCs w:val="22"/>
        </w:rPr>
        <w:t xml:space="preserve"> (metr kwadratowy) wykonanej warstwy ścieralnej z betonu asfaltowego o określonej grubości, przyjmując szerokość górnej powierzchni warstwy ścieralnej niezależnie od ilości warstw. Szerokość górnej powierzchni warstwy jest określona z wyłączeniem skosów krawędzi i brzegów, dla których wykonania oszacowanie ilości materiału należy do Wykonawcy.</w:t>
      </w:r>
    </w:p>
    <w:p w:rsidR="001101EE" w:rsidRPr="00020B7A" w:rsidRDefault="001101EE" w:rsidP="00020B7A">
      <w:pPr>
        <w:pStyle w:val="Style37"/>
        <w:widowControl/>
        <w:spacing w:line="276" w:lineRule="auto"/>
        <w:rPr>
          <w:rStyle w:val="FontStyle303"/>
          <w:rFonts w:ascii="Times New Roman" w:hAnsi="Times New Roman" w:cs="Times New Roman"/>
          <w:sz w:val="22"/>
          <w:szCs w:val="22"/>
        </w:rPr>
      </w:pPr>
    </w:p>
    <w:p w:rsidR="00020B7A" w:rsidRDefault="00020B7A" w:rsidP="00020B7A">
      <w:pPr>
        <w:pStyle w:val="Style216"/>
        <w:widowControl/>
        <w:tabs>
          <w:tab w:val="left" w:pos="710"/>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8.</w:t>
      </w:r>
      <w:r w:rsidRPr="00020B7A">
        <w:rPr>
          <w:rStyle w:val="FontStyle302"/>
          <w:rFonts w:ascii="Times New Roman" w:hAnsi="Times New Roman" w:cs="Times New Roman"/>
          <w:sz w:val="22"/>
          <w:szCs w:val="22"/>
        </w:rPr>
        <w:tab/>
        <w:t>ODBIÓR ROBÓT</w:t>
      </w:r>
    </w:p>
    <w:p w:rsidR="001101EE" w:rsidRDefault="001101EE" w:rsidP="00020B7A">
      <w:pPr>
        <w:pStyle w:val="Style216"/>
        <w:widowControl/>
        <w:tabs>
          <w:tab w:val="left" w:pos="710"/>
        </w:tabs>
        <w:spacing w:line="276" w:lineRule="auto"/>
        <w:jc w:val="both"/>
        <w:rPr>
          <w:rStyle w:val="FontStyle302"/>
          <w:rFonts w:ascii="Times New Roman" w:hAnsi="Times New Roman" w:cs="Times New Roman"/>
          <w:sz w:val="22"/>
          <w:szCs w:val="22"/>
        </w:rPr>
      </w:pPr>
    </w:p>
    <w:p w:rsidR="001101EE" w:rsidRPr="001101EE" w:rsidRDefault="001101EE" w:rsidP="001101EE">
      <w:pPr>
        <w:pStyle w:val="Tekstpodstawowy"/>
        <w:spacing w:line="276" w:lineRule="auto"/>
        <w:ind w:firstLine="708"/>
        <w:rPr>
          <w:sz w:val="22"/>
          <w:szCs w:val="22"/>
        </w:rPr>
      </w:pPr>
      <w:r w:rsidRPr="001101EE">
        <w:rPr>
          <w:sz w:val="22"/>
          <w:szCs w:val="22"/>
        </w:rPr>
        <w:t>Ogólne zasady odbioru robót podano w ST D-M-</w:t>
      </w:r>
      <w:r w:rsidR="00D463BB">
        <w:rPr>
          <w:sz w:val="22"/>
          <w:szCs w:val="22"/>
        </w:rPr>
        <w:t>U-</w:t>
      </w:r>
      <w:r w:rsidRPr="001101EE">
        <w:rPr>
          <w:sz w:val="22"/>
          <w:szCs w:val="22"/>
        </w:rPr>
        <w:t>00.00.00 „Wymagania ogólne”, punkt 8.</w:t>
      </w:r>
    </w:p>
    <w:p w:rsidR="001101EE" w:rsidRPr="001101EE" w:rsidRDefault="001101EE" w:rsidP="001101EE">
      <w:pPr>
        <w:tabs>
          <w:tab w:val="left" w:pos="567"/>
        </w:tabs>
        <w:suppressAutoHyphens/>
        <w:spacing w:line="276" w:lineRule="auto"/>
        <w:jc w:val="both"/>
        <w:rPr>
          <w:rFonts w:ascii="Times New Roman" w:hAnsi="Times New Roman" w:cs="Times New Roman"/>
          <w:spacing w:val="-3"/>
          <w:sz w:val="22"/>
          <w:szCs w:val="22"/>
        </w:rPr>
      </w:pPr>
      <w:r w:rsidRPr="001101EE">
        <w:rPr>
          <w:rFonts w:ascii="Times New Roman" w:hAnsi="Times New Roman" w:cs="Times New Roman"/>
          <w:spacing w:val="-3"/>
          <w:sz w:val="22"/>
          <w:szCs w:val="22"/>
        </w:rPr>
        <w:t>Roboty uznaje się za wykonane zgodnie z Dokumentacją Projektową, ST i poleceniami Inżyniera jeżeli wszystkie badania i pomiary z uwzględnieniem tolerancji wg pkt. 6 dały wyniki pozytywne.</w:t>
      </w:r>
    </w:p>
    <w:p w:rsidR="001101EE" w:rsidRPr="001101EE" w:rsidRDefault="001101EE" w:rsidP="001101EE">
      <w:pPr>
        <w:pStyle w:val="Style216"/>
        <w:widowControl/>
        <w:tabs>
          <w:tab w:val="left" w:pos="710"/>
        </w:tabs>
        <w:spacing w:line="276" w:lineRule="auto"/>
        <w:jc w:val="both"/>
        <w:rPr>
          <w:rStyle w:val="FontStyle302"/>
          <w:rFonts w:ascii="Times New Roman" w:hAnsi="Times New Roman" w:cs="Times New Roman"/>
          <w:sz w:val="22"/>
          <w:szCs w:val="22"/>
        </w:rPr>
      </w:pPr>
    </w:p>
    <w:p w:rsidR="001101EE" w:rsidRDefault="001101EE" w:rsidP="001101EE">
      <w:pPr>
        <w:pStyle w:val="Tekstpodstawowy"/>
        <w:spacing w:line="276" w:lineRule="auto"/>
        <w:rPr>
          <w:b/>
          <w:sz w:val="22"/>
          <w:szCs w:val="22"/>
        </w:rPr>
      </w:pPr>
      <w:r w:rsidRPr="001101EE">
        <w:rPr>
          <w:b/>
          <w:sz w:val="22"/>
          <w:szCs w:val="22"/>
        </w:rPr>
        <w:t>8.1. Potrącenia i postępowanie z wadami</w:t>
      </w:r>
    </w:p>
    <w:p w:rsidR="001101EE" w:rsidRPr="001101EE" w:rsidRDefault="001101EE" w:rsidP="001101EE">
      <w:pPr>
        <w:pStyle w:val="Tekstpodstawowy"/>
        <w:spacing w:line="276" w:lineRule="auto"/>
        <w:rPr>
          <w:sz w:val="22"/>
          <w:szCs w:val="22"/>
        </w:rPr>
      </w:pPr>
    </w:p>
    <w:p w:rsidR="001101EE" w:rsidRPr="001101EE" w:rsidRDefault="001101EE" w:rsidP="001101EE">
      <w:pPr>
        <w:pStyle w:val="Tekstpodstawowy"/>
        <w:spacing w:line="276" w:lineRule="auto"/>
        <w:ind w:firstLine="284"/>
        <w:rPr>
          <w:sz w:val="22"/>
          <w:szCs w:val="22"/>
        </w:rPr>
      </w:pPr>
      <w:r w:rsidRPr="001101EE">
        <w:rPr>
          <w:sz w:val="22"/>
          <w:szCs w:val="22"/>
        </w:rPr>
        <w:t>Zamawiający ma prawo dokonać potrąceń w razie niedotrzymania wartości granicznych dla:</w:t>
      </w:r>
    </w:p>
    <w:p w:rsidR="001101EE" w:rsidRPr="001101EE" w:rsidRDefault="001101EE" w:rsidP="001101EE">
      <w:pPr>
        <w:pStyle w:val="Tekstpodstawowy"/>
        <w:numPr>
          <w:ilvl w:val="0"/>
          <w:numId w:val="21"/>
        </w:numPr>
        <w:tabs>
          <w:tab w:val="clear" w:pos="720"/>
        </w:tabs>
        <w:spacing w:line="276" w:lineRule="auto"/>
        <w:ind w:left="284" w:hanging="284"/>
        <w:rPr>
          <w:sz w:val="22"/>
          <w:szCs w:val="22"/>
        </w:rPr>
      </w:pPr>
      <w:r w:rsidRPr="001101EE">
        <w:rPr>
          <w:sz w:val="22"/>
          <w:szCs w:val="22"/>
        </w:rPr>
        <w:t>grubości warstwy</w:t>
      </w:r>
    </w:p>
    <w:p w:rsidR="001101EE" w:rsidRPr="001101EE" w:rsidRDefault="001101EE" w:rsidP="001101EE">
      <w:pPr>
        <w:pStyle w:val="Tekstpodstawowy"/>
        <w:numPr>
          <w:ilvl w:val="0"/>
          <w:numId w:val="21"/>
        </w:numPr>
        <w:tabs>
          <w:tab w:val="clear" w:pos="720"/>
        </w:tabs>
        <w:spacing w:line="276" w:lineRule="auto"/>
        <w:ind w:left="284" w:hanging="284"/>
        <w:rPr>
          <w:sz w:val="22"/>
          <w:szCs w:val="22"/>
        </w:rPr>
      </w:pPr>
      <w:r w:rsidRPr="001101EE">
        <w:rPr>
          <w:sz w:val="22"/>
          <w:szCs w:val="22"/>
        </w:rPr>
        <w:t>składu mieszanki mineralnej</w:t>
      </w:r>
    </w:p>
    <w:p w:rsidR="001101EE" w:rsidRPr="001101EE" w:rsidRDefault="001101EE" w:rsidP="001101EE">
      <w:pPr>
        <w:pStyle w:val="Tekstpodstawowy"/>
        <w:numPr>
          <w:ilvl w:val="0"/>
          <w:numId w:val="21"/>
        </w:numPr>
        <w:tabs>
          <w:tab w:val="clear" w:pos="720"/>
        </w:tabs>
        <w:spacing w:line="276" w:lineRule="auto"/>
        <w:ind w:left="284" w:hanging="284"/>
        <w:rPr>
          <w:sz w:val="22"/>
          <w:szCs w:val="22"/>
        </w:rPr>
      </w:pPr>
      <w:r w:rsidRPr="001101EE">
        <w:rPr>
          <w:sz w:val="22"/>
          <w:szCs w:val="22"/>
        </w:rPr>
        <w:t>zawartości lepiszcza</w:t>
      </w:r>
    </w:p>
    <w:p w:rsidR="001101EE" w:rsidRPr="001101EE" w:rsidRDefault="001101EE" w:rsidP="001101EE">
      <w:pPr>
        <w:pStyle w:val="Tekstpodstawowy"/>
        <w:numPr>
          <w:ilvl w:val="0"/>
          <w:numId w:val="21"/>
        </w:numPr>
        <w:tabs>
          <w:tab w:val="clear" w:pos="720"/>
        </w:tabs>
        <w:spacing w:line="276" w:lineRule="auto"/>
        <w:ind w:left="284" w:hanging="284"/>
        <w:rPr>
          <w:sz w:val="22"/>
          <w:szCs w:val="22"/>
        </w:rPr>
      </w:pPr>
      <w:r w:rsidRPr="001101EE">
        <w:rPr>
          <w:sz w:val="22"/>
          <w:szCs w:val="22"/>
        </w:rPr>
        <w:t>wskaźnika zagęszczenia</w:t>
      </w:r>
    </w:p>
    <w:p w:rsidR="001101EE" w:rsidRPr="001101EE" w:rsidRDefault="001101EE" w:rsidP="001101EE">
      <w:pPr>
        <w:pStyle w:val="Tekstpodstawowy"/>
        <w:numPr>
          <w:ilvl w:val="0"/>
          <w:numId w:val="21"/>
        </w:numPr>
        <w:tabs>
          <w:tab w:val="clear" w:pos="720"/>
        </w:tabs>
        <w:spacing w:line="276" w:lineRule="auto"/>
        <w:ind w:left="284" w:hanging="284"/>
        <w:rPr>
          <w:sz w:val="22"/>
          <w:szCs w:val="22"/>
        </w:rPr>
      </w:pPr>
      <w:r w:rsidRPr="001101EE">
        <w:rPr>
          <w:sz w:val="22"/>
          <w:szCs w:val="22"/>
        </w:rPr>
        <w:t>równości</w:t>
      </w:r>
    </w:p>
    <w:p w:rsidR="001101EE" w:rsidRPr="001101EE" w:rsidRDefault="001101EE" w:rsidP="001101EE">
      <w:pPr>
        <w:pStyle w:val="Tekstpodstawowy"/>
        <w:numPr>
          <w:ilvl w:val="0"/>
          <w:numId w:val="21"/>
        </w:numPr>
        <w:tabs>
          <w:tab w:val="clear" w:pos="720"/>
        </w:tabs>
        <w:spacing w:line="276" w:lineRule="auto"/>
        <w:ind w:left="284" w:hanging="284"/>
        <w:rPr>
          <w:sz w:val="22"/>
          <w:szCs w:val="22"/>
        </w:rPr>
      </w:pPr>
      <w:r w:rsidRPr="001101EE">
        <w:rPr>
          <w:sz w:val="22"/>
          <w:szCs w:val="22"/>
        </w:rPr>
        <w:t>właściwości przeciwpoślizgowych</w:t>
      </w:r>
    </w:p>
    <w:p w:rsidR="001101EE" w:rsidRPr="001101EE" w:rsidRDefault="001101EE" w:rsidP="001101EE">
      <w:pPr>
        <w:pStyle w:val="Tekstpodstawowy"/>
        <w:spacing w:line="276" w:lineRule="auto"/>
        <w:rPr>
          <w:sz w:val="22"/>
          <w:szCs w:val="22"/>
        </w:rPr>
      </w:pPr>
      <w:r w:rsidRPr="001101EE">
        <w:rPr>
          <w:sz w:val="22"/>
          <w:szCs w:val="22"/>
        </w:rPr>
        <w:t>o ile Wykonawca wyrazi na to pisemną zgodę. Jeżeli Wykonawca nie wyrazi na to zgody, to musi on usunąć wady.</w:t>
      </w:r>
    </w:p>
    <w:p w:rsidR="001101EE" w:rsidRPr="001101EE" w:rsidRDefault="001101EE" w:rsidP="001101EE">
      <w:pPr>
        <w:pStyle w:val="Tekstpodstawowy"/>
        <w:spacing w:line="276" w:lineRule="auto"/>
        <w:rPr>
          <w:sz w:val="22"/>
          <w:szCs w:val="22"/>
        </w:rPr>
      </w:pPr>
      <w:r w:rsidRPr="001101EE">
        <w:rPr>
          <w:sz w:val="22"/>
          <w:szCs w:val="22"/>
        </w:rPr>
        <w:t xml:space="preserve">Jeżeli wada wynikająca z przekroczenia wartości granicznej pojawiła się przed terminem upływu gwarancji Zamawiający ma prawo żądać usunięcia tej wady. Wykonawca ma jednak prawo do </w:t>
      </w:r>
      <w:r w:rsidRPr="001101EE">
        <w:rPr>
          <w:sz w:val="22"/>
          <w:szCs w:val="22"/>
        </w:rPr>
        <w:lastRenderedPageBreak/>
        <w:t>odzyskania kwoty potrąconej z powodu wady, jeżeli wada zostanie usunięta w ramach jego zobowiązań gwarancyjnych.</w:t>
      </w:r>
    </w:p>
    <w:p w:rsidR="001101EE" w:rsidRPr="001101EE" w:rsidRDefault="001101EE" w:rsidP="001101EE">
      <w:pPr>
        <w:pStyle w:val="Tekstpodstawowy"/>
        <w:spacing w:line="276" w:lineRule="auto"/>
        <w:rPr>
          <w:sz w:val="22"/>
          <w:szCs w:val="22"/>
        </w:rPr>
      </w:pPr>
      <w:r w:rsidRPr="001101EE">
        <w:rPr>
          <w:sz w:val="22"/>
          <w:szCs w:val="22"/>
        </w:rPr>
        <w:t>Potrącenia za niezgodne z wymaganiami parametry wykonywanych robót stosowane będą zgodnie z zasadami określonymi przez Zamawiającego.</w:t>
      </w:r>
    </w:p>
    <w:p w:rsidR="001101EE" w:rsidRPr="00020B7A" w:rsidRDefault="001101EE" w:rsidP="00020B7A">
      <w:pPr>
        <w:pStyle w:val="Style37"/>
        <w:widowControl/>
        <w:spacing w:line="276" w:lineRule="auto"/>
        <w:ind w:firstLine="706"/>
        <w:rPr>
          <w:rStyle w:val="FontStyle303"/>
          <w:rFonts w:ascii="Times New Roman" w:hAnsi="Times New Roman" w:cs="Times New Roman"/>
          <w:sz w:val="22"/>
          <w:szCs w:val="22"/>
        </w:rPr>
      </w:pPr>
    </w:p>
    <w:p w:rsidR="00020B7A" w:rsidRPr="00020B7A" w:rsidRDefault="00020B7A" w:rsidP="00020B7A">
      <w:pPr>
        <w:pStyle w:val="Style216"/>
        <w:widowControl/>
        <w:tabs>
          <w:tab w:val="left" w:pos="710"/>
        </w:tabs>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9.</w:t>
      </w:r>
      <w:r w:rsidRPr="00020B7A">
        <w:rPr>
          <w:rStyle w:val="FontStyle302"/>
          <w:rFonts w:ascii="Times New Roman" w:hAnsi="Times New Roman" w:cs="Times New Roman"/>
          <w:sz w:val="22"/>
          <w:szCs w:val="22"/>
        </w:rPr>
        <w:tab/>
        <w:t>PODSTAWA PŁATNOŚCI</w:t>
      </w:r>
    </w:p>
    <w:p w:rsidR="00020B7A" w:rsidRPr="00020B7A" w:rsidRDefault="00020B7A" w:rsidP="00020B7A">
      <w:pPr>
        <w:pStyle w:val="Style37"/>
        <w:widowControl/>
        <w:spacing w:line="276" w:lineRule="auto"/>
        <w:ind w:firstLine="706"/>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Ogólne ustalenia dotyczące podstawy płatności podano w ST DMU 00.00.00 „Wymagania ogólne" pkt. 9.</w:t>
      </w:r>
    </w:p>
    <w:p w:rsidR="00020B7A" w:rsidRPr="00020B7A" w:rsidRDefault="00020B7A" w:rsidP="00020B7A">
      <w:pPr>
        <w:pStyle w:val="Style191"/>
        <w:widowControl/>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9.1.     Cena jednostki obmiarowej</w:t>
      </w:r>
    </w:p>
    <w:p w:rsidR="00020B7A" w:rsidRPr="00020B7A" w:rsidRDefault="00020B7A" w:rsidP="00020B7A">
      <w:pPr>
        <w:pStyle w:val="Style200"/>
        <w:widowControl/>
        <w:spacing w:line="276" w:lineRule="auto"/>
        <w:jc w:val="both"/>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Cena jednostkowa wykonania warstwy ścieralnej odpowiedniej grubości uwzględnia:</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prace pomiarowe,</w:t>
      </w:r>
    </w:p>
    <w:p w:rsidR="001101EE" w:rsidRPr="00F25DD9" w:rsidRDefault="001101EE"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składniki ceny jednostkowej określone w D-M</w:t>
      </w:r>
      <w:r w:rsidR="00D463BB">
        <w:rPr>
          <w:rStyle w:val="FontStyle303"/>
          <w:rFonts w:ascii="Times New Roman" w:hAnsi="Times New Roman" w:cs="Times New Roman"/>
          <w:sz w:val="22"/>
          <w:szCs w:val="22"/>
        </w:rPr>
        <w:t>-U-</w:t>
      </w:r>
      <w:r w:rsidRPr="00F25DD9">
        <w:rPr>
          <w:rStyle w:val="FontStyle303"/>
          <w:rFonts w:ascii="Times New Roman" w:hAnsi="Times New Roman" w:cs="Times New Roman"/>
          <w:sz w:val="22"/>
          <w:szCs w:val="22"/>
        </w:rPr>
        <w:t>00.00.00, pkt. 9.1.;</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roboty przygotowawcze,</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koszt zapewnienia niezbędnych czynników produkcji,</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zakup i dostarczenie materiałów,</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przeprowadzenie wymaganych badań przy opracowaniu receptury,</w:t>
      </w:r>
    </w:p>
    <w:p w:rsidR="00020B7A" w:rsidRPr="00F25DD9" w:rsidRDefault="00020B7A" w:rsidP="00F25DD9">
      <w:pPr>
        <w:pStyle w:val="Style223"/>
        <w:widowControl/>
        <w:numPr>
          <w:ilvl w:val="0"/>
          <w:numId w:val="1"/>
        </w:numPr>
        <w:tabs>
          <w:tab w:val="left" w:pos="360"/>
        </w:tabs>
        <w:spacing w:line="276" w:lineRule="auto"/>
        <w:ind w:left="426" w:hanging="426"/>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opracowanie recepty laboratoryjnej dla mieszanki mineralno-asfaltowej,</w:t>
      </w:r>
      <w:r w:rsidR="001101EE" w:rsidRPr="00F25DD9">
        <w:rPr>
          <w:rStyle w:val="FontStyle303"/>
          <w:rFonts w:ascii="Times New Roman" w:hAnsi="Times New Roman" w:cs="Times New Roman"/>
          <w:sz w:val="22"/>
          <w:szCs w:val="22"/>
        </w:rPr>
        <w:t xml:space="preserve"> </w:t>
      </w:r>
      <w:r w:rsidR="001101EE" w:rsidRPr="00F25DD9">
        <w:rPr>
          <w:rFonts w:ascii="Times New Roman" w:hAnsi="Times New Roman" w:cs="Times New Roman"/>
          <w:sz w:val="22"/>
          <w:szCs w:val="22"/>
        </w:rPr>
        <w:t>wraz z wykonaniem niezbędnych badań laboratoryjnych,</w:t>
      </w:r>
    </w:p>
    <w:p w:rsidR="00020B7A" w:rsidRPr="00F25DD9" w:rsidRDefault="00020B7A" w:rsidP="00F25DD9">
      <w:pPr>
        <w:pStyle w:val="Style223"/>
        <w:widowControl/>
        <w:numPr>
          <w:ilvl w:val="0"/>
          <w:numId w:val="1"/>
        </w:numPr>
        <w:tabs>
          <w:tab w:val="left" w:pos="360"/>
        </w:tabs>
        <w:spacing w:line="276" w:lineRule="auto"/>
        <w:ind w:left="360" w:hanging="36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dostarczenie, ustawienie, rozebranie i odwiezienie prowadnic i innych materiałów i urządzeń pomocniczych,</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opracowanie recepty laboratoryjnej dla mieszanki mineralno-asfaltowej,</w:t>
      </w:r>
    </w:p>
    <w:p w:rsidR="00020B7A" w:rsidRPr="00F25DD9" w:rsidRDefault="00020B7A" w:rsidP="00F25DD9">
      <w:pPr>
        <w:pStyle w:val="Style223"/>
        <w:widowControl/>
        <w:numPr>
          <w:ilvl w:val="0"/>
          <w:numId w:val="1"/>
        </w:numPr>
        <w:tabs>
          <w:tab w:val="left" w:pos="360"/>
        </w:tabs>
        <w:spacing w:line="276" w:lineRule="auto"/>
        <w:ind w:left="360" w:hanging="36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wykonanie próby technologicznej i odcinka próbnego wraz z wykonaniem niezbędnych badań laboratoryjnych, pomiarów i sprawdzeń,</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wyprodukowanie mieszanki mineralno-asfaltowej i jej transport na miejsce wbudowania,</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ochrona mieszanki w czasie transportu oraz podczas oczekiwania na rozładunek;</w:t>
      </w:r>
    </w:p>
    <w:p w:rsidR="00020B7A" w:rsidRPr="00F25DD9" w:rsidRDefault="00020B7A" w:rsidP="00F25DD9">
      <w:pPr>
        <w:pStyle w:val="Style223"/>
        <w:widowControl/>
        <w:numPr>
          <w:ilvl w:val="0"/>
          <w:numId w:val="1"/>
        </w:numPr>
        <w:tabs>
          <w:tab w:val="left" w:pos="426"/>
        </w:tabs>
        <w:spacing w:line="276" w:lineRule="auto"/>
        <w:ind w:left="426" w:hanging="426"/>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zabezpieczenie, zasłonięcie i odsłonięcie krawężników, studzienek, kratek wpustów deszczowych, itp.,</w:t>
      </w:r>
    </w:p>
    <w:p w:rsidR="001101EE" w:rsidRPr="00F25DD9" w:rsidRDefault="001101EE" w:rsidP="00F25DD9">
      <w:pPr>
        <w:pStyle w:val="Tekstpodstawowy"/>
        <w:numPr>
          <w:ilvl w:val="0"/>
          <w:numId w:val="1"/>
        </w:numPr>
        <w:suppressAutoHyphens/>
        <w:spacing w:line="276" w:lineRule="auto"/>
        <w:rPr>
          <w:rStyle w:val="FontStyle303"/>
          <w:rFonts w:ascii="Times New Roman" w:hAnsi="Times New Roman" w:cs="Times New Roman"/>
          <w:sz w:val="22"/>
          <w:szCs w:val="22"/>
        </w:rPr>
      </w:pPr>
      <w:r w:rsidRPr="00F25DD9">
        <w:rPr>
          <w:sz w:val="22"/>
          <w:szCs w:val="22"/>
        </w:rPr>
        <w:t>rozebranie odcinka zakończenia działki roboczej długości 3m na pełną grubość warstwy,</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rozłożenie i zagęszczenie mieszanki mineralno-asfaltowej,</w:t>
      </w:r>
    </w:p>
    <w:p w:rsidR="001101EE" w:rsidRPr="00F25DD9" w:rsidRDefault="001101EE" w:rsidP="00F25DD9">
      <w:pPr>
        <w:pStyle w:val="Style223"/>
        <w:widowControl/>
        <w:numPr>
          <w:ilvl w:val="0"/>
          <w:numId w:val="1"/>
        </w:numPr>
        <w:tabs>
          <w:tab w:val="left" w:pos="360"/>
        </w:tabs>
        <w:spacing w:line="276" w:lineRule="auto"/>
        <w:ind w:firstLine="0"/>
        <w:jc w:val="both"/>
        <w:rPr>
          <w:rFonts w:ascii="Times New Roman" w:hAnsi="Times New Roman" w:cs="Times New Roman"/>
          <w:sz w:val="22"/>
          <w:szCs w:val="22"/>
        </w:rPr>
      </w:pPr>
      <w:r w:rsidRPr="00F25DD9">
        <w:rPr>
          <w:rFonts w:ascii="Times New Roman" w:hAnsi="Times New Roman" w:cs="Times New Roman"/>
          <w:sz w:val="22"/>
          <w:szCs w:val="22"/>
        </w:rPr>
        <w:t>uszczelnienie spoin, połączeń i szczelin zgodnie z ST,</w:t>
      </w:r>
    </w:p>
    <w:p w:rsidR="001101EE" w:rsidRPr="00F25DD9" w:rsidRDefault="001101EE" w:rsidP="00F25DD9">
      <w:pPr>
        <w:pStyle w:val="Tekstpodstawowy"/>
        <w:numPr>
          <w:ilvl w:val="0"/>
          <w:numId w:val="1"/>
        </w:numPr>
        <w:suppressAutoHyphens/>
        <w:spacing w:line="276" w:lineRule="auto"/>
        <w:rPr>
          <w:sz w:val="22"/>
          <w:szCs w:val="22"/>
        </w:rPr>
      </w:pPr>
      <w:r w:rsidRPr="00F25DD9">
        <w:rPr>
          <w:sz w:val="22"/>
          <w:szCs w:val="22"/>
        </w:rPr>
        <w:t>niezbędne obcięcia krawędzi nawierzchni;</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wykonanie spoin, połączeń i szczelin zgodnie z ST, oklejenie złącza podłużnego taśmą topliwą</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uszorstnienie warstwy ścieralnej - posypanie kruszywem i zawałowanie,</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uformowanie i uszczelnienie krawędzi bocznych,</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przeprowadzenie pomiarów i badań laboratoryjnych, wymaganych w ST,</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naprawa nawierzchni po pobraniu próbek i wykonaniu badań,</w:t>
      </w:r>
    </w:p>
    <w:p w:rsidR="00020B7A" w:rsidRPr="00F25DD9" w:rsidRDefault="00020B7A" w:rsidP="00F25DD9">
      <w:pPr>
        <w:pStyle w:val="Style223"/>
        <w:widowControl/>
        <w:numPr>
          <w:ilvl w:val="0"/>
          <w:numId w:val="1"/>
        </w:numPr>
        <w:tabs>
          <w:tab w:val="left" w:pos="360"/>
        </w:tabs>
        <w:spacing w:line="276" w:lineRule="auto"/>
        <w:ind w:firstLine="0"/>
        <w:jc w:val="both"/>
        <w:rPr>
          <w:rStyle w:val="FontStyle303"/>
          <w:rFonts w:ascii="Times New Roman" w:hAnsi="Times New Roman" w:cs="Times New Roman"/>
          <w:sz w:val="22"/>
          <w:szCs w:val="22"/>
        </w:rPr>
      </w:pPr>
      <w:r w:rsidRPr="00F25DD9">
        <w:rPr>
          <w:rStyle w:val="FontStyle303"/>
          <w:rFonts w:ascii="Times New Roman" w:hAnsi="Times New Roman" w:cs="Times New Roman"/>
          <w:sz w:val="22"/>
          <w:szCs w:val="22"/>
        </w:rPr>
        <w:t>koszt utrzymania czystości na przylegających drogach lub terenie budowy.</w:t>
      </w:r>
    </w:p>
    <w:p w:rsidR="00020B7A" w:rsidRPr="00020B7A" w:rsidRDefault="00020B7A" w:rsidP="00020B7A">
      <w:pPr>
        <w:pStyle w:val="Style223"/>
        <w:widowControl/>
        <w:tabs>
          <w:tab w:val="left" w:pos="360"/>
        </w:tabs>
        <w:spacing w:line="276" w:lineRule="auto"/>
        <w:ind w:firstLine="0"/>
        <w:jc w:val="both"/>
        <w:rPr>
          <w:rStyle w:val="FontStyle303"/>
          <w:rFonts w:ascii="Times New Roman" w:hAnsi="Times New Roman" w:cs="Times New Roman"/>
          <w:sz w:val="22"/>
          <w:szCs w:val="22"/>
        </w:rPr>
      </w:pPr>
    </w:p>
    <w:p w:rsidR="00020B7A" w:rsidRPr="00020B7A" w:rsidRDefault="00020B7A" w:rsidP="00020B7A">
      <w:pPr>
        <w:pStyle w:val="Style191"/>
        <w:widowControl/>
        <w:spacing w:line="276" w:lineRule="auto"/>
        <w:jc w:val="both"/>
        <w:rPr>
          <w:rStyle w:val="FontStyle302"/>
          <w:rFonts w:ascii="Times New Roman" w:hAnsi="Times New Roman" w:cs="Times New Roman"/>
          <w:sz w:val="22"/>
          <w:szCs w:val="22"/>
        </w:rPr>
      </w:pPr>
      <w:r w:rsidRPr="00020B7A">
        <w:rPr>
          <w:rStyle w:val="FontStyle302"/>
          <w:rFonts w:ascii="Times New Roman" w:hAnsi="Times New Roman" w:cs="Times New Roman"/>
          <w:sz w:val="22"/>
          <w:szCs w:val="22"/>
        </w:rPr>
        <w:t>10.      PRZEPISY ZWIĄZANE</w:t>
      </w:r>
    </w:p>
    <w:p w:rsidR="007E3D84" w:rsidRDefault="00020B7A" w:rsidP="00020B7A">
      <w:pPr>
        <w:spacing w:line="276" w:lineRule="auto"/>
        <w:rPr>
          <w:rStyle w:val="FontStyle303"/>
          <w:rFonts w:ascii="Times New Roman" w:hAnsi="Times New Roman" w:cs="Times New Roman"/>
          <w:sz w:val="22"/>
          <w:szCs w:val="22"/>
        </w:rPr>
      </w:pPr>
      <w:r w:rsidRPr="00020B7A">
        <w:rPr>
          <w:rStyle w:val="FontStyle303"/>
          <w:rFonts w:ascii="Times New Roman" w:hAnsi="Times New Roman" w:cs="Times New Roman"/>
          <w:sz w:val="22"/>
          <w:szCs w:val="22"/>
        </w:rPr>
        <w:t>Podane w D.04.07.01.</w:t>
      </w:r>
      <w:r w:rsidR="00D463BB">
        <w:rPr>
          <w:rStyle w:val="FontStyle303"/>
          <w:rFonts w:ascii="Times New Roman" w:hAnsi="Times New Roman" w:cs="Times New Roman"/>
          <w:sz w:val="22"/>
          <w:szCs w:val="22"/>
        </w:rPr>
        <w:t>B</w:t>
      </w: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Default="00D41CC0" w:rsidP="00020B7A">
      <w:pPr>
        <w:spacing w:line="276" w:lineRule="auto"/>
        <w:rPr>
          <w:rStyle w:val="FontStyle303"/>
          <w:rFonts w:ascii="Times New Roman" w:hAnsi="Times New Roman" w:cs="Times New Roman"/>
          <w:sz w:val="22"/>
          <w:szCs w:val="22"/>
        </w:rPr>
      </w:pPr>
    </w:p>
    <w:p w:rsidR="00D41CC0" w:rsidRPr="00020B7A" w:rsidRDefault="00D41CC0" w:rsidP="00020B7A">
      <w:pPr>
        <w:spacing w:line="276" w:lineRule="auto"/>
        <w:rPr>
          <w:rFonts w:ascii="Times New Roman" w:hAnsi="Times New Roman" w:cs="Times New Roman"/>
          <w:sz w:val="22"/>
          <w:szCs w:val="22"/>
        </w:rPr>
      </w:pPr>
    </w:p>
    <w:sectPr w:rsidR="00D41CC0" w:rsidRPr="00020B7A" w:rsidSect="006418F6">
      <w:headerReference w:type="default" r:id="rId14"/>
      <w:footerReference w:type="default" r:id="rId15"/>
      <w:type w:val="continuous"/>
      <w:pgSz w:w="11906" w:h="16838"/>
      <w:pgMar w:top="1134" w:right="1418" w:bottom="1134" w:left="1418" w:header="567" w:footer="328" w:gutter="0"/>
      <w:pgNumType w:start="3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36F" w:rsidRDefault="00D6136F" w:rsidP="00586AD0">
      <w:r>
        <w:separator/>
      </w:r>
    </w:p>
  </w:endnote>
  <w:endnote w:type="continuationSeparator" w:id="0">
    <w:p w:rsidR="00D6136F" w:rsidRDefault="00D6136F" w:rsidP="00586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6F" w:rsidRPr="000434D2" w:rsidRDefault="00D6136F" w:rsidP="00915DE0">
    <w:pPr>
      <w:pStyle w:val="Nagwek"/>
      <w:pBdr>
        <w:top w:val="single" w:sz="4" w:space="1" w:color="auto"/>
      </w:pBdr>
      <w:jc w:val="center"/>
      <w:rPr>
        <w:rFonts w:ascii="Times New Roman" w:hAnsi="Times New Roman" w:cs="Times New Roman"/>
        <w:sz w:val="16"/>
        <w:szCs w:val="16"/>
      </w:rPr>
    </w:pPr>
    <w:r>
      <w:rPr>
        <w:rFonts w:ascii="Times New Roman" w:hAnsi="Times New Roman" w:cs="Times New Roman"/>
        <w:sz w:val="16"/>
        <w:szCs w:val="16"/>
      </w:rPr>
      <w:t>Przebudowa skrzyżowania ul. Floriana Krygiera z ul. Granitową z przedłużeniem do autostrady A-6 - Etap III</w:t>
    </w:r>
  </w:p>
  <w:p w:rsidR="00D6136F" w:rsidRPr="000434D2" w:rsidRDefault="007F16D8" w:rsidP="007E3D84">
    <w:pPr>
      <w:pStyle w:val="Nagwek"/>
      <w:jc w:val="center"/>
      <w:rPr>
        <w:rFonts w:ascii="Times New Roman" w:hAnsi="Times New Roman" w:cs="Times New Roman"/>
        <w:sz w:val="18"/>
        <w:szCs w:val="18"/>
      </w:rPr>
    </w:pPr>
    <w:r w:rsidRPr="000434D2">
      <w:rPr>
        <w:rFonts w:ascii="Times New Roman" w:hAnsi="Times New Roman" w:cs="Times New Roman"/>
        <w:sz w:val="18"/>
        <w:szCs w:val="18"/>
      </w:rPr>
      <w:fldChar w:fldCharType="begin"/>
    </w:r>
    <w:r w:rsidR="00D6136F" w:rsidRPr="000434D2">
      <w:rPr>
        <w:rFonts w:ascii="Times New Roman" w:hAnsi="Times New Roman" w:cs="Times New Roman"/>
        <w:sz w:val="18"/>
        <w:szCs w:val="18"/>
      </w:rPr>
      <w:instrText xml:space="preserve"> PAGE   \* MERGEFORMAT </w:instrText>
    </w:r>
    <w:r w:rsidRPr="000434D2">
      <w:rPr>
        <w:rFonts w:ascii="Times New Roman" w:hAnsi="Times New Roman" w:cs="Times New Roman"/>
        <w:sz w:val="18"/>
        <w:szCs w:val="18"/>
      </w:rPr>
      <w:fldChar w:fldCharType="separate"/>
    </w:r>
    <w:r w:rsidR="00BC3B2D">
      <w:rPr>
        <w:rFonts w:ascii="Times New Roman" w:hAnsi="Times New Roman" w:cs="Times New Roman"/>
        <w:noProof/>
        <w:sz w:val="18"/>
        <w:szCs w:val="18"/>
      </w:rPr>
      <w:t>320</w:t>
    </w:r>
    <w:r w:rsidRPr="000434D2">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36F" w:rsidRDefault="00D6136F" w:rsidP="00586AD0">
      <w:r>
        <w:separator/>
      </w:r>
    </w:p>
  </w:footnote>
  <w:footnote w:type="continuationSeparator" w:id="0">
    <w:p w:rsidR="00D6136F" w:rsidRDefault="00D6136F" w:rsidP="00586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6F" w:rsidRPr="000434D2" w:rsidRDefault="00D6136F" w:rsidP="007E3D84">
    <w:pPr>
      <w:pStyle w:val="Nagwek"/>
      <w:pBdr>
        <w:bottom w:val="single" w:sz="4" w:space="1" w:color="auto"/>
      </w:pBdr>
      <w:jc w:val="center"/>
      <w:rPr>
        <w:rFonts w:ascii="Times New Roman" w:hAnsi="Times New Roman" w:cs="Times New Roman"/>
        <w:i/>
        <w:sz w:val="18"/>
        <w:szCs w:val="18"/>
      </w:rPr>
    </w:pPr>
    <w:r w:rsidRPr="000434D2">
      <w:rPr>
        <w:rFonts w:ascii="Times New Roman" w:hAnsi="Times New Roman" w:cs="Times New Roman"/>
        <w:i/>
        <w:sz w:val="18"/>
        <w:szCs w:val="18"/>
      </w:rPr>
      <w:t>STWiORB   D.0</w:t>
    </w:r>
    <w:r>
      <w:rPr>
        <w:rFonts w:ascii="Times New Roman" w:hAnsi="Times New Roman" w:cs="Times New Roman"/>
        <w:i/>
        <w:sz w:val="18"/>
        <w:szCs w:val="18"/>
      </w:rPr>
      <w:t>5</w:t>
    </w:r>
    <w:r w:rsidRPr="000434D2">
      <w:rPr>
        <w:rFonts w:ascii="Times New Roman" w:hAnsi="Times New Roman" w:cs="Times New Roman"/>
        <w:i/>
        <w:sz w:val="18"/>
        <w:szCs w:val="18"/>
      </w:rPr>
      <w:t>.0</w:t>
    </w:r>
    <w:r>
      <w:rPr>
        <w:rFonts w:ascii="Times New Roman" w:hAnsi="Times New Roman" w:cs="Times New Roman"/>
        <w:i/>
        <w:sz w:val="18"/>
        <w:szCs w:val="18"/>
      </w:rPr>
      <w:t>3</w:t>
    </w:r>
    <w:r w:rsidRPr="000434D2">
      <w:rPr>
        <w:rFonts w:ascii="Times New Roman" w:hAnsi="Times New Roman" w:cs="Times New Roman"/>
        <w:i/>
        <w:sz w:val="18"/>
        <w:szCs w:val="18"/>
      </w:rPr>
      <w:t>.0</w:t>
    </w:r>
    <w:r>
      <w:rPr>
        <w:rFonts w:ascii="Times New Roman" w:hAnsi="Times New Roman" w:cs="Times New Roman"/>
        <w:i/>
        <w:sz w:val="18"/>
        <w:szCs w:val="18"/>
      </w:rPr>
      <w:t>5C</w:t>
    </w:r>
    <w:r w:rsidRPr="000434D2">
      <w:rPr>
        <w:rFonts w:ascii="Times New Roman" w:hAnsi="Times New Roman" w:cs="Times New Roman"/>
        <w:i/>
        <w:sz w:val="18"/>
        <w:szCs w:val="18"/>
      </w:rPr>
      <w:t xml:space="preserve"> „</w:t>
    </w:r>
    <w:r>
      <w:rPr>
        <w:rFonts w:ascii="Times New Roman" w:hAnsi="Times New Roman" w:cs="Times New Roman"/>
        <w:i/>
        <w:sz w:val="18"/>
        <w:szCs w:val="18"/>
      </w:rPr>
      <w:t>Warstwa ścieralna</w:t>
    </w:r>
    <w:r w:rsidRPr="000434D2">
      <w:rPr>
        <w:rFonts w:ascii="Times New Roman" w:hAnsi="Times New Roman" w:cs="Times New Roman"/>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E29262"/>
    <w:lvl w:ilvl="0">
      <w:numFmt w:val="bullet"/>
      <w:lvlText w:val="*"/>
      <w:lvlJc w:val="left"/>
    </w:lvl>
  </w:abstractNum>
  <w:abstractNum w:abstractNumId="1">
    <w:nsid w:val="03D5309A"/>
    <w:multiLevelType w:val="multilevel"/>
    <w:tmpl w:val="7B1A2680"/>
    <w:lvl w:ilvl="0">
      <w:start w:val="1"/>
      <w:numFmt w:val="decimal"/>
      <w:pStyle w:val="Nagwek2"/>
      <w:lvlText w:val="%1"/>
      <w:lvlJc w:val="left"/>
      <w:pPr>
        <w:tabs>
          <w:tab w:val="num" w:pos="510"/>
        </w:tabs>
        <w:ind w:left="510" w:hanging="510"/>
      </w:pPr>
      <w:rPr>
        <w:rFonts w:cs="Times New Roman" w:hint="default"/>
      </w:rPr>
    </w:lvl>
    <w:lvl w:ilvl="1">
      <w:start w:val="1"/>
      <w:numFmt w:val="decimal"/>
      <w:pStyle w:val="Nagwek3"/>
      <w:lvlText w:val="%1.%2"/>
      <w:lvlJc w:val="left"/>
      <w:pPr>
        <w:tabs>
          <w:tab w:val="num" w:pos="3770"/>
        </w:tabs>
        <w:ind w:left="3770" w:hanging="510"/>
      </w:pPr>
      <w:rPr>
        <w:rFonts w:cs="Times New Roman" w:hint="default"/>
      </w:rPr>
    </w:lvl>
    <w:lvl w:ilvl="2">
      <w:start w:val="1"/>
      <w:numFmt w:val="decimal"/>
      <w:pStyle w:val="Nagwek4"/>
      <w:lvlText w:val="%1.%2.%3"/>
      <w:lvlJc w:val="left"/>
      <w:pPr>
        <w:tabs>
          <w:tab w:val="num" w:pos="624"/>
        </w:tabs>
        <w:ind w:left="624" w:hanging="624"/>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0013A0D"/>
    <w:multiLevelType w:val="multilevel"/>
    <w:tmpl w:val="23F824A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E8511A"/>
    <w:multiLevelType w:val="hybridMultilevel"/>
    <w:tmpl w:val="814263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7835C3"/>
    <w:multiLevelType w:val="hybridMultilevel"/>
    <w:tmpl w:val="0F84A7E4"/>
    <w:lvl w:ilvl="0" w:tplc="04150017">
      <w:start w:val="1"/>
      <w:numFmt w:val="lowerLetter"/>
      <w:lvlText w:val="%1)"/>
      <w:lvlJc w:val="left"/>
      <w:pPr>
        <w:tabs>
          <w:tab w:val="num" w:pos="720"/>
        </w:tabs>
        <w:ind w:left="720" w:hanging="360"/>
      </w:pPr>
      <w:rPr>
        <w:rFonts w:hint="default"/>
      </w:rPr>
    </w:lvl>
    <w:lvl w:ilvl="1" w:tplc="848EB2D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E5A2CF8"/>
    <w:multiLevelType w:val="hybridMultilevel"/>
    <w:tmpl w:val="A9665B1C"/>
    <w:lvl w:ilvl="0" w:tplc="85EC16B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2DDA2D1B"/>
    <w:multiLevelType w:val="singleLevel"/>
    <w:tmpl w:val="27E2924A"/>
    <w:lvl w:ilvl="0">
      <w:start w:val="1"/>
      <w:numFmt w:val="lowerLetter"/>
      <w:lvlText w:val="%1)"/>
      <w:legacy w:legacy="1" w:legacySpace="0" w:legacyIndent="278"/>
      <w:lvlJc w:val="left"/>
      <w:rPr>
        <w:rFonts w:ascii="Arial" w:hAnsi="Arial" w:cs="Arial" w:hint="default"/>
      </w:rPr>
    </w:lvl>
  </w:abstractNum>
  <w:abstractNum w:abstractNumId="7">
    <w:nsid w:val="32F0573D"/>
    <w:multiLevelType w:val="hybridMultilevel"/>
    <w:tmpl w:val="4DD2C350"/>
    <w:lvl w:ilvl="0" w:tplc="0088D306">
      <w:start w:val="1"/>
      <w:numFmt w:val="lowerLetter"/>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4D5E53"/>
    <w:multiLevelType w:val="multilevel"/>
    <w:tmpl w:val="3EDC0134"/>
    <w:lvl w:ilvl="0">
      <w:start w:val="3"/>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0A03AB"/>
    <w:multiLevelType w:val="hybridMultilevel"/>
    <w:tmpl w:val="2D3474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8D1DBB"/>
    <w:multiLevelType w:val="hybridMultilevel"/>
    <w:tmpl w:val="6F08068A"/>
    <w:lvl w:ilvl="0" w:tplc="A4503200">
      <w:start w:val="1"/>
      <w:numFmt w:val="bullet"/>
      <w:lvlText w:val=""/>
      <w:lvlJc w:val="left"/>
      <w:pPr>
        <w:tabs>
          <w:tab w:val="num" w:pos="720"/>
        </w:tabs>
        <w:ind w:left="720" w:hanging="360"/>
      </w:pPr>
      <w:rPr>
        <w:rFonts w:ascii="Symbol" w:hAnsi="Symbol" w:hint="default"/>
      </w:rPr>
    </w:lvl>
    <w:lvl w:ilvl="1" w:tplc="848EB2D0">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5AB06FE"/>
    <w:multiLevelType w:val="multilevel"/>
    <w:tmpl w:val="DE782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B5830B4"/>
    <w:multiLevelType w:val="singleLevel"/>
    <w:tmpl w:val="E5F221C0"/>
    <w:lvl w:ilvl="0">
      <w:numFmt w:val="bullet"/>
      <w:lvlText w:val="-"/>
      <w:lvlJc w:val="left"/>
      <w:pPr>
        <w:tabs>
          <w:tab w:val="num" w:pos="720"/>
        </w:tabs>
        <w:ind w:left="720" w:hanging="720"/>
      </w:pPr>
      <w:rPr>
        <w:rFonts w:hint="default"/>
      </w:rPr>
    </w:lvl>
  </w:abstractNum>
  <w:abstractNum w:abstractNumId="13">
    <w:nsid w:val="530A6EB2"/>
    <w:multiLevelType w:val="multilevel"/>
    <w:tmpl w:val="062C4732"/>
    <w:lvl w:ilvl="0">
      <w:start w:val="1"/>
      <w:numFmt w:val="decimal"/>
      <w:lvlText w:val="%1."/>
      <w:lvlJc w:val="left"/>
      <w:pPr>
        <w:ind w:left="720" w:hanging="360"/>
      </w:pPr>
      <w:rPr>
        <w:rFonts w:cs="Times New Roman" w:hint="default"/>
      </w:rPr>
    </w:lvl>
    <w:lvl w:ilvl="1">
      <w:start w:val="4"/>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5B603296"/>
    <w:multiLevelType w:val="hybridMultilevel"/>
    <w:tmpl w:val="26DC4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2E53878"/>
    <w:multiLevelType w:val="multilevel"/>
    <w:tmpl w:val="23F824A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2F45956"/>
    <w:multiLevelType w:val="hybridMultilevel"/>
    <w:tmpl w:val="CB52916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75E51222"/>
    <w:multiLevelType w:val="singleLevel"/>
    <w:tmpl w:val="D8D869A6"/>
    <w:lvl w:ilvl="0">
      <w:start w:val="1"/>
      <w:numFmt w:val="decimal"/>
      <w:lvlText w:val="1.4.%1."/>
      <w:legacy w:legacy="1" w:legacySpace="0" w:legacyIndent="691"/>
      <w:lvlJc w:val="left"/>
      <w:rPr>
        <w:rFonts w:ascii="Arial" w:hAnsi="Arial" w:cs="Arial" w:hint="default"/>
      </w:rPr>
    </w:lvl>
  </w:abstractNum>
  <w:num w:numId="1">
    <w:abstractNumId w:val="0"/>
    <w:lvlOverride w:ilvl="0">
      <w:lvl w:ilvl="0">
        <w:numFmt w:val="bullet"/>
        <w:lvlText w:val="-"/>
        <w:legacy w:legacy="1" w:legacySpace="0" w:legacyIndent="360"/>
        <w:lvlJc w:val="left"/>
        <w:rPr>
          <w:rFonts w:ascii="Arial" w:hAnsi="Arial" w:hint="default"/>
        </w:rPr>
      </w:lvl>
    </w:lvlOverride>
  </w:num>
  <w:num w:numId="2">
    <w:abstractNumId w:val="0"/>
    <w:lvlOverride w:ilvl="0">
      <w:lvl w:ilvl="0">
        <w:numFmt w:val="bullet"/>
        <w:lvlText w:val="-"/>
        <w:legacy w:legacy="1" w:legacySpace="0" w:legacyIndent="283"/>
        <w:lvlJc w:val="left"/>
        <w:rPr>
          <w:rFonts w:ascii="Arial" w:hAnsi="Arial" w:hint="default"/>
        </w:rPr>
      </w:lvl>
    </w:lvlOverride>
  </w:num>
  <w:num w:numId="3">
    <w:abstractNumId w:val="0"/>
    <w:lvlOverride w:ilvl="0">
      <w:lvl w:ilvl="0">
        <w:numFmt w:val="bullet"/>
        <w:lvlText w:val="■"/>
        <w:legacy w:legacy="1" w:legacySpace="0" w:legacyIndent="269"/>
        <w:lvlJc w:val="left"/>
        <w:rPr>
          <w:rFonts w:ascii="Arial" w:hAnsi="Arial" w:hint="default"/>
        </w:rPr>
      </w:lvl>
    </w:lvlOverride>
  </w:num>
  <w:num w:numId="4">
    <w:abstractNumId w:val="1"/>
  </w:num>
  <w:num w:numId="5">
    <w:abstractNumId w:val="0"/>
    <w:lvlOverride w:ilvl="0">
      <w:lvl w:ilvl="0">
        <w:numFmt w:val="bullet"/>
        <w:lvlText w:val="-"/>
        <w:legacy w:legacy="1" w:legacySpace="0" w:legacyIndent="293"/>
        <w:lvlJc w:val="left"/>
        <w:rPr>
          <w:rFonts w:ascii="Arial" w:hAnsi="Arial" w:hint="default"/>
        </w:rPr>
      </w:lvl>
    </w:lvlOverride>
  </w:num>
  <w:num w:numId="6">
    <w:abstractNumId w:val="17"/>
  </w:num>
  <w:num w:numId="7">
    <w:abstractNumId w:val="6"/>
  </w:num>
  <w:num w:numId="8">
    <w:abstractNumId w:val="13"/>
  </w:num>
  <w:num w:numId="9">
    <w:abstractNumId w:val="15"/>
  </w:num>
  <w:num w:numId="10">
    <w:abstractNumId w:val="3"/>
  </w:num>
  <w:num w:numId="11">
    <w:abstractNumId w:val="4"/>
  </w:num>
  <w:num w:numId="12">
    <w:abstractNumId w:val="16"/>
  </w:num>
  <w:num w:numId="13">
    <w:abstractNumId w:val="9"/>
  </w:num>
  <w:num w:numId="14">
    <w:abstractNumId w:val="2"/>
  </w:num>
  <w:num w:numId="15">
    <w:abstractNumId w:val="8"/>
  </w:num>
  <w:num w:numId="16">
    <w:abstractNumId w:val="0"/>
    <w:lvlOverride w:ilvl="0">
      <w:lvl w:ilvl="0">
        <w:start w:val="1"/>
        <w:numFmt w:val="bullet"/>
        <w:lvlText w:val="-"/>
        <w:legacy w:legacy="1" w:legacySpace="0" w:legacyIndent="360"/>
        <w:lvlJc w:val="left"/>
        <w:pPr>
          <w:ind w:left="360" w:hanging="360"/>
        </w:pPr>
      </w:lvl>
    </w:lvlOverride>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10"/>
  </w:num>
  <w:num w:numId="21">
    <w:abstractNumId w:val="5"/>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7"/>
  </w:num>
  <w:num w:numId="24">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markup="0"/>
  <w:doNotTrackMoves/>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7CE"/>
    <w:rsid w:val="000158F3"/>
    <w:rsid w:val="00015F9E"/>
    <w:rsid w:val="00020B7A"/>
    <w:rsid w:val="00034A98"/>
    <w:rsid w:val="00036479"/>
    <w:rsid w:val="000434D2"/>
    <w:rsid w:val="00046184"/>
    <w:rsid w:val="00051233"/>
    <w:rsid w:val="00053632"/>
    <w:rsid w:val="0005659C"/>
    <w:rsid w:val="00056748"/>
    <w:rsid w:val="00061164"/>
    <w:rsid w:val="000651E5"/>
    <w:rsid w:val="000A1BFF"/>
    <w:rsid w:val="000B1968"/>
    <w:rsid w:val="000B55FF"/>
    <w:rsid w:val="000C5BCC"/>
    <w:rsid w:val="000D7348"/>
    <w:rsid w:val="000F1491"/>
    <w:rsid w:val="001007C1"/>
    <w:rsid w:val="001008C4"/>
    <w:rsid w:val="00101BBA"/>
    <w:rsid w:val="00103BE2"/>
    <w:rsid w:val="001101EE"/>
    <w:rsid w:val="00117994"/>
    <w:rsid w:val="00124306"/>
    <w:rsid w:val="0013206E"/>
    <w:rsid w:val="00135045"/>
    <w:rsid w:val="0014085C"/>
    <w:rsid w:val="00144E65"/>
    <w:rsid w:val="00154F29"/>
    <w:rsid w:val="00171DC4"/>
    <w:rsid w:val="0019096E"/>
    <w:rsid w:val="001A1EA9"/>
    <w:rsid w:val="001B15DE"/>
    <w:rsid w:val="001B4DE3"/>
    <w:rsid w:val="001E2B43"/>
    <w:rsid w:val="001E6B8D"/>
    <w:rsid w:val="001E7C21"/>
    <w:rsid w:val="001F1D4A"/>
    <w:rsid w:val="001F592E"/>
    <w:rsid w:val="00203062"/>
    <w:rsid w:val="00215A30"/>
    <w:rsid w:val="00222A5E"/>
    <w:rsid w:val="00227CC9"/>
    <w:rsid w:val="00246375"/>
    <w:rsid w:val="00250A0F"/>
    <w:rsid w:val="0025621B"/>
    <w:rsid w:val="00261C18"/>
    <w:rsid w:val="00267F4E"/>
    <w:rsid w:val="00277F2F"/>
    <w:rsid w:val="002A16C9"/>
    <w:rsid w:val="002B4BB0"/>
    <w:rsid w:val="002B798C"/>
    <w:rsid w:val="002C41F6"/>
    <w:rsid w:val="002C6336"/>
    <w:rsid w:val="002D39CE"/>
    <w:rsid w:val="002D635C"/>
    <w:rsid w:val="002E262B"/>
    <w:rsid w:val="002E2C9C"/>
    <w:rsid w:val="002E673F"/>
    <w:rsid w:val="00315F4F"/>
    <w:rsid w:val="0032348F"/>
    <w:rsid w:val="0032424F"/>
    <w:rsid w:val="00326CE7"/>
    <w:rsid w:val="00337A41"/>
    <w:rsid w:val="00351BC8"/>
    <w:rsid w:val="0035416E"/>
    <w:rsid w:val="00360365"/>
    <w:rsid w:val="00364B2C"/>
    <w:rsid w:val="003659C7"/>
    <w:rsid w:val="00376ABD"/>
    <w:rsid w:val="00377FAF"/>
    <w:rsid w:val="003962D8"/>
    <w:rsid w:val="00397E0E"/>
    <w:rsid w:val="003A1BB9"/>
    <w:rsid w:val="003A7BE0"/>
    <w:rsid w:val="003B0FB2"/>
    <w:rsid w:val="003E1484"/>
    <w:rsid w:val="003E3EB5"/>
    <w:rsid w:val="004154CC"/>
    <w:rsid w:val="00415F09"/>
    <w:rsid w:val="00416208"/>
    <w:rsid w:val="0043075A"/>
    <w:rsid w:val="0044068E"/>
    <w:rsid w:val="00447694"/>
    <w:rsid w:val="00453003"/>
    <w:rsid w:val="00462720"/>
    <w:rsid w:val="00472301"/>
    <w:rsid w:val="00473127"/>
    <w:rsid w:val="00474021"/>
    <w:rsid w:val="004742D8"/>
    <w:rsid w:val="004A29DC"/>
    <w:rsid w:val="004A5B8C"/>
    <w:rsid w:val="004C1809"/>
    <w:rsid w:val="004C1D88"/>
    <w:rsid w:val="004C260B"/>
    <w:rsid w:val="004D64E6"/>
    <w:rsid w:val="004D76E6"/>
    <w:rsid w:val="004D7F31"/>
    <w:rsid w:val="004F5C19"/>
    <w:rsid w:val="00506854"/>
    <w:rsid w:val="005150DA"/>
    <w:rsid w:val="005343C3"/>
    <w:rsid w:val="00535F81"/>
    <w:rsid w:val="005470D0"/>
    <w:rsid w:val="00547234"/>
    <w:rsid w:val="00554A73"/>
    <w:rsid w:val="005565EB"/>
    <w:rsid w:val="0057129D"/>
    <w:rsid w:val="00572188"/>
    <w:rsid w:val="00572BB7"/>
    <w:rsid w:val="00586AD0"/>
    <w:rsid w:val="005A3AFC"/>
    <w:rsid w:val="005B10ED"/>
    <w:rsid w:val="005C2BDD"/>
    <w:rsid w:val="005E3044"/>
    <w:rsid w:val="005F77CE"/>
    <w:rsid w:val="00607303"/>
    <w:rsid w:val="0060757E"/>
    <w:rsid w:val="006143FD"/>
    <w:rsid w:val="00616B99"/>
    <w:rsid w:val="006418F6"/>
    <w:rsid w:val="00642D61"/>
    <w:rsid w:val="00645768"/>
    <w:rsid w:val="00660753"/>
    <w:rsid w:val="006717B1"/>
    <w:rsid w:val="0067215E"/>
    <w:rsid w:val="00673868"/>
    <w:rsid w:val="00677F1B"/>
    <w:rsid w:val="006807BC"/>
    <w:rsid w:val="00685289"/>
    <w:rsid w:val="00690E06"/>
    <w:rsid w:val="00690EA1"/>
    <w:rsid w:val="00691062"/>
    <w:rsid w:val="006963BF"/>
    <w:rsid w:val="006A792F"/>
    <w:rsid w:val="006B7150"/>
    <w:rsid w:val="006D0F15"/>
    <w:rsid w:val="006D1EFF"/>
    <w:rsid w:val="006E08F1"/>
    <w:rsid w:val="006E580E"/>
    <w:rsid w:val="00704B75"/>
    <w:rsid w:val="0071108F"/>
    <w:rsid w:val="00712EDC"/>
    <w:rsid w:val="00720FB5"/>
    <w:rsid w:val="00730878"/>
    <w:rsid w:val="00744F8C"/>
    <w:rsid w:val="00747E62"/>
    <w:rsid w:val="00751958"/>
    <w:rsid w:val="00752D1F"/>
    <w:rsid w:val="007626DC"/>
    <w:rsid w:val="00773747"/>
    <w:rsid w:val="00774620"/>
    <w:rsid w:val="007865C7"/>
    <w:rsid w:val="007A1C5D"/>
    <w:rsid w:val="007A4758"/>
    <w:rsid w:val="007B5359"/>
    <w:rsid w:val="007C2B24"/>
    <w:rsid w:val="007D5674"/>
    <w:rsid w:val="007D7F56"/>
    <w:rsid w:val="007E3D84"/>
    <w:rsid w:val="007F111B"/>
    <w:rsid w:val="007F16D8"/>
    <w:rsid w:val="007F3B9F"/>
    <w:rsid w:val="00803C17"/>
    <w:rsid w:val="00803C5D"/>
    <w:rsid w:val="008057F6"/>
    <w:rsid w:val="00836259"/>
    <w:rsid w:val="00837491"/>
    <w:rsid w:val="00841C50"/>
    <w:rsid w:val="0084249D"/>
    <w:rsid w:val="00843E8F"/>
    <w:rsid w:val="0084475F"/>
    <w:rsid w:val="00860ADD"/>
    <w:rsid w:val="00861BF3"/>
    <w:rsid w:val="00871CE6"/>
    <w:rsid w:val="00872E42"/>
    <w:rsid w:val="008A3797"/>
    <w:rsid w:val="008B50E4"/>
    <w:rsid w:val="008C1874"/>
    <w:rsid w:val="008C7D29"/>
    <w:rsid w:val="008F62E0"/>
    <w:rsid w:val="00915DE0"/>
    <w:rsid w:val="00922AE8"/>
    <w:rsid w:val="00923FC8"/>
    <w:rsid w:val="0092629F"/>
    <w:rsid w:val="00930C9B"/>
    <w:rsid w:val="00934E83"/>
    <w:rsid w:val="0093731F"/>
    <w:rsid w:val="009378BA"/>
    <w:rsid w:val="00941D38"/>
    <w:rsid w:val="00951F8F"/>
    <w:rsid w:val="00967922"/>
    <w:rsid w:val="009777D7"/>
    <w:rsid w:val="00981FBC"/>
    <w:rsid w:val="00984301"/>
    <w:rsid w:val="00985963"/>
    <w:rsid w:val="0098712A"/>
    <w:rsid w:val="009907EC"/>
    <w:rsid w:val="0099415A"/>
    <w:rsid w:val="009A2641"/>
    <w:rsid w:val="009A34F9"/>
    <w:rsid w:val="009A487B"/>
    <w:rsid w:val="009B64CC"/>
    <w:rsid w:val="009D64C6"/>
    <w:rsid w:val="009E69D1"/>
    <w:rsid w:val="009F1E74"/>
    <w:rsid w:val="00A06F33"/>
    <w:rsid w:val="00A226E2"/>
    <w:rsid w:val="00A22C06"/>
    <w:rsid w:val="00A25C58"/>
    <w:rsid w:val="00A277E8"/>
    <w:rsid w:val="00A320FF"/>
    <w:rsid w:val="00A34750"/>
    <w:rsid w:val="00A41749"/>
    <w:rsid w:val="00A4412B"/>
    <w:rsid w:val="00A555FF"/>
    <w:rsid w:val="00A61BC9"/>
    <w:rsid w:val="00A65F13"/>
    <w:rsid w:val="00A81408"/>
    <w:rsid w:val="00A8195F"/>
    <w:rsid w:val="00AB1A97"/>
    <w:rsid w:val="00AB4B0A"/>
    <w:rsid w:val="00AD6482"/>
    <w:rsid w:val="00AD74B6"/>
    <w:rsid w:val="00AF7450"/>
    <w:rsid w:val="00B0574B"/>
    <w:rsid w:val="00B3230A"/>
    <w:rsid w:val="00B33075"/>
    <w:rsid w:val="00B37F1B"/>
    <w:rsid w:val="00B42B4B"/>
    <w:rsid w:val="00B50AF3"/>
    <w:rsid w:val="00B65DCB"/>
    <w:rsid w:val="00B76A0C"/>
    <w:rsid w:val="00B8179E"/>
    <w:rsid w:val="00B84C77"/>
    <w:rsid w:val="00B85BED"/>
    <w:rsid w:val="00BA3B98"/>
    <w:rsid w:val="00BC3B2D"/>
    <w:rsid w:val="00BC6214"/>
    <w:rsid w:val="00BD450E"/>
    <w:rsid w:val="00BE152F"/>
    <w:rsid w:val="00BE5D86"/>
    <w:rsid w:val="00BE60F9"/>
    <w:rsid w:val="00BF6FE3"/>
    <w:rsid w:val="00C10C38"/>
    <w:rsid w:val="00C12B6C"/>
    <w:rsid w:val="00C16B61"/>
    <w:rsid w:val="00C20B7F"/>
    <w:rsid w:val="00C53187"/>
    <w:rsid w:val="00C6151F"/>
    <w:rsid w:val="00C61E68"/>
    <w:rsid w:val="00C65291"/>
    <w:rsid w:val="00C925EC"/>
    <w:rsid w:val="00CA1366"/>
    <w:rsid w:val="00CA5998"/>
    <w:rsid w:val="00CD728C"/>
    <w:rsid w:val="00CE4566"/>
    <w:rsid w:val="00D05EFF"/>
    <w:rsid w:val="00D075E0"/>
    <w:rsid w:val="00D109B8"/>
    <w:rsid w:val="00D12989"/>
    <w:rsid w:val="00D1555F"/>
    <w:rsid w:val="00D21EB8"/>
    <w:rsid w:val="00D22895"/>
    <w:rsid w:val="00D26CF9"/>
    <w:rsid w:val="00D34E7A"/>
    <w:rsid w:val="00D3510C"/>
    <w:rsid w:val="00D36FD4"/>
    <w:rsid w:val="00D41CC0"/>
    <w:rsid w:val="00D463BB"/>
    <w:rsid w:val="00D47DF8"/>
    <w:rsid w:val="00D5458F"/>
    <w:rsid w:val="00D6136F"/>
    <w:rsid w:val="00D67ED4"/>
    <w:rsid w:val="00D8251D"/>
    <w:rsid w:val="00D828C4"/>
    <w:rsid w:val="00D87F83"/>
    <w:rsid w:val="00D93E15"/>
    <w:rsid w:val="00DC355A"/>
    <w:rsid w:val="00DC5ADD"/>
    <w:rsid w:val="00DC689D"/>
    <w:rsid w:val="00DD67CF"/>
    <w:rsid w:val="00DD6DF7"/>
    <w:rsid w:val="00DE3A2C"/>
    <w:rsid w:val="00DF2219"/>
    <w:rsid w:val="00E039ED"/>
    <w:rsid w:val="00E1517A"/>
    <w:rsid w:val="00E21435"/>
    <w:rsid w:val="00E34CA0"/>
    <w:rsid w:val="00E362C0"/>
    <w:rsid w:val="00E41A67"/>
    <w:rsid w:val="00E46717"/>
    <w:rsid w:val="00E527ED"/>
    <w:rsid w:val="00E53E1D"/>
    <w:rsid w:val="00E56160"/>
    <w:rsid w:val="00E64468"/>
    <w:rsid w:val="00E71E2D"/>
    <w:rsid w:val="00E74479"/>
    <w:rsid w:val="00E854CB"/>
    <w:rsid w:val="00EA2141"/>
    <w:rsid w:val="00EB06BF"/>
    <w:rsid w:val="00EB2BA1"/>
    <w:rsid w:val="00EB4345"/>
    <w:rsid w:val="00EB6CF7"/>
    <w:rsid w:val="00EC5DE6"/>
    <w:rsid w:val="00EC6F5C"/>
    <w:rsid w:val="00ED43D9"/>
    <w:rsid w:val="00EE01C9"/>
    <w:rsid w:val="00F02CBA"/>
    <w:rsid w:val="00F03812"/>
    <w:rsid w:val="00F073DB"/>
    <w:rsid w:val="00F23DF7"/>
    <w:rsid w:val="00F25DD9"/>
    <w:rsid w:val="00F310FE"/>
    <w:rsid w:val="00F31F9B"/>
    <w:rsid w:val="00F44F03"/>
    <w:rsid w:val="00F4631E"/>
    <w:rsid w:val="00F61776"/>
    <w:rsid w:val="00F61D1F"/>
    <w:rsid w:val="00F62DCC"/>
    <w:rsid w:val="00F70EBA"/>
    <w:rsid w:val="00F769E2"/>
    <w:rsid w:val="00F91A7E"/>
    <w:rsid w:val="00FA47EA"/>
    <w:rsid w:val="00FA480B"/>
    <w:rsid w:val="00FA7C19"/>
    <w:rsid w:val="00FB0A8F"/>
    <w:rsid w:val="00FD5F74"/>
    <w:rsid w:val="00FD6F58"/>
    <w:rsid w:val="00FE1F81"/>
    <w:rsid w:val="00FE2CA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86AD0"/>
    <w:pPr>
      <w:widowControl w:val="0"/>
      <w:autoSpaceDE w:val="0"/>
      <w:autoSpaceDN w:val="0"/>
      <w:adjustRightInd w:val="0"/>
    </w:pPr>
    <w:rPr>
      <w:rFonts w:ascii="Arial" w:eastAsia="Times New Roman" w:hAnsi="Arial" w:cs="Arial"/>
      <w:sz w:val="24"/>
      <w:szCs w:val="24"/>
    </w:rPr>
  </w:style>
  <w:style w:type="paragraph" w:styleId="Nagwek1">
    <w:name w:val="heading 1"/>
    <w:basedOn w:val="Normalny"/>
    <w:next w:val="Normalny"/>
    <w:link w:val="Nagwek1Znak"/>
    <w:qFormat/>
    <w:locked/>
    <w:rsid w:val="00020B7A"/>
    <w:pPr>
      <w:keepNext/>
      <w:keepLines/>
      <w:widowControl/>
      <w:suppressAutoHyphens/>
      <w:overflowPunct w:val="0"/>
      <w:spacing w:before="240" w:after="120"/>
      <w:jc w:val="both"/>
      <w:textAlignment w:val="baseline"/>
      <w:outlineLvl w:val="0"/>
    </w:pPr>
    <w:rPr>
      <w:rFonts w:ascii="Times New Roman" w:hAnsi="Times New Roman" w:cs="Times New Roman"/>
      <w:b/>
      <w:caps/>
      <w:kern w:val="28"/>
      <w:sz w:val="20"/>
      <w:szCs w:val="20"/>
    </w:rPr>
  </w:style>
  <w:style w:type="paragraph" w:styleId="Nagwek2">
    <w:name w:val="heading 2"/>
    <w:basedOn w:val="Normalny"/>
    <w:next w:val="Normalny"/>
    <w:link w:val="Nagwek2Znak"/>
    <w:qFormat/>
    <w:rsid w:val="000158F3"/>
    <w:pPr>
      <w:keepNext/>
      <w:widowControl/>
      <w:numPr>
        <w:numId w:val="4"/>
      </w:numPr>
      <w:autoSpaceDE/>
      <w:autoSpaceDN/>
      <w:adjustRightInd/>
      <w:spacing w:before="240"/>
      <w:outlineLvl w:val="1"/>
    </w:pPr>
    <w:rPr>
      <w:rFonts w:ascii="Times New Roman" w:hAnsi="Times New Roman" w:cs="Times New Roman"/>
      <w:b/>
      <w:szCs w:val="20"/>
    </w:rPr>
  </w:style>
  <w:style w:type="paragraph" w:styleId="Nagwek3">
    <w:name w:val="heading 3"/>
    <w:basedOn w:val="Normalny"/>
    <w:next w:val="Wcicienormalne"/>
    <w:link w:val="Nagwek3Znak"/>
    <w:uiPriority w:val="99"/>
    <w:qFormat/>
    <w:rsid w:val="000158F3"/>
    <w:pPr>
      <w:keepNext/>
      <w:widowControl/>
      <w:numPr>
        <w:ilvl w:val="1"/>
        <w:numId w:val="4"/>
      </w:numPr>
      <w:autoSpaceDE/>
      <w:autoSpaceDN/>
      <w:adjustRightInd/>
      <w:spacing w:before="240"/>
      <w:outlineLvl w:val="2"/>
    </w:pPr>
    <w:rPr>
      <w:rFonts w:ascii="Times New Roman" w:hAnsi="Times New Roman" w:cs="Times New Roman"/>
      <w:b/>
      <w:szCs w:val="20"/>
    </w:rPr>
  </w:style>
  <w:style w:type="paragraph" w:styleId="Nagwek4">
    <w:name w:val="heading 4"/>
    <w:basedOn w:val="Normalny"/>
    <w:next w:val="Wcicienormalne"/>
    <w:link w:val="Nagwek4Znak"/>
    <w:qFormat/>
    <w:rsid w:val="000158F3"/>
    <w:pPr>
      <w:keepNext/>
      <w:keepLines/>
      <w:widowControl/>
      <w:numPr>
        <w:ilvl w:val="2"/>
        <w:numId w:val="4"/>
      </w:numPr>
      <w:autoSpaceDE/>
      <w:autoSpaceDN/>
      <w:adjustRightInd/>
      <w:spacing w:before="120"/>
      <w:jc w:val="both"/>
      <w:outlineLvl w:val="3"/>
    </w:pPr>
    <w:rPr>
      <w:rFonts w:ascii="Times New Roman" w:hAnsi="Times New Roman" w:cs="Times New Roman"/>
      <w:szCs w:val="20"/>
    </w:rPr>
  </w:style>
  <w:style w:type="paragraph" w:styleId="Nagwek9">
    <w:name w:val="heading 9"/>
    <w:basedOn w:val="Normalny"/>
    <w:next w:val="Normalny"/>
    <w:link w:val="Nagwek9Znak"/>
    <w:qFormat/>
    <w:rsid w:val="000158F3"/>
    <w:pPr>
      <w:widowControl/>
      <w:autoSpaceDE/>
      <w:autoSpaceDN/>
      <w:adjustRightInd/>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0158F3"/>
    <w:rPr>
      <w:rFonts w:ascii="Times New Roman" w:eastAsia="Times New Roman" w:hAnsi="Times New Roman"/>
      <w:b/>
      <w:sz w:val="24"/>
    </w:rPr>
  </w:style>
  <w:style w:type="character" w:customStyle="1" w:styleId="Nagwek3Znak">
    <w:name w:val="Nagłówek 3 Znak"/>
    <w:link w:val="Nagwek3"/>
    <w:uiPriority w:val="99"/>
    <w:locked/>
    <w:rsid w:val="000158F3"/>
    <w:rPr>
      <w:rFonts w:ascii="Times New Roman" w:eastAsia="Times New Roman" w:hAnsi="Times New Roman"/>
      <w:b/>
      <w:sz w:val="24"/>
    </w:rPr>
  </w:style>
  <w:style w:type="character" w:customStyle="1" w:styleId="Nagwek4Znak">
    <w:name w:val="Nagłówek 4 Znak"/>
    <w:link w:val="Nagwek4"/>
    <w:locked/>
    <w:rsid w:val="000158F3"/>
    <w:rPr>
      <w:rFonts w:ascii="Times New Roman" w:eastAsia="Times New Roman" w:hAnsi="Times New Roman"/>
      <w:sz w:val="24"/>
    </w:rPr>
  </w:style>
  <w:style w:type="character" w:customStyle="1" w:styleId="Nagwek9Znak">
    <w:name w:val="Nagłówek 9 Znak"/>
    <w:link w:val="Nagwek9"/>
    <w:uiPriority w:val="99"/>
    <w:locked/>
    <w:rsid w:val="000158F3"/>
    <w:rPr>
      <w:rFonts w:ascii="Arial" w:hAnsi="Arial" w:cs="Arial"/>
      <w:sz w:val="22"/>
      <w:szCs w:val="22"/>
    </w:rPr>
  </w:style>
  <w:style w:type="paragraph" w:customStyle="1" w:styleId="Style1">
    <w:name w:val="Style1"/>
    <w:basedOn w:val="Normalny"/>
    <w:uiPriority w:val="99"/>
    <w:rsid w:val="00586AD0"/>
    <w:pPr>
      <w:spacing w:line="228" w:lineRule="exact"/>
    </w:pPr>
  </w:style>
  <w:style w:type="paragraph" w:customStyle="1" w:styleId="Style3">
    <w:name w:val="Style3"/>
    <w:basedOn w:val="Normalny"/>
    <w:uiPriority w:val="99"/>
    <w:rsid w:val="00586AD0"/>
    <w:pPr>
      <w:spacing w:line="230" w:lineRule="exact"/>
      <w:jc w:val="center"/>
    </w:pPr>
  </w:style>
  <w:style w:type="paragraph" w:customStyle="1" w:styleId="Style5">
    <w:name w:val="Style5"/>
    <w:basedOn w:val="Normalny"/>
    <w:uiPriority w:val="99"/>
    <w:rsid w:val="00586AD0"/>
    <w:pPr>
      <w:spacing w:line="299" w:lineRule="exact"/>
      <w:jc w:val="center"/>
    </w:pPr>
  </w:style>
  <w:style w:type="paragraph" w:customStyle="1" w:styleId="Style6">
    <w:name w:val="Style6"/>
    <w:basedOn w:val="Normalny"/>
    <w:uiPriority w:val="99"/>
    <w:rsid w:val="00586AD0"/>
    <w:pPr>
      <w:spacing w:line="226" w:lineRule="exact"/>
      <w:ind w:hanging="288"/>
    </w:pPr>
  </w:style>
  <w:style w:type="paragraph" w:customStyle="1" w:styleId="Style17">
    <w:name w:val="Style17"/>
    <w:basedOn w:val="Normalny"/>
    <w:uiPriority w:val="99"/>
    <w:rsid w:val="00586AD0"/>
    <w:pPr>
      <w:spacing w:line="182" w:lineRule="exact"/>
      <w:jc w:val="right"/>
    </w:pPr>
  </w:style>
  <w:style w:type="paragraph" w:customStyle="1" w:styleId="Style18">
    <w:name w:val="Style18"/>
    <w:basedOn w:val="Normalny"/>
    <w:uiPriority w:val="99"/>
    <w:rsid w:val="00586AD0"/>
    <w:pPr>
      <w:spacing w:line="230" w:lineRule="exact"/>
      <w:ind w:hanging="432"/>
    </w:pPr>
  </w:style>
  <w:style w:type="paragraph" w:customStyle="1" w:styleId="Style19">
    <w:name w:val="Style19"/>
    <w:basedOn w:val="Normalny"/>
    <w:uiPriority w:val="99"/>
    <w:rsid w:val="00586AD0"/>
  </w:style>
  <w:style w:type="paragraph" w:customStyle="1" w:styleId="Style20">
    <w:name w:val="Style20"/>
    <w:basedOn w:val="Normalny"/>
    <w:uiPriority w:val="99"/>
    <w:rsid w:val="00586AD0"/>
  </w:style>
  <w:style w:type="paragraph" w:customStyle="1" w:styleId="Style22">
    <w:name w:val="Style22"/>
    <w:basedOn w:val="Normalny"/>
    <w:uiPriority w:val="99"/>
    <w:rsid w:val="00586AD0"/>
    <w:pPr>
      <w:jc w:val="both"/>
    </w:pPr>
  </w:style>
  <w:style w:type="paragraph" w:customStyle="1" w:styleId="Style23">
    <w:name w:val="Style23"/>
    <w:basedOn w:val="Normalny"/>
    <w:uiPriority w:val="99"/>
    <w:rsid w:val="00586AD0"/>
    <w:pPr>
      <w:spacing w:line="226" w:lineRule="exact"/>
      <w:ind w:firstLine="806"/>
      <w:jc w:val="both"/>
    </w:pPr>
  </w:style>
  <w:style w:type="paragraph" w:customStyle="1" w:styleId="Style29">
    <w:name w:val="Style29"/>
    <w:basedOn w:val="Normalny"/>
    <w:uiPriority w:val="99"/>
    <w:rsid w:val="00586AD0"/>
    <w:pPr>
      <w:spacing w:line="230" w:lineRule="exact"/>
      <w:ind w:hanging="418"/>
      <w:jc w:val="both"/>
    </w:pPr>
  </w:style>
  <w:style w:type="paragraph" w:customStyle="1" w:styleId="Style36">
    <w:name w:val="Style36"/>
    <w:basedOn w:val="Normalny"/>
    <w:uiPriority w:val="99"/>
    <w:rsid w:val="00586AD0"/>
  </w:style>
  <w:style w:type="paragraph" w:customStyle="1" w:styleId="Style37">
    <w:name w:val="Style37"/>
    <w:basedOn w:val="Normalny"/>
    <w:uiPriority w:val="99"/>
    <w:rsid w:val="00586AD0"/>
    <w:pPr>
      <w:spacing w:line="229" w:lineRule="exact"/>
      <w:ind w:firstLine="701"/>
      <w:jc w:val="both"/>
    </w:pPr>
  </w:style>
  <w:style w:type="paragraph" w:customStyle="1" w:styleId="Style38">
    <w:name w:val="Style38"/>
    <w:basedOn w:val="Normalny"/>
    <w:uiPriority w:val="99"/>
    <w:rsid w:val="00586AD0"/>
  </w:style>
  <w:style w:type="paragraph" w:customStyle="1" w:styleId="Style39">
    <w:name w:val="Style39"/>
    <w:basedOn w:val="Normalny"/>
    <w:uiPriority w:val="99"/>
    <w:rsid w:val="00586AD0"/>
    <w:pPr>
      <w:spacing w:line="230" w:lineRule="exact"/>
      <w:ind w:firstLine="571"/>
      <w:jc w:val="both"/>
    </w:pPr>
  </w:style>
  <w:style w:type="paragraph" w:customStyle="1" w:styleId="Style41">
    <w:name w:val="Style41"/>
    <w:basedOn w:val="Normalny"/>
    <w:uiPriority w:val="99"/>
    <w:rsid w:val="00586AD0"/>
    <w:pPr>
      <w:spacing w:line="228" w:lineRule="exact"/>
      <w:jc w:val="both"/>
    </w:pPr>
  </w:style>
  <w:style w:type="paragraph" w:customStyle="1" w:styleId="Style45">
    <w:name w:val="Style45"/>
    <w:basedOn w:val="Normalny"/>
    <w:uiPriority w:val="99"/>
    <w:rsid w:val="00586AD0"/>
    <w:pPr>
      <w:spacing w:line="226" w:lineRule="exact"/>
      <w:ind w:hanging="571"/>
    </w:pPr>
  </w:style>
  <w:style w:type="paragraph" w:customStyle="1" w:styleId="Style47">
    <w:name w:val="Style47"/>
    <w:basedOn w:val="Normalny"/>
    <w:uiPriority w:val="99"/>
    <w:rsid w:val="00586AD0"/>
    <w:pPr>
      <w:spacing w:line="456" w:lineRule="exact"/>
      <w:jc w:val="both"/>
    </w:pPr>
  </w:style>
  <w:style w:type="paragraph" w:customStyle="1" w:styleId="Style49">
    <w:name w:val="Style49"/>
    <w:basedOn w:val="Normalny"/>
    <w:uiPriority w:val="99"/>
    <w:rsid w:val="00586AD0"/>
    <w:pPr>
      <w:spacing w:line="235" w:lineRule="exact"/>
      <w:ind w:hanging="710"/>
    </w:pPr>
  </w:style>
  <w:style w:type="paragraph" w:customStyle="1" w:styleId="Style50">
    <w:name w:val="Style50"/>
    <w:basedOn w:val="Normalny"/>
    <w:uiPriority w:val="99"/>
    <w:rsid w:val="00586AD0"/>
    <w:pPr>
      <w:spacing w:line="226" w:lineRule="exact"/>
      <w:ind w:hanging="269"/>
    </w:pPr>
  </w:style>
  <w:style w:type="paragraph" w:customStyle="1" w:styleId="Style51">
    <w:name w:val="Style51"/>
    <w:basedOn w:val="Normalny"/>
    <w:uiPriority w:val="99"/>
    <w:rsid w:val="00586AD0"/>
    <w:pPr>
      <w:jc w:val="both"/>
    </w:pPr>
  </w:style>
  <w:style w:type="paragraph" w:customStyle="1" w:styleId="Style53">
    <w:name w:val="Style53"/>
    <w:basedOn w:val="Normalny"/>
    <w:uiPriority w:val="99"/>
    <w:rsid w:val="00586AD0"/>
    <w:pPr>
      <w:spacing w:line="228" w:lineRule="exact"/>
      <w:ind w:firstLine="730"/>
    </w:pPr>
  </w:style>
  <w:style w:type="paragraph" w:customStyle="1" w:styleId="Style54">
    <w:name w:val="Style54"/>
    <w:basedOn w:val="Normalny"/>
    <w:uiPriority w:val="99"/>
    <w:rsid w:val="00586AD0"/>
    <w:pPr>
      <w:spacing w:line="230" w:lineRule="exact"/>
      <w:ind w:hanging="686"/>
      <w:jc w:val="both"/>
    </w:pPr>
  </w:style>
  <w:style w:type="character" w:customStyle="1" w:styleId="FontStyle286">
    <w:name w:val="Font Style286"/>
    <w:uiPriority w:val="99"/>
    <w:rsid w:val="00586AD0"/>
    <w:rPr>
      <w:rFonts w:ascii="Arial" w:hAnsi="Arial" w:cs="Arial"/>
      <w:b/>
      <w:bCs/>
      <w:sz w:val="22"/>
      <w:szCs w:val="22"/>
    </w:rPr>
  </w:style>
  <w:style w:type="character" w:customStyle="1" w:styleId="FontStyle287">
    <w:name w:val="Font Style287"/>
    <w:uiPriority w:val="99"/>
    <w:rsid w:val="00586AD0"/>
    <w:rPr>
      <w:rFonts w:ascii="Georgia" w:hAnsi="Georgia" w:cs="Georgia"/>
      <w:sz w:val="26"/>
      <w:szCs w:val="26"/>
    </w:rPr>
  </w:style>
  <w:style w:type="character" w:customStyle="1" w:styleId="FontStyle288">
    <w:name w:val="Font Style288"/>
    <w:uiPriority w:val="99"/>
    <w:rsid w:val="00586AD0"/>
    <w:rPr>
      <w:rFonts w:ascii="Arial" w:hAnsi="Arial" w:cs="Arial"/>
      <w:w w:val="200"/>
      <w:sz w:val="8"/>
      <w:szCs w:val="8"/>
    </w:rPr>
  </w:style>
  <w:style w:type="character" w:customStyle="1" w:styleId="FontStyle289">
    <w:name w:val="Font Style289"/>
    <w:uiPriority w:val="99"/>
    <w:rsid w:val="00586AD0"/>
    <w:rPr>
      <w:rFonts w:ascii="Arial" w:hAnsi="Arial" w:cs="Arial"/>
      <w:sz w:val="16"/>
      <w:szCs w:val="16"/>
    </w:rPr>
  </w:style>
  <w:style w:type="character" w:customStyle="1" w:styleId="FontStyle290">
    <w:name w:val="Font Style290"/>
    <w:uiPriority w:val="99"/>
    <w:rsid w:val="00586AD0"/>
    <w:rPr>
      <w:rFonts w:ascii="Arial" w:hAnsi="Arial" w:cs="Arial"/>
      <w:i/>
      <w:iCs/>
      <w:sz w:val="10"/>
      <w:szCs w:val="10"/>
    </w:rPr>
  </w:style>
  <w:style w:type="character" w:customStyle="1" w:styleId="FontStyle291">
    <w:name w:val="Font Style291"/>
    <w:uiPriority w:val="99"/>
    <w:rsid w:val="00586AD0"/>
    <w:rPr>
      <w:rFonts w:ascii="Times New Roman" w:hAnsi="Times New Roman" w:cs="Times New Roman"/>
      <w:sz w:val="8"/>
      <w:szCs w:val="8"/>
    </w:rPr>
  </w:style>
  <w:style w:type="character" w:customStyle="1" w:styleId="FontStyle298">
    <w:name w:val="Font Style298"/>
    <w:uiPriority w:val="99"/>
    <w:rsid w:val="00586AD0"/>
    <w:rPr>
      <w:rFonts w:ascii="Arial" w:hAnsi="Arial" w:cs="Arial"/>
      <w:i/>
      <w:iCs/>
      <w:sz w:val="18"/>
      <w:szCs w:val="18"/>
    </w:rPr>
  </w:style>
  <w:style w:type="character" w:customStyle="1" w:styleId="FontStyle302">
    <w:name w:val="Font Style302"/>
    <w:uiPriority w:val="99"/>
    <w:rsid w:val="00586AD0"/>
    <w:rPr>
      <w:rFonts w:ascii="Arial" w:hAnsi="Arial" w:cs="Arial"/>
      <w:b/>
      <w:bCs/>
      <w:sz w:val="18"/>
      <w:szCs w:val="18"/>
    </w:rPr>
  </w:style>
  <w:style w:type="character" w:customStyle="1" w:styleId="FontStyle303">
    <w:name w:val="Font Style303"/>
    <w:uiPriority w:val="99"/>
    <w:rsid w:val="00586AD0"/>
    <w:rPr>
      <w:rFonts w:ascii="Arial" w:hAnsi="Arial" w:cs="Arial"/>
      <w:sz w:val="18"/>
      <w:szCs w:val="18"/>
    </w:rPr>
  </w:style>
  <w:style w:type="character" w:customStyle="1" w:styleId="FontStyle304">
    <w:name w:val="Font Style304"/>
    <w:uiPriority w:val="99"/>
    <w:rsid w:val="00586AD0"/>
    <w:rPr>
      <w:rFonts w:ascii="Arial" w:hAnsi="Arial" w:cs="Arial"/>
      <w:sz w:val="14"/>
      <w:szCs w:val="14"/>
    </w:rPr>
  </w:style>
  <w:style w:type="character" w:customStyle="1" w:styleId="FontStyle305">
    <w:name w:val="Font Style305"/>
    <w:uiPriority w:val="99"/>
    <w:rsid w:val="00586AD0"/>
    <w:rPr>
      <w:rFonts w:ascii="Arial" w:hAnsi="Arial" w:cs="Arial"/>
      <w:sz w:val="16"/>
      <w:szCs w:val="16"/>
    </w:rPr>
  </w:style>
  <w:style w:type="paragraph" w:styleId="Nagwek">
    <w:name w:val="header"/>
    <w:basedOn w:val="Normalny"/>
    <w:link w:val="NagwekZnak"/>
    <w:rsid w:val="00586AD0"/>
    <w:pPr>
      <w:tabs>
        <w:tab w:val="center" w:pos="4536"/>
        <w:tab w:val="right" w:pos="9072"/>
      </w:tabs>
    </w:pPr>
  </w:style>
  <w:style w:type="character" w:customStyle="1" w:styleId="NagwekZnak">
    <w:name w:val="Nagłówek Znak"/>
    <w:link w:val="Nagwek"/>
    <w:uiPriority w:val="99"/>
    <w:locked/>
    <w:rsid w:val="00586AD0"/>
    <w:rPr>
      <w:rFonts w:ascii="Arial" w:hAnsi="Arial" w:cs="Arial"/>
      <w:sz w:val="24"/>
      <w:szCs w:val="24"/>
      <w:lang w:eastAsia="pl-PL"/>
    </w:rPr>
  </w:style>
  <w:style w:type="paragraph" w:styleId="Stopka">
    <w:name w:val="footer"/>
    <w:basedOn w:val="Normalny"/>
    <w:link w:val="StopkaZnak"/>
    <w:uiPriority w:val="99"/>
    <w:rsid w:val="00586AD0"/>
    <w:pPr>
      <w:tabs>
        <w:tab w:val="center" w:pos="4536"/>
        <w:tab w:val="right" w:pos="9072"/>
      </w:tabs>
    </w:pPr>
  </w:style>
  <w:style w:type="character" w:customStyle="1" w:styleId="StopkaZnak">
    <w:name w:val="Stopka Znak"/>
    <w:link w:val="Stopka"/>
    <w:uiPriority w:val="99"/>
    <w:locked/>
    <w:rsid w:val="00586AD0"/>
    <w:rPr>
      <w:rFonts w:ascii="Arial" w:hAnsi="Arial" w:cs="Arial"/>
      <w:sz w:val="24"/>
      <w:szCs w:val="24"/>
      <w:lang w:eastAsia="pl-PL"/>
    </w:rPr>
  </w:style>
  <w:style w:type="paragraph" w:styleId="Tekstdymka">
    <w:name w:val="Balloon Text"/>
    <w:basedOn w:val="Normalny"/>
    <w:link w:val="TekstdymkaZnak"/>
    <w:uiPriority w:val="99"/>
    <w:rsid w:val="00F02CBA"/>
    <w:rPr>
      <w:rFonts w:ascii="Tahoma" w:hAnsi="Tahoma" w:cs="Tahoma"/>
      <w:sz w:val="16"/>
      <w:szCs w:val="16"/>
    </w:rPr>
  </w:style>
  <w:style w:type="character" w:customStyle="1" w:styleId="TekstdymkaZnak">
    <w:name w:val="Tekst dymka Znak"/>
    <w:link w:val="Tekstdymka"/>
    <w:uiPriority w:val="99"/>
    <w:locked/>
    <w:rsid w:val="00F02CBA"/>
    <w:rPr>
      <w:rFonts w:ascii="Tahoma" w:hAnsi="Tahoma" w:cs="Tahoma"/>
      <w:sz w:val="16"/>
      <w:szCs w:val="16"/>
      <w:lang w:eastAsia="pl-PL"/>
    </w:rPr>
  </w:style>
  <w:style w:type="paragraph" w:customStyle="1" w:styleId="Style8">
    <w:name w:val="Style8"/>
    <w:basedOn w:val="Normalny"/>
    <w:uiPriority w:val="99"/>
    <w:rsid w:val="00B65DCB"/>
    <w:pPr>
      <w:spacing w:line="283" w:lineRule="exact"/>
      <w:ind w:hanging="408"/>
      <w:jc w:val="both"/>
    </w:pPr>
    <w:rPr>
      <w:rFonts w:ascii="Times New Roman" w:hAnsi="Times New Roman" w:cs="Times New Roman"/>
    </w:rPr>
  </w:style>
  <w:style w:type="paragraph" w:styleId="Wcicienormalne">
    <w:name w:val="Normal Indent"/>
    <w:basedOn w:val="Normalny"/>
    <w:next w:val="Normalny"/>
    <w:uiPriority w:val="99"/>
    <w:rsid w:val="000158F3"/>
    <w:pPr>
      <w:widowControl/>
      <w:autoSpaceDE/>
      <w:autoSpaceDN/>
      <w:adjustRightInd/>
    </w:pPr>
    <w:rPr>
      <w:rFonts w:ascii="Times New Roman" w:hAnsi="Times New Roman" w:cs="Times New Roman"/>
      <w:szCs w:val="20"/>
    </w:rPr>
  </w:style>
  <w:style w:type="paragraph" w:styleId="Tekstpodstawowywcity">
    <w:name w:val="Body Text Indent"/>
    <w:basedOn w:val="Normalny"/>
    <w:link w:val="TekstpodstawowywcityZnak"/>
    <w:uiPriority w:val="99"/>
    <w:rsid w:val="000158F3"/>
    <w:pPr>
      <w:widowControl/>
      <w:autoSpaceDE/>
      <w:autoSpaceDN/>
      <w:adjustRightInd/>
      <w:jc w:val="both"/>
    </w:pPr>
    <w:rPr>
      <w:rFonts w:ascii="Times New Roman" w:hAnsi="Times New Roman" w:cs="Times New Roman"/>
      <w:szCs w:val="20"/>
    </w:rPr>
  </w:style>
  <w:style w:type="character" w:customStyle="1" w:styleId="TekstpodstawowywcityZnak">
    <w:name w:val="Tekst podstawowy wcięty Znak"/>
    <w:link w:val="Tekstpodstawowywcity"/>
    <w:uiPriority w:val="99"/>
    <w:locked/>
    <w:rsid w:val="000158F3"/>
    <w:rPr>
      <w:rFonts w:ascii="Times New Roman" w:hAnsi="Times New Roman" w:cs="Times New Roman"/>
      <w:snapToGrid w:val="0"/>
      <w:sz w:val="24"/>
    </w:rPr>
  </w:style>
  <w:style w:type="paragraph" w:customStyle="1" w:styleId="tekst">
    <w:name w:val="tekst"/>
    <w:basedOn w:val="Normalny"/>
    <w:rsid w:val="000158F3"/>
    <w:pPr>
      <w:widowControl/>
      <w:autoSpaceDE/>
      <w:autoSpaceDN/>
      <w:adjustRightInd/>
      <w:spacing w:line="300" w:lineRule="atLeast"/>
      <w:jc w:val="both"/>
    </w:pPr>
    <w:rPr>
      <w:rFonts w:ascii="Times New Roman" w:hAnsi="Times New Roman" w:cs="Times New Roman"/>
      <w:szCs w:val="20"/>
    </w:rPr>
  </w:style>
  <w:style w:type="paragraph" w:styleId="Tekstpodstawowy">
    <w:name w:val="Body Text"/>
    <w:basedOn w:val="Normalny"/>
    <w:link w:val="TekstpodstawowyZnak"/>
    <w:uiPriority w:val="99"/>
    <w:rsid w:val="000158F3"/>
    <w:pPr>
      <w:widowControl/>
      <w:autoSpaceDE/>
      <w:autoSpaceDN/>
      <w:adjustRightInd/>
      <w:jc w:val="both"/>
    </w:pPr>
    <w:rPr>
      <w:rFonts w:ascii="Times New Roman" w:hAnsi="Times New Roman" w:cs="Times New Roman"/>
      <w:szCs w:val="20"/>
    </w:rPr>
  </w:style>
  <w:style w:type="character" w:customStyle="1" w:styleId="TekstpodstawowyZnak">
    <w:name w:val="Tekst podstawowy Znak"/>
    <w:link w:val="Tekstpodstawowy"/>
    <w:uiPriority w:val="99"/>
    <w:locked/>
    <w:rsid w:val="000158F3"/>
    <w:rPr>
      <w:rFonts w:ascii="Times New Roman" w:hAnsi="Times New Roman" w:cs="Times New Roman"/>
      <w:sz w:val="24"/>
    </w:rPr>
  </w:style>
  <w:style w:type="paragraph" w:styleId="Tekstpodstawowywcity3">
    <w:name w:val="Body Text Indent 3"/>
    <w:basedOn w:val="Normalny"/>
    <w:link w:val="Tekstpodstawowywcity3Znak"/>
    <w:uiPriority w:val="99"/>
    <w:rsid w:val="000158F3"/>
    <w:pPr>
      <w:widowControl/>
      <w:tabs>
        <w:tab w:val="left" w:pos="568"/>
        <w:tab w:val="left" w:pos="2269"/>
      </w:tabs>
      <w:autoSpaceDE/>
      <w:autoSpaceDN/>
      <w:adjustRightInd/>
      <w:spacing w:line="240" w:lineRule="atLeast"/>
      <w:ind w:left="567" w:hanging="567"/>
      <w:jc w:val="both"/>
    </w:pPr>
    <w:rPr>
      <w:rFonts w:ascii="Times New Roman" w:hAnsi="Times New Roman" w:cs="Times New Roman"/>
      <w:szCs w:val="20"/>
    </w:rPr>
  </w:style>
  <w:style w:type="character" w:customStyle="1" w:styleId="Tekstpodstawowywcity3Znak">
    <w:name w:val="Tekst podstawowy wcięty 3 Znak"/>
    <w:link w:val="Tekstpodstawowywcity3"/>
    <w:uiPriority w:val="99"/>
    <w:locked/>
    <w:rsid w:val="000158F3"/>
    <w:rPr>
      <w:rFonts w:ascii="Times New Roman" w:hAnsi="Times New Roman" w:cs="Times New Roman"/>
      <w:sz w:val="24"/>
    </w:rPr>
  </w:style>
  <w:style w:type="paragraph" w:styleId="Tekstpodstawowy2">
    <w:name w:val="Body Text 2"/>
    <w:basedOn w:val="Normalny"/>
    <w:link w:val="Tekstpodstawowy2Znak"/>
    <w:rsid w:val="000158F3"/>
    <w:pPr>
      <w:widowControl/>
      <w:autoSpaceDE/>
      <w:autoSpaceDN/>
      <w:adjustRightInd/>
      <w:spacing w:before="120" w:line="240" w:lineRule="atLeast"/>
      <w:jc w:val="both"/>
    </w:pPr>
    <w:rPr>
      <w:rFonts w:ascii="Times New Roman" w:hAnsi="Times New Roman" w:cs="Times New Roman"/>
      <w:sz w:val="20"/>
      <w:szCs w:val="20"/>
    </w:rPr>
  </w:style>
  <w:style w:type="character" w:customStyle="1" w:styleId="Tekstpodstawowy2Znak">
    <w:name w:val="Tekst podstawowy 2 Znak"/>
    <w:link w:val="Tekstpodstawowy2"/>
    <w:uiPriority w:val="99"/>
    <w:locked/>
    <w:rsid w:val="000158F3"/>
    <w:rPr>
      <w:rFonts w:ascii="Times New Roman" w:hAnsi="Times New Roman" w:cs="Times New Roman"/>
    </w:rPr>
  </w:style>
  <w:style w:type="paragraph" w:customStyle="1" w:styleId="Tekstpodstawowywcity21">
    <w:name w:val="Tekst podstawowy wcięty 21"/>
    <w:basedOn w:val="Normalny"/>
    <w:uiPriority w:val="99"/>
    <w:rsid w:val="000158F3"/>
    <w:pPr>
      <w:widowControl/>
      <w:overflowPunct w:val="0"/>
      <w:spacing w:line="360" w:lineRule="auto"/>
      <w:ind w:firstLine="708"/>
      <w:jc w:val="both"/>
      <w:textAlignment w:val="baseline"/>
    </w:pPr>
    <w:rPr>
      <w:rFonts w:cs="Times New Roman"/>
      <w:szCs w:val="20"/>
    </w:rPr>
  </w:style>
  <w:style w:type="paragraph" w:customStyle="1" w:styleId="StylNagwek2WyjustowanyPrzed0pt">
    <w:name w:val="Styl Nagłówek 2 + Wyjustowany Przed:  0 pt"/>
    <w:basedOn w:val="Nagwek2"/>
    <w:autoRedefine/>
    <w:rsid w:val="000158F3"/>
    <w:pPr>
      <w:spacing w:before="360" w:after="240"/>
      <w:jc w:val="both"/>
    </w:pPr>
    <w:rPr>
      <w:bCs/>
    </w:rPr>
  </w:style>
  <w:style w:type="paragraph" w:customStyle="1" w:styleId="StylNagwek3WyjustowanyPrzed0pt">
    <w:name w:val="Styl Nagłówek 3 + Wyjustowany Przed:  0 pt"/>
    <w:basedOn w:val="Nagwek3"/>
    <w:autoRedefine/>
    <w:rsid w:val="00967922"/>
    <w:pPr>
      <w:tabs>
        <w:tab w:val="clear" w:pos="3770"/>
        <w:tab w:val="num" w:pos="426"/>
      </w:tabs>
      <w:spacing w:after="120"/>
      <w:ind w:left="567"/>
      <w:jc w:val="both"/>
    </w:pPr>
    <w:rPr>
      <w:bCs/>
    </w:rPr>
  </w:style>
  <w:style w:type="paragraph" w:customStyle="1" w:styleId="StylPogrubienieWyjustowany">
    <w:name w:val="Styl Pogrubienie Wyjustowany"/>
    <w:basedOn w:val="Normalny"/>
    <w:autoRedefine/>
    <w:rsid w:val="000158F3"/>
    <w:pPr>
      <w:widowControl/>
      <w:autoSpaceDE/>
      <w:autoSpaceDN/>
      <w:adjustRightInd/>
      <w:spacing w:before="240" w:after="120"/>
      <w:jc w:val="both"/>
    </w:pPr>
    <w:rPr>
      <w:rFonts w:ascii="Times New Roman" w:hAnsi="Times New Roman" w:cs="Times New Roman"/>
      <w:b/>
      <w:bCs/>
      <w:szCs w:val="20"/>
    </w:rPr>
  </w:style>
  <w:style w:type="paragraph" w:customStyle="1" w:styleId="Style80">
    <w:name w:val="Style80"/>
    <w:basedOn w:val="Normalny"/>
    <w:uiPriority w:val="99"/>
    <w:rsid w:val="006E08F1"/>
    <w:pPr>
      <w:spacing w:line="230" w:lineRule="exact"/>
      <w:ind w:hanging="293"/>
      <w:jc w:val="both"/>
    </w:pPr>
  </w:style>
  <w:style w:type="paragraph" w:customStyle="1" w:styleId="Tekstpodstawowywcity22">
    <w:name w:val="Tekst podstawowy wcięty 22"/>
    <w:basedOn w:val="Normalny"/>
    <w:rsid w:val="00967922"/>
    <w:pPr>
      <w:widowControl/>
      <w:overflowPunct w:val="0"/>
      <w:spacing w:line="360" w:lineRule="auto"/>
      <w:ind w:firstLine="708"/>
      <w:jc w:val="both"/>
      <w:textAlignment w:val="baseline"/>
    </w:pPr>
    <w:rPr>
      <w:rFonts w:cs="Times New Roman"/>
      <w:szCs w:val="20"/>
    </w:rPr>
  </w:style>
  <w:style w:type="paragraph" w:customStyle="1" w:styleId="AAAAA">
    <w:name w:val="AAAAA"/>
    <w:rsid w:val="00A34750"/>
    <w:pPr>
      <w:overflowPunct w:val="0"/>
      <w:autoSpaceDE w:val="0"/>
      <w:autoSpaceDN w:val="0"/>
      <w:adjustRightInd w:val="0"/>
      <w:jc w:val="both"/>
      <w:textAlignment w:val="baseline"/>
    </w:pPr>
    <w:rPr>
      <w:rFonts w:ascii="Times New Roman" w:eastAsia="Times New Roman" w:hAnsi="Times New Roman"/>
    </w:rPr>
  </w:style>
  <w:style w:type="paragraph" w:styleId="Listapunktowana">
    <w:name w:val="List Bullet"/>
    <w:basedOn w:val="Normalny"/>
    <w:autoRedefine/>
    <w:uiPriority w:val="99"/>
    <w:locked/>
    <w:rsid w:val="00A34750"/>
    <w:pPr>
      <w:widowControl/>
      <w:autoSpaceDE/>
      <w:autoSpaceDN/>
      <w:adjustRightInd/>
      <w:ind w:left="283" w:hanging="283"/>
    </w:pPr>
    <w:rPr>
      <w:rFonts w:ascii="Times New Roman" w:hAnsi="Times New Roman" w:cs="Times New Roman"/>
      <w:sz w:val="20"/>
      <w:szCs w:val="20"/>
    </w:rPr>
  </w:style>
  <w:style w:type="paragraph" w:customStyle="1" w:styleId="Style2">
    <w:name w:val="Style2"/>
    <w:basedOn w:val="Normalny"/>
    <w:uiPriority w:val="99"/>
    <w:rsid w:val="00A34750"/>
    <w:pPr>
      <w:spacing w:line="241" w:lineRule="exact"/>
    </w:pPr>
    <w:rPr>
      <w:rFonts w:ascii="Times New Roman" w:hAnsi="Times New Roman" w:cs="Times New Roman"/>
    </w:rPr>
  </w:style>
  <w:style w:type="paragraph" w:customStyle="1" w:styleId="Style10">
    <w:name w:val="Style10"/>
    <w:basedOn w:val="Normalny"/>
    <w:uiPriority w:val="99"/>
    <w:rsid w:val="00A34750"/>
    <w:rPr>
      <w:rFonts w:ascii="Times New Roman" w:hAnsi="Times New Roman" w:cs="Times New Roman"/>
    </w:rPr>
  </w:style>
  <w:style w:type="character" w:customStyle="1" w:styleId="FontStyle13">
    <w:name w:val="Font Style13"/>
    <w:basedOn w:val="Domylnaczcionkaakapitu"/>
    <w:uiPriority w:val="99"/>
    <w:rsid w:val="00A34750"/>
    <w:rPr>
      <w:rFonts w:ascii="Times New Roman" w:hAnsi="Times New Roman" w:cs="Times New Roman"/>
      <w:sz w:val="18"/>
      <w:szCs w:val="18"/>
    </w:rPr>
  </w:style>
  <w:style w:type="character" w:customStyle="1" w:styleId="FontStyle14">
    <w:name w:val="Font Style14"/>
    <w:basedOn w:val="Domylnaczcionkaakapitu"/>
    <w:uiPriority w:val="99"/>
    <w:rsid w:val="00A34750"/>
    <w:rPr>
      <w:rFonts w:ascii="Times New Roman" w:hAnsi="Times New Roman" w:cs="Times New Roman"/>
      <w:b/>
      <w:bCs/>
      <w:sz w:val="18"/>
      <w:szCs w:val="18"/>
    </w:rPr>
  </w:style>
  <w:style w:type="character" w:customStyle="1" w:styleId="Nagwek1Znak">
    <w:name w:val="Nagłówek 1 Znak"/>
    <w:basedOn w:val="Domylnaczcionkaakapitu"/>
    <w:link w:val="Nagwek1"/>
    <w:rsid w:val="00020B7A"/>
    <w:rPr>
      <w:rFonts w:ascii="Times New Roman" w:eastAsia="Times New Roman" w:hAnsi="Times New Roman"/>
      <w:b/>
      <w:caps/>
      <w:kern w:val="28"/>
    </w:rPr>
  </w:style>
  <w:style w:type="paragraph" w:customStyle="1" w:styleId="Style4">
    <w:name w:val="Style4"/>
    <w:basedOn w:val="Normalny"/>
    <w:uiPriority w:val="99"/>
    <w:rsid w:val="00020B7A"/>
  </w:style>
  <w:style w:type="paragraph" w:customStyle="1" w:styleId="Style7">
    <w:name w:val="Style7"/>
    <w:basedOn w:val="Normalny"/>
    <w:uiPriority w:val="99"/>
    <w:rsid w:val="00020B7A"/>
  </w:style>
  <w:style w:type="paragraph" w:customStyle="1" w:styleId="Style9">
    <w:name w:val="Style9"/>
    <w:basedOn w:val="Normalny"/>
    <w:uiPriority w:val="99"/>
    <w:rsid w:val="00020B7A"/>
  </w:style>
  <w:style w:type="paragraph" w:customStyle="1" w:styleId="Style11">
    <w:name w:val="Style11"/>
    <w:basedOn w:val="Normalny"/>
    <w:uiPriority w:val="99"/>
    <w:rsid w:val="00020B7A"/>
  </w:style>
  <w:style w:type="paragraph" w:customStyle="1" w:styleId="Style12">
    <w:name w:val="Style12"/>
    <w:basedOn w:val="Normalny"/>
    <w:uiPriority w:val="99"/>
    <w:rsid w:val="00020B7A"/>
  </w:style>
  <w:style w:type="paragraph" w:customStyle="1" w:styleId="Style13">
    <w:name w:val="Style13"/>
    <w:basedOn w:val="Normalny"/>
    <w:uiPriority w:val="99"/>
    <w:rsid w:val="00020B7A"/>
  </w:style>
  <w:style w:type="paragraph" w:customStyle="1" w:styleId="Style14">
    <w:name w:val="Style14"/>
    <w:basedOn w:val="Normalny"/>
    <w:uiPriority w:val="99"/>
    <w:rsid w:val="00020B7A"/>
  </w:style>
  <w:style w:type="paragraph" w:customStyle="1" w:styleId="Style15">
    <w:name w:val="Style15"/>
    <w:basedOn w:val="Normalny"/>
    <w:uiPriority w:val="99"/>
    <w:rsid w:val="00020B7A"/>
  </w:style>
  <w:style w:type="paragraph" w:customStyle="1" w:styleId="Style16">
    <w:name w:val="Style16"/>
    <w:basedOn w:val="Normalny"/>
    <w:uiPriority w:val="99"/>
    <w:rsid w:val="00020B7A"/>
    <w:pPr>
      <w:spacing w:line="182" w:lineRule="exact"/>
      <w:jc w:val="both"/>
    </w:pPr>
  </w:style>
  <w:style w:type="paragraph" w:customStyle="1" w:styleId="Style21">
    <w:name w:val="Style21"/>
    <w:basedOn w:val="Normalny"/>
    <w:uiPriority w:val="99"/>
    <w:rsid w:val="00020B7A"/>
  </w:style>
  <w:style w:type="paragraph" w:customStyle="1" w:styleId="Style24">
    <w:name w:val="Style24"/>
    <w:basedOn w:val="Normalny"/>
    <w:uiPriority w:val="99"/>
    <w:rsid w:val="00020B7A"/>
  </w:style>
  <w:style w:type="paragraph" w:customStyle="1" w:styleId="Style25">
    <w:name w:val="Style25"/>
    <w:basedOn w:val="Normalny"/>
    <w:uiPriority w:val="99"/>
    <w:rsid w:val="00020B7A"/>
    <w:pPr>
      <w:spacing w:line="461" w:lineRule="exact"/>
    </w:pPr>
  </w:style>
  <w:style w:type="paragraph" w:customStyle="1" w:styleId="Style26">
    <w:name w:val="Style26"/>
    <w:basedOn w:val="Normalny"/>
    <w:uiPriority w:val="99"/>
    <w:rsid w:val="00020B7A"/>
  </w:style>
  <w:style w:type="paragraph" w:customStyle="1" w:styleId="Style27">
    <w:name w:val="Style27"/>
    <w:basedOn w:val="Normalny"/>
    <w:uiPriority w:val="99"/>
    <w:rsid w:val="00020B7A"/>
  </w:style>
  <w:style w:type="paragraph" w:customStyle="1" w:styleId="Style28">
    <w:name w:val="Style28"/>
    <w:basedOn w:val="Normalny"/>
    <w:uiPriority w:val="99"/>
    <w:rsid w:val="00020B7A"/>
  </w:style>
  <w:style w:type="paragraph" w:customStyle="1" w:styleId="Style30">
    <w:name w:val="Style30"/>
    <w:basedOn w:val="Normalny"/>
    <w:uiPriority w:val="99"/>
    <w:rsid w:val="00020B7A"/>
  </w:style>
  <w:style w:type="paragraph" w:customStyle="1" w:styleId="Style31">
    <w:name w:val="Style31"/>
    <w:basedOn w:val="Normalny"/>
    <w:uiPriority w:val="99"/>
    <w:rsid w:val="00020B7A"/>
    <w:pPr>
      <w:spacing w:line="203" w:lineRule="exact"/>
    </w:pPr>
  </w:style>
  <w:style w:type="paragraph" w:customStyle="1" w:styleId="Style32">
    <w:name w:val="Style32"/>
    <w:basedOn w:val="Normalny"/>
    <w:uiPriority w:val="99"/>
    <w:rsid w:val="00020B7A"/>
  </w:style>
  <w:style w:type="paragraph" w:customStyle="1" w:styleId="Style33">
    <w:name w:val="Style33"/>
    <w:basedOn w:val="Normalny"/>
    <w:uiPriority w:val="99"/>
    <w:rsid w:val="00020B7A"/>
  </w:style>
  <w:style w:type="paragraph" w:customStyle="1" w:styleId="Style34">
    <w:name w:val="Style34"/>
    <w:basedOn w:val="Normalny"/>
    <w:uiPriority w:val="99"/>
    <w:rsid w:val="00020B7A"/>
  </w:style>
  <w:style w:type="paragraph" w:customStyle="1" w:styleId="Style35">
    <w:name w:val="Style35"/>
    <w:basedOn w:val="Normalny"/>
    <w:uiPriority w:val="99"/>
    <w:rsid w:val="00020B7A"/>
  </w:style>
  <w:style w:type="paragraph" w:customStyle="1" w:styleId="Style40">
    <w:name w:val="Style40"/>
    <w:basedOn w:val="Normalny"/>
    <w:uiPriority w:val="99"/>
    <w:rsid w:val="00020B7A"/>
    <w:pPr>
      <w:spacing w:line="228" w:lineRule="exact"/>
      <w:ind w:hanging="854"/>
    </w:pPr>
  </w:style>
  <w:style w:type="paragraph" w:customStyle="1" w:styleId="Style42">
    <w:name w:val="Style42"/>
    <w:basedOn w:val="Normalny"/>
    <w:uiPriority w:val="99"/>
    <w:rsid w:val="00020B7A"/>
    <w:pPr>
      <w:spacing w:line="238" w:lineRule="exact"/>
      <w:ind w:hanging="710"/>
    </w:pPr>
  </w:style>
  <w:style w:type="paragraph" w:customStyle="1" w:styleId="Style43">
    <w:name w:val="Style43"/>
    <w:basedOn w:val="Normalny"/>
    <w:uiPriority w:val="99"/>
    <w:rsid w:val="00020B7A"/>
  </w:style>
  <w:style w:type="paragraph" w:customStyle="1" w:styleId="Style44">
    <w:name w:val="Style44"/>
    <w:basedOn w:val="Normalny"/>
    <w:uiPriority w:val="99"/>
    <w:rsid w:val="00020B7A"/>
    <w:pPr>
      <w:spacing w:line="228" w:lineRule="exact"/>
      <w:ind w:hanging="566"/>
    </w:pPr>
  </w:style>
  <w:style w:type="paragraph" w:customStyle="1" w:styleId="Style46">
    <w:name w:val="Style46"/>
    <w:basedOn w:val="Normalny"/>
    <w:uiPriority w:val="99"/>
    <w:rsid w:val="00020B7A"/>
  </w:style>
  <w:style w:type="paragraph" w:customStyle="1" w:styleId="Style48">
    <w:name w:val="Style48"/>
    <w:basedOn w:val="Normalny"/>
    <w:uiPriority w:val="99"/>
    <w:rsid w:val="00020B7A"/>
    <w:pPr>
      <w:spacing w:line="228" w:lineRule="exact"/>
      <w:ind w:firstLine="850"/>
    </w:pPr>
  </w:style>
  <w:style w:type="paragraph" w:customStyle="1" w:styleId="Style52">
    <w:name w:val="Style52"/>
    <w:basedOn w:val="Normalny"/>
    <w:uiPriority w:val="99"/>
    <w:rsid w:val="00020B7A"/>
    <w:pPr>
      <w:spacing w:line="240" w:lineRule="exact"/>
      <w:ind w:hanging="701"/>
    </w:pPr>
  </w:style>
  <w:style w:type="paragraph" w:customStyle="1" w:styleId="Style55">
    <w:name w:val="Style55"/>
    <w:basedOn w:val="Normalny"/>
    <w:uiPriority w:val="99"/>
    <w:rsid w:val="00020B7A"/>
    <w:pPr>
      <w:spacing w:line="269" w:lineRule="exact"/>
      <w:ind w:firstLine="2837"/>
    </w:pPr>
  </w:style>
  <w:style w:type="paragraph" w:customStyle="1" w:styleId="Style56">
    <w:name w:val="Style56"/>
    <w:basedOn w:val="Normalny"/>
    <w:uiPriority w:val="99"/>
    <w:rsid w:val="00020B7A"/>
    <w:pPr>
      <w:spacing w:line="230" w:lineRule="exact"/>
      <w:jc w:val="both"/>
    </w:pPr>
  </w:style>
  <w:style w:type="paragraph" w:customStyle="1" w:styleId="Style57">
    <w:name w:val="Style57"/>
    <w:basedOn w:val="Normalny"/>
    <w:uiPriority w:val="99"/>
    <w:rsid w:val="00020B7A"/>
    <w:pPr>
      <w:spacing w:line="206" w:lineRule="exact"/>
      <w:jc w:val="center"/>
    </w:pPr>
  </w:style>
  <w:style w:type="paragraph" w:customStyle="1" w:styleId="Style58">
    <w:name w:val="Style58"/>
    <w:basedOn w:val="Normalny"/>
    <w:uiPriority w:val="99"/>
    <w:rsid w:val="00020B7A"/>
    <w:pPr>
      <w:jc w:val="right"/>
    </w:pPr>
  </w:style>
  <w:style w:type="paragraph" w:customStyle="1" w:styleId="Style59">
    <w:name w:val="Style59"/>
    <w:basedOn w:val="Normalny"/>
    <w:uiPriority w:val="99"/>
    <w:rsid w:val="00020B7A"/>
  </w:style>
  <w:style w:type="paragraph" w:customStyle="1" w:styleId="Style60">
    <w:name w:val="Style60"/>
    <w:basedOn w:val="Normalny"/>
    <w:uiPriority w:val="99"/>
    <w:rsid w:val="00020B7A"/>
    <w:pPr>
      <w:spacing w:line="240" w:lineRule="exact"/>
      <w:ind w:hanging="701"/>
    </w:pPr>
  </w:style>
  <w:style w:type="paragraph" w:customStyle="1" w:styleId="Style61">
    <w:name w:val="Style61"/>
    <w:basedOn w:val="Normalny"/>
    <w:uiPriority w:val="99"/>
    <w:rsid w:val="00020B7A"/>
    <w:pPr>
      <w:jc w:val="both"/>
    </w:pPr>
  </w:style>
  <w:style w:type="paragraph" w:customStyle="1" w:styleId="Style62">
    <w:name w:val="Style62"/>
    <w:basedOn w:val="Normalny"/>
    <w:uiPriority w:val="99"/>
    <w:rsid w:val="00020B7A"/>
  </w:style>
  <w:style w:type="paragraph" w:customStyle="1" w:styleId="Style63">
    <w:name w:val="Style63"/>
    <w:basedOn w:val="Normalny"/>
    <w:uiPriority w:val="99"/>
    <w:rsid w:val="00020B7A"/>
  </w:style>
  <w:style w:type="paragraph" w:customStyle="1" w:styleId="Style64">
    <w:name w:val="Style64"/>
    <w:basedOn w:val="Normalny"/>
    <w:uiPriority w:val="99"/>
    <w:rsid w:val="00020B7A"/>
  </w:style>
  <w:style w:type="paragraph" w:customStyle="1" w:styleId="Style65">
    <w:name w:val="Style65"/>
    <w:basedOn w:val="Normalny"/>
    <w:uiPriority w:val="99"/>
    <w:rsid w:val="00020B7A"/>
    <w:pPr>
      <w:spacing w:line="226" w:lineRule="exact"/>
      <w:ind w:hanging="547"/>
    </w:pPr>
  </w:style>
  <w:style w:type="paragraph" w:customStyle="1" w:styleId="Style66">
    <w:name w:val="Style66"/>
    <w:basedOn w:val="Normalny"/>
    <w:uiPriority w:val="99"/>
    <w:rsid w:val="00020B7A"/>
  </w:style>
  <w:style w:type="paragraph" w:customStyle="1" w:styleId="Style67">
    <w:name w:val="Style67"/>
    <w:basedOn w:val="Normalny"/>
    <w:uiPriority w:val="99"/>
    <w:rsid w:val="00020B7A"/>
  </w:style>
  <w:style w:type="paragraph" w:customStyle="1" w:styleId="Style68">
    <w:name w:val="Style68"/>
    <w:basedOn w:val="Normalny"/>
    <w:uiPriority w:val="99"/>
    <w:rsid w:val="00020B7A"/>
    <w:pPr>
      <w:jc w:val="both"/>
    </w:pPr>
  </w:style>
  <w:style w:type="paragraph" w:customStyle="1" w:styleId="Style69">
    <w:name w:val="Style69"/>
    <w:basedOn w:val="Normalny"/>
    <w:uiPriority w:val="99"/>
    <w:rsid w:val="00020B7A"/>
    <w:pPr>
      <w:spacing w:line="228" w:lineRule="exact"/>
      <w:ind w:hanging="350"/>
      <w:jc w:val="both"/>
    </w:pPr>
  </w:style>
  <w:style w:type="paragraph" w:customStyle="1" w:styleId="Style70">
    <w:name w:val="Style70"/>
    <w:basedOn w:val="Normalny"/>
    <w:uiPriority w:val="99"/>
    <w:rsid w:val="00020B7A"/>
    <w:pPr>
      <w:spacing w:line="182" w:lineRule="exact"/>
      <w:ind w:firstLine="173"/>
    </w:pPr>
  </w:style>
  <w:style w:type="paragraph" w:customStyle="1" w:styleId="Style71">
    <w:name w:val="Style71"/>
    <w:basedOn w:val="Normalny"/>
    <w:uiPriority w:val="99"/>
    <w:rsid w:val="00020B7A"/>
    <w:pPr>
      <w:jc w:val="both"/>
    </w:pPr>
  </w:style>
  <w:style w:type="paragraph" w:customStyle="1" w:styleId="Style72">
    <w:name w:val="Style72"/>
    <w:basedOn w:val="Normalny"/>
    <w:uiPriority w:val="99"/>
    <w:rsid w:val="00020B7A"/>
    <w:pPr>
      <w:spacing w:line="235" w:lineRule="exact"/>
      <w:ind w:hanging="557"/>
    </w:pPr>
  </w:style>
  <w:style w:type="paragraph" w:customStyle="1" w:styleId="Style73">
    <w:name w:val="Style73"/>
    <w:basedOn w:val="Normalny"/>
    <w:uiPriority w:val="99"/>
    <w:rsid w:val="00020B7A"/>
    <w:pPr>
      <w:spacing w:line="206" w:lineRule="exact"/>
      <w:jc w:val="center"/>
    </w:pPr>
  </w:style>
  <w:style w:type="paragraph" w:customStyle="1" w:styleId="Style74">
    <w:name w:val="Style74"/>
    <w:basedOn w:val="Normalny"/>
    <w:uiPriority w:val="99"/>
    <w:rsid w:val="00020B7A"/>
  </w:style>
  <w:style w:type="paragraph" w:customStyle="1" w:styleId="Style75">
    <w:name w:val="Style75"/>
    <w:basedOn w:val="Normalny"/>
    <w:uiPriority w:val="99"/>
    <w:rsid w:val="00020B7A"/>
    <w:pPr>
      <w:spacing w:line="226" w:lineRule="exact"/>
      <w:ind w:firstLine="514"/>
    </w:pPr>
  </w:style>
  <w:style w:type="paragraph" w:customStyle="1" w:styleId="Style76">
    <w:name w:val="Style76"/>
    <w:basedOn w:val="Normalny"/>
    <w:uiPriority w:val="99"/>
    <w:rsid w:val="00020B7A"/>
    <w:pPr>
      <w:spacing w:line="228" w:lineRule="exact"/>
      <w:ind w:firstLine="432"/>
    </w:pPr>
  </w:style>
  <w:style w:type="paragraph" w:customStyle="1" w:styleId="Style77">
    <w:name w:val="Style77"/>
    <w:basedOn w:val="Normalny"/>
    <w:uiPriority w:val="99"/>
    <w:rsid w:val="00020B7A"/>
    <w:pPr>
      <w:spacing w:line="173" w:lineRule="exact"/>
      <w:jc w:val="both"/>
    </w:pPr>
  </w:style>
  <w:style w:type="paragraph" w:customStyle="1" w:styleId="Style78">
    <w:name w:val="Style78"/>
    <w:basedOn w:val="Normalny"/>
    <w:uiPriority w:val="99"/>
    <w:rsid w:val="00020B7A"/>
    <w:pPr>
      <w:spacing w:line="264" w:lineRule="exact"/>
      <w:ind w:firstLine="67"/>
      <w:jc w:val="both"/>
    </w:pPr>
  </w:style>
  <w:style w:type="paragraph" w:customStyle="1" w:styleId="Style79">
    <w:name w:val="Style79"/>
    <w:basedOn w:val="Normalny"/>
    <w:uiPriority w:val="99"/>
    <w:rsid w:val="00020B7A"/>
    <w:pPr>
      <w:spacing w:line="230" w:lineRule="exact"/>
      <w:ind w:hanging="427"/>
      <w:jc w:val="both"/>
    </w:pPr>
  </w:style>
  <w:style w:type="paragraph" w:customStyle="1" w:styleId="Style81">
    <w:name w:val="Style81"/>
    <w:basedOn w:val="Normalny"/>
    <w:uiPriority w:val="99"/>
    <w:rsid w:val="00020B7A"/>
    <w:pPr>
      <w:spacing w:line="475" w:lineRule="exact"/>
      <w:ind w:firstLine="725"/>
    </w:pPr>
  </w:style>
  <w:style w:type="paragraph" w:customStyle="1" w:styleId="Style82">
    <w:name w:val="Style82"/>
    <w:basedOn w:val="Normalny"/>
    <w:uiPriority w:val="99"/>
    <w:rsid w:val="00020B7A"/>
  </w:style>
  <w:style w:type="paragraph" w:customStyle="1" w:styleId="Style83">
    <w:name w:val="Style83"/>
    <w:basedOn w:val="Normalny"/>
    <w:uiPriority w:val="99"/>
    <w:rsid w:val="00020B7A"/>
  </w:style>
  <w:style w:type="paragraph" w:customStyle="1" w:styleId="Style84">
    <w:name w:val="Style84"/>
    <w:basedOn w:val="Normalny"/>
    <w:uiPriority w:val="99"/>
    <w:rsid w:val="00020B7A"/>
    <w:pPr>
      <w:spacing w:line="235" w:lineRule="exact"/>
      <w:ind w:firstLine="355"/>
    </w:pPr>
  </w:style>
  <w:style w:type="paragraph" w:customStyle="1" w:styleId="Style85">
    <w:name w:val="Style85"/>
    <w:basedOn w:val="Normalny"/>
    <w:uiPriority w:val="99"/>
    <w:rsid w:val="00020B7A"/>
    <w:pPr>
      <w:spacing w:line="226" w:lineRule="exact"/>
      <w:ind w:hanging="274"/>
    </w:pPr>
  </w:style>
  <w:style w:type="paragraph" w:customStyle="1" w:styleId="Style86">
    <w:name w:val="Style86"/>
    <w:basedOn w:val="Normalny"/>
    <w:uiPriority w:val="99"/>
    <w:rsid w:val="00020B7A"/>
    <w:pPr>
      <w:spacing w:line="226" w:lineRule="exact"/>
      <w:ind w:hanging="1291"/>
    </w:pPr>
  </w:style>
  <w:style w:type="paragraph" w:customStyle="1" w:styleId="Style87">
    <w:name w:val="Style87"/>
    <w:basedOn w:val="Normalny"/>
    <w:rsid w:val="00020B7A"/>
  </w:style>
  <w:style w:type="paragraph" w:customStyle="1" w:styleId="Style88">
    <w:name w:val="Style88"/>
    <w:basedOn w:val="Normalny"/>
    <w:uiPriority w:val="99"/>
    <w:rsid w:val="00020B7A"/>
    <w:pPr>
      <w:spacing w:line="216" w:lineRule="exact"/>
      <w:ind w:hanging="250"/>
    </w:pPr>
  </w:style>
  <w:style w:type="paragraph" w:customStyle="1" w:styleId="Style89">
    <w:name w:val="Style89"/>
    <w:basedOn w:val="Normalny"/>
    <w:uiPriority w:val="99"/>
    <w:rsid w:val="00020B7A"/>
    <w:pPr>
      <w:spacing w:line="547" w:lineRule="exact"/>
      <w:ind w:hanging="90"/>
      <w:jc w:val="both"/>
    </w:pPr>
  </w:style>
  <w:style w:type="paragraph" w:customStyle="1" w:styleId="Style90">
    <w:name w:val="Style90"/>
    <w:basedOn w:val="Normalny"/>
    <w:uiPriority w:val="99"/>
    <w:rsid w:val="00020B7A"/>
    <w:pPr>
      <w:spacing w:line="230" w:lineRule="exact"/>
      <w:ind w:hanging="691"/>
      <w:jc w:val="both"/>
    </w:pPr>
  </w:style>
  <w:style w:type="paragraph" w:customStyle="1" w:styleId="Style91">
    <w:name w:val="Style91"/>
    <w:basedOn w:val="Normalny"/>
    <w:uiPriority w:val="99"/>
    <w:rsid w:val="00020B7A"/>
    <w:pPr>
      <w:spacing w:line="235" w:lineRule="exact"/>
      <w:ind w:hanging="710"/>
    </w:pPr>
  </w:style>
  <w:style w:type="paragraph" w:customStyle="1" w:styleId="Style92">
    <w:name w:val="Style92"/>
    <w:basedOn w:val="Normalny"/>
    <w:uiPriority w:val="99"/>
    <w:rsid w:val="00020B7A"/>
    <w:pPr>
      <w:jc w:val="both"/>
    </w:pPr>
  </w:style>
  <w:style w:type="paragraph" w:customStyle="1" w:styleId="Style93">
    <w:name w:val="Style93"/>
    <w:basedOn w:val="Normalny"/>
    <w:uiPriority w:val="99"/>
    <w:rsid w:val="00020B7A"/>
    <w:pPr>
      <w:spacing w:line="264" w:lineRule="exact"/>
      <w:ind w:firstLine="557"/>
    </w:pPr>
  </w:style>
  <w:style w:type="paragraph" w:customStyle="1" w:styleId="Style94">
    <w:name w:val="Style94"/>
    <w:basedOn w:val="Normalny"/>
    <w:uiPriority w:val="99"/>
    <w:rsid w:val="00020B7A"/>
    <w:pPr>
      <w:spacing w:line="166" w:lineRule="exact"/>
      <w:ind w:firstLine="1051"/>
    </w:pPr>
  </w:style>
  <w:style w:type="paragraph" w:customStyle="1" w:styleId="Style95">
    <w:name w:val="Style95"/>
    <w:basedOn w:val="Normalny"/>
    <w:uiPriority w:val="99"/>
    <w:rsid w:val="00020B7A"/>
    <w:pPr>
      <w:spacing w:line="226" w:lineRule="exact"/>
      <w:ind w:firstLine="422"/>
    </w:pPr>
  </w:style>
  <w:style w:type="paragraph" w:customStyle="1" w:styleId="Style96">
    <w:name w:val="Style96"/>
    <w:basedOn w:val="Normalny"/>
    <w:uiPriority w:val="99"/>
    <w:rsid w:val="00020B7A"/>
    <w:pPr>
      <w:spacing w:line="264" w:lineRule="exact"/>
      <w:ind w:hanging="1402"/>
    </w:pPr>
  </w:style>
  <w:style w:type="paragraph" w:customStyle="1" w:styleId="Style97">
    <w:name w:val="Style97"/>
    <w:basedOn w:val="Normalny"/>
    <w:uiPriority w:val="99"/>
    <w:rsid w:val="00020B7A"/>
    <w:pPr>
      <w:spacing w:line="235" w:lineRule="exact"/>
      <w:ind w:hanging="845"/>
    </w:pPr>
  </w:style>
  <w:style w:type="paragraph" w:customStyle="1" w:styleId="Style98">
    <w:name w:val="Style98"/>
    <w:basedOn w:val="Normalny"/>
    <w:uiPriority w:val="99"/>
    <w:rsid w:val="00020B7A"/>
    <w:pPr>
      <w:spacing w:line="269" w:lineRule="exact"/>
      <w:ind w:hanging="1099"/>
    </w:pPr>
  </w:style>
  <w:style w:type="paragraph" w:customStyle="1" w:styleId="Style99">
    <w:name w:val="Style99"/>
    <w:basedOn w:val="Normalny"/>
    <w:uiPriority w:val="99"/>
    <w:rsid w:val="00020B7A"/>
    <w:pPr>
      <w:spacing w:line="229" w:lineRule="exact"/>
    </w:pPr>
  </w:style>
  <w:style w:type="paragraph" w:customStyle="1" w:styleId="Style100">
    <w:name w:val="Style100"/>
    <w:basedOn w:val="Normalny"/>
    <w:uiPriority w:val="99"/>
    <w:rsid w:val="00020B7A"/>
    <w:pPr>
      <w:spacing w:line="385" w:lineRule="exact"/>
      <w:ind w:firstLine="562"/>
    </w:pPr>
  </w:style>
  <w:style w:type="paragraph" w:customStyle="1" w:styleId="Style101">
    <w:name w:val="Style101"/>
    <w:basedOn w:val="Normalny"/>
    <w:uiPriority w:val="99"/>
    <w:rsid w:val="00020B7A"/>
    <w:pPr>
      <w:spacing w:line="360" w:lineRule="exact"/>
      <w:ind w:firstLine="854"/>
    </w:pPr>
  </w:style>
  <w:style w:type="paragraph" w:customStyle="1" w:styleId="Style102">
    <w:name w:val="Style102"/>
    <w:basedOn w:val="Normalny"/>
    <w:uiPriority w:val="99"/>
    <w:rsid w:val="00020B7A"/>
    <w:pPr>
      <w:spacing w:line="195" w:lineRule="exact"/>
      <w:ind w:firstLine="81"/>
      <w:jc w:val="both"/>
    </w:pPr>
  </w:style>
  <w:style w:type="paragraph" w:customStyle="1" w:styleId="Style103">
    <w:name w:val="Style103"/>
    <w:basedOn w:val="Normalny"/>
    <w:uiPriority w:val="99"/>
    <w:rsid w:val="00020B7A"/>
    <w:pPr>
      <w:spacing w:line="228" w:lineRule="exact"/>
      <w:ind w:firstLine="710"/>
    </w:pPr>
  </w:style>
  <w:style w:type="paragraph" w:customStyle="1" w:styleId="Style104">
    <w:name w:val="Style104"/>
    <w:basedOn w:val="Normalny"/>
    <w:uiPriority w:val="99"/>
    <w:rsid w:val="00020B7A"/>
    <w:pPr>
      <w:spacing w:line="264" w:lineRule="exact"/>
      <w:ind w:firstLine="230"/>
    </w:pPr>
  </w:style>
  <w:style w:type="paragraph" w:customStyle="1" w:styleId="Style105">
    <w:name w:val="Style105"/>
    <w:basedOn w:val="Normalny"/>
    <w:uiPriority w:val="99"/>
    <w:rsid w:val="00020B7A"/>
    <w:pPr>
      <w:spacing w:line="264" w:lineRule="exact"/>
      <w:ind w:hanging="547"/>
    </w:pPr>
  </w:style>
  <w:style w:type="paragraph" w:customStyle="1" w:styleId="Style106">
    <w:name w:val="Style106"/>
    <w:basedOn w:val="Normalny"/>
    <w:uiPriority w:val="99"/>
    <w:rsid w:val="00020B7A"/>
    <w:pPr>
      <w:spacing w:line="240" w:lineRule="exact"/>
      <w:ind w:firstLine="720"/>
      <w:jc w:val="both"/>
    </w:pPr>
  </w:style>
  <w:style w:type="paragraph" w:customStyle="1" w:styleId="Style107">
    <w:name w:val="Style107"/>
    <w:basedOn w:val="Normalny"/>
    <w:uiPriority w:val="99"/>
    <w:rsid w:val="00020B7A"/>
  </w:style>
  <w:style w:type="paragraph" w:customStyle="1" w:styleId="Style108">
    <w:name w:val="Style108"/>
    <w:basedOn w:val="Normalny"/>
    <w:uiPriority w:val="99"/>
    <w:rsid w:val="00020B7A"/>
    <w:pPr>
      <w:spacing w:line="238" w:lineRule="exact"/>
      <w:jc w:val="both"/>
    </w:pPr>
  </w:style>
  <w:style w:type="paragraph" w:customStyle="1" w:styleId="Style109">
    <w:name w:val="Style109"/>
    <w:basedOn w:val="Normalny"/>
    <w:uiPriority w:val="99"/>
    <w:rsid w:val="00020B7A"/>
    <w:pPr>
      <w:spacing w:line="235" w:lineRule="exact"/>
      <w:ind w:hanging="278"/>
      <w:jc w:val="both"/>
    </w:pPr>
  </w:style>
  <w:style w:type="paragraph" w:customStyle="1" w:styleId="Style110">
    <w:name w:val="Style110"/>
    <w:basedOn w:val="Normalny"/>
    <w:uiPriority w:val="99"/>
    <w:rsid w:val="00020B7A"/>
    <w:pPr>
      <w:spacing w:line="240" w:lineRule="exact"/>
      <w:jc w:val="both"/>
    </w:pPr>
  </w:style>
  <w:style w:type="paragraph" w:customStyle="1" w:styleId="Style111">
    <w:name w:val="Style111"/>
    <w:basedOn w:val="Normalny"/>
    <w:uiPriority w:val="99"/>
    <w:rsid w:val="00020B7A"/>
    <w:pPr>
      <w:spacing w:line="230" w:lineRule="exact"/>
      <w:ind w:firstLine="854"/>
    </w:pPr>
  </w:style>
  <w:style w:type="paragraph" w:customStyle="1" w:styleId="Style112">
    <w:name w:val="Style112"/>
    <w:basedOn w:val="Normalny"/>
    <w:uiPriority w:val="99"/>
    <w:rsid w:val="00020B7A"/>
    <w:pPr>
      <w:spacing w:line="230" w:lineRule="exact"/>
      <w:ind w:hanging="418"/>
      <w:jc w:val="both"/>
    </w:pPr>
  </w:style>
  <w:style w:type="paragraph" w:customStyle="1" w:styleId="Style113">
    <w:name w:val="Style113"/>
    <w:basedOn w:val="Normalny"/>
    <w:uiPriority w:val="99"/>
    <w:rsid w:val="00020B7A"/>
    <w:pPr>
      <w:spacing w:line="226" w:lineRule="exact"/>
      <w:ind w:firstLine="154"/>
    </w:pPr>
  </w:style>
  <w:style w:type="paragraph" w:customStyle="1" w:styleId="Style114">
    <w:name w:val="Style114"/>
    <w:basedOn w:val="Normalny"/>
    <w:uiPriority w:val="99"/>
    <w:rsid w:val="00020B7A"/>
    <w:pPr>
      <w:spacing w:line="355" w:lineRule="exact"/>
      <w:ind w:firstLine="1843"/>
    </w:pPr>
  </w:style>
  <w:style w:type="paragraph" w:customStyle="1" w:styleId="Style115">
    <w:name w:val="Style115"/>
    <w:basedOn w:val="Normalny"/>
    <w:uiPriority w:val="99"/>
    <w:rsid w:val="00020B7A"/>
    <w:pPr>
      <w:spacing w:line="230" w:lineRule="exact"/>
      <w:jc w:val="both"/>
    </w:pPr>
  </w:style>
  <w:style w:type="paragraph" w:customStyle="1" w:styleId="Style116">
    <w:name w:val="Style116"/>
    <w:basedOn w:val="Normalny"/>
    <w:uiPriority w:val="99"/>
    <w:rsid w:val="00020B7A"/>
    <w:pPr>
      <w:spacing w:line="274" w:lineRule="exact"/>
      <w:ind w:hanging="557"/>
    </w:pPr>
  </w:style>
  <w:style w:type="paragraph" w:customStyle="1" w:styleId="Style117">
    <w:name w:val="Style117"/>
    <w:basedOn w:val="Normalny"/>
    <w:uiPriority w:val="99"/>
    <w:rsid w:val="00020B7A"/>
    <w:pPr>
      <w:spacing w:line="264" w:lineRule="exact"/>
      <w:ind w:hanging="528"/>
      <w:jc w:val="both"/>
    </w:pPr>
  </w:style>
  <w:style w:type="paragraph" w:customStyle="1" w:styleId="Style118">
    <w:name w:val="Style118"/>
    <w:basedOn w:val="Normalny"/>
    <w:uiPriority w:val="99"/>
    <w:rsid w:val="00020B7A"/>
    <w:pPr>
      <w:spacing w:line="115" w:lineRule="exact"/>
      <w:ind w:firstLine="77"/>
      <w:jc w:val="both"/>
    </w:pPr>
  </w:style>
  <w:style w:type="paragraph" w:customStyle="1" w:styleId="Style119">
    <w:name w:val="Style119"/>
    <w:basedOn w:val="Normalny"/>
    <w:uiPriority w:val="99"/>
    <w:rsid w:val="00020B7A"/>
    <w:pPr>
      <w:jc w:val="both"/>
    </w:pPr>
  </w:style>
  <w:style w:type="paragraph" w:customStyle="1" w:styleId="Style120">
    <w:name w:val="Style120"/>
    <w:basedOn w:val="Normalny"/>
    <w:uiPriority w:val="99"/>
    <w:rsid w:val="00020B7A"/>
  </w:style>
  <w:style w:type="paragraph" w:customStyle="1" w:styleId="Style121">
    <w:name w:val="Style121"/>
    <w:basedOn w:val="Normalny"/>
    <w:uiPriority w:val="99"/>
    <w:rsid w:val="00020B7A"/>
    <w:pPr>
      <w:spacing w:line="230" w:lineRule="exact"/>
      <w:ind w:hanging="850"/>
    </w:pPr>
  </w:style>
  <w:style w:type="paragraph" w:customStyle="1" w:styleId="Style122">
    <w:name w:val="Style122"/>
    <w:basedOn w:val="Normalny"/>
    <w:uiPriority w:val="99"/>
    <w:rsid w:val="00020B7A"/>
    <w:pPr>
      <w:spacing w:line="237" w:lineRule="exact"/>
      <w:ind w:firstLine="845"/>
      <w:jc w:val="both"/>
    </w:pPr>
  </w:style>
  <w:style w:type="paragraph" w:customStyle="1" w:styleId="Style123">
    <w:name w:val="Style123"/>
    <w:basedOn w:val="Normalny"/>
    <w:uiPriority w:val="99"/>
    <w:rsid w:val="00020B7A"/>
    <w:pPr>
      <w:spacing w:line="240" w:lineRule="exact"/>
      <w:ind w:hanging="859"/>
    </w:pPr>
  </w:style>
  <w:style w:type="paragraph" w:customStyle="1" w:styleId="Style124">
    <w:name w:val="Style124"/>
    <w:basedOn w:val="Normalny"/>
    <w:uiPriority w:val="99"/>
    <w:rsid w:val="00020B7A"/>
    <w:pPr>
      <w:spacing w:line="230" w:lineRule="exact"/>
      <w:ind w:hanging="1123"/>
    </w:pPr>
  </w:style>
  <w:style w:type="paragraph" w:customStyle="1" w:styleId="Style125">
    <w:name w:val="Style125"/>
    <w:basedOn w:val="Normalny"/>
    <w:uiPriority w:val="99"/>
    <w:rsid w:val="00020B7A"/>
    <w:pPr>
      <w:spacing w:line="241" w:lineRule="exact"/>
    </w:pPr>
  </w:style>
  <w:style w:type="paragraph" w:customStyle="1" w:styleId="Style126">
    <w:name w:val="Style126"/>
    <w:basedOn w:val="Normalny"/>
    <w:uiPriority w:val="99"/>
    <w:rsid w:val="00020B7A"/>
    <w:pPr>
      <w:spacing w:line="235" w:lineRule="exact"/>
      <w:ind w:hanging="706"/>
    </w:pPr>
  </w:style>
  <w:style w:type="paragraph" w:customStyle="1" w:styleId="Style127">
    <w:name w:val="Style127"/>
    <w:basedOn w:val="Normalny"/>
    <w:uiPriority w:val="99"/>
    <w:rsid w:val="00020B7A"/>
    <w:pPr>
      <w:spacing w:line="264" w:lineRule="exact"/>
      <w:ind w:firstLine="1421"/>
    </w:pPr>
  </w:style>
  <w:style w:type="paragraph" w:customStyle="1" w:styleId="Style128">
    <w:name w:val="Style128"/>
    <w:basedOn w:val="Normalny"/>
    <w:uiPriority w:val="99"/>
    <w:rsid w:val="00020B7A"/>
    <w:pPr>
      <w:spacing w:line="269" w:lineRule="exact"/>
      <w:ind w:firstLine="235"/>
    </w:pPr>
  </w:style>
  <w:style w:type="paragraph" w:customStyle="1" w:styleId="Style129">
    <w:name w:val="Style129"/>
    <w:basedOn w:val="Normalny"/>
    <w:uiPriority w:val="99"/>
    <w:rsid w:val="00020B7A"/>
    <w:pPr>
      <w:jc w:val="both"/>
    </w:pPr>
  </w:style>
  <w:style w:type="paragraph" w:customStyle="1" w:styleId="Style130">
    <w:name w:val="Style130"/>
    <w:basedOn w:val="Normalny"/>
    <w:uiPriority w:val="99"/>
    <w:rsid w:val="00020B7A"/>
    <w:pPr>
      <w:spacing w:line="230" w:lineRule="exact"/>
      <w:jc w:val="center"/>
    </w:pPr>
  </w:style>
  <w:style w:type="paragraph" w:customStyle="1" w:styleId="Style131">
    <w:name w:val="Style131"/>
    <w:basedOn w:val="Normalny"/>
    <w:uiPriority w:val="99"/>
    <w:rsid w:val="00020B7A"/>
    <w:pPr>
      <w:spacing w:line="384" w:lineRule="exact"/>
      <w:ind w:firstLine="101"/>
      <w:jc w:val="both"/>
    </w:pPr>
  </w:style>
  <w:style w:type="paragraph" w:customStyle="1" w:styleId="Style132">
    <w:name w:val="Style132"/>
    <w:basedOn w:val="Normalny"/>
    <w:uiPriority w:val="99"/>
    <w:rsid w:val="00020B7A"/>
  </w:style>
  <w:style w:type="paragraph" w:customStyle="1" w:styleId="Style133">
    <w:name w:val="Style133"/>
    <w:basedOn w:val="Normalny"/>
    <w:uiPriority w:val="99"/>
    <w:rsid w:val="00020B7A"/>
    <w:pPr>
      <w:spacing w:line="265" w:lineRule="exact"/>
      <w:ind w:hanging="317"/>
      <w:jc w:val="both"/>
    </w:pPr>
  </w:style>
  <w:style w:type="paragraph" w:customStyle="1" w:styleId="Style134">
    <w:name w:val="Style134"/>
    <w:basedOn w:val="Normalny"/>
    <w:uiPriority w:val="99"/>
    <w:rsid w:val="00020B7A"/>
    <w:pPr>
      <w:spacing w:line="101" w:lineRule="exact"/>
      <w:ind w:hanging="106"/>
    </w:pPr>
  </w:style>
  <w:style w:type="paragraph" w:customStyle="1" w:styleId="Style135">
    <w:name w:val="Style135"/>
    <w:basedOn w:val="Normalny"/>
    <w:uiPriority w:val="99"/>
    <w:rsid w:val="00020B7A"/>
    <w:pPr>
      <w:spacing w:line="266" w:lineRule="exact"/>
      <w:ind w:hanging="408"/>
      <w:jc w:val="both"/>
    </w:pPr>
  </w:style>
  <w:style w:type="paragraph" w:customStyle="1" w:styleId="Style136">
    <w:name w:val="Style136"/>
    <w:basedOn w:val="Normalny"/>
    <w:uiPriority w:val="99"/>
    <w:rsid w:val="00020B7A"/>
    <w:pPr>
      <w:spacing w:line="230" w:lineRule="exact"/>
    </w:pPr>
  </w:style>
  <w:style w:type="paragraph" w:customStyle="1" w:styleId="Style137">
    <w:name w:val="Style137"/>
    <w:basedOn w:val="Normalny"/>
    <w:uiPriority w:val="99"/>
    <w:rsid w:val="00020B7A"/>
    <w:pPr>
      <w:spacing w:line="264" w:lineRule="exact"/>
      <w:ind w:hanging="547"/>
    </w:pPr>
  </w:style>
  <w:style w:type="paragraph" w:customStyle="1" w:styleId="Style138">
    <w:name w:val="Style138"/>
    <w:basedOn w:val="Normalny"/>
    <w:uiPriority w:val="99"/>
    <w:rsid w:val="00020B7A"/>
    <w:pPr>
      <w:spacing w:line="528" w:lineRule="exact"/>
      <w:ind w:firstLine="230"/>
    </w:pPr>
  </w:style>
  <w:style w:type="paragraph" w:customStyle="1" w:styleId="Style139">
    <w:name w:val="Style139"/>
    <w:basedOn w:val="Normalny"/>
    <w:uiPriority w:val="99"/>
    <w:rsid w:val="00020B7A"/>
    <w:pPr>
      <w:spacing w:line="185" w:lineRule="exact"/>
      <w:ind w:firstLine="912"/>
    </w:pPr>
  </w:style>
  <w:style w:type="paragraph" w:customStyle="1" w:styleId="Style140">
    <w:name w:val="Style140"/>
    <w:basedOn w:val="Normalny"/>
    <w:uiPriority w:val="99"/>
    <w:rsid w:val="00020B7A"/>
    <w:pPr>
      <w:spacing w:line="228" w:lineRule="exact"/>
      <w:ind w:firstLine="235"/>
    </w:pPr>
  </w:style>
  <w:style w:type="paragraph" w:customStyle="1" w:styleId="Style141">
    <w:name w:val="Style141"/>
    <w:basedOn w:val="Normalny"/>
    <w:uiPriority w:val="99"/>
    <w:rsid w:val="00020B7A"/>
    <w:pPr>
      <w:spacing w:line="494" w:lineRule="exact"/>
      <w:ind w:firstLine="350"/>
    </w:pPr>
  </w:style>
  <w:style w:type="paragraph" w:customStyle="1" w:styleId="Style142">
    <w:name w:val="Style142"/>
    <w:basedOn w:val="Normalny"/>
    <w:uiPriority w:val="99"/>
    <w:rsid w:val="00020B7A"/>
    <w:pPr>
      <w:spacing w:line="264" w:lineRule="exact"/>
      <w:ind w:firstLine="346"/>
    </w:pPr>
  </w:style>
  <w:style w:type="paragraph" w:customStyle="1" w:styleId="Style143">
    <w:name w:val="Style143"/>
    <w:basedOn w:val="Normalny"/>
    <w:uiPriority w:val="99"/>
    <w:rsid w:val="00020B7A"/>
  </w:style>
  <w:style w:type="paragraph" w:customStyle="1" w:styleId="Style144">
    <w:name w:val="Style144"/>
    <w:basedOn w:val="Normalny"/>
    <w:uiPriority w:val="99"/>
    <w:rsid w:val="00020B7A"/>
  </w:style>
  <w:style w:type="paragraph" w:customStyle="1" w:styleId="Style145">
    <w:name w:val="Style145"/>
    <w:basedOn w:val="Normalny"/>
    <w:uiPriority w:val="99"/>
    <w:rsid w:val="00020B7A"/>
  </w:style>
  <w:style w:type="paragraph" w:customStyle="1" w:styleId="Style146">
    <w:name w:val="Style146"/>
    <w:basedOn w:val="Normalny"/>
    <w:uiPriority w:val="99"/>
    <w:rsid w:val="00020B7A"/>
    <w:pPr>
      <w:jc w:val="right"/>
    </w:pPr>
  </w:style>
  <w:style w:type="paragraph" w:customStyle="1" w:styleId="Style147">
    <w:name w:val="Style147"/>
    <w:basedOn w:val="Normalny"/>
    <w:uiPriority w:val="99"/>
    <w:rsid w:val="00020B7A"/>
    <w:pPr>
      <w:spacing w:line="269" w:lineRule="exact"/>
      <w:ind w:hanging="283"/>
    </w:pPr>
  </w:style>
  <w:style w:type="paragraph" w:customStyle="1" w:styleId="Style148">
    <w:name w:val="Style148"/>
    <w:basedOn w:val="Normalny"/>
    <w:uiPriority w:val="99"/>
    <w:rsid w:val="00020B7A"/>
    <w:pPr>
      <w:spacing w:line="264" w:lineRule="exact"/>
      <w:ind w:hanging="1690"/>
      <w:jc w:val="both"/>
    </w:pPr>
  </w:style>
  <w:style w:type="paragraph" w:customStyle="1" w:styleId="Style149">
    <w:name w:val="Style149"/>
    <w:basedOn w:val="Normalny"/>
    <w:uiPriority w:val="99"/>
    <w:rsid w:val="00020B7A"/>
  </w:style>
  <w:style w:type="paragraph" w:customStyle="1" w:styleId="Style150">
    <w:name w:val="Style150"/>
    <w:basedOn w:val="Normalny"/>
    <w:uiPriority w:val="99"/>
    <w:rsid w:val="00020B7A"/>
  </w:style>
  <w:style w:type="paragraph" w:customStyle="1" w:styleId="Style151">
    <w:name w:val="Style151"/>
    <w:basedOn w:val="Normalny"/>
    <w:uiPriority w:val="99"/>
    <w:rsid w:val="00020B7A"/>
    <w:pPr>
      <w:spacing w:line="269" w:lineRule="exact"/>
      <w:ind w:hanging="859"/>
    </w:pPr>
  </w:style>
  <w:style w:type="paragraph" w:customStyle="1" w:styleId="Style152">
    <w:name w:val="Style152"/>
    <w:basedOn w:val="Normalny"/>
    <w:uiPriority w:val="99"/>
    <w:rsid w:val="00020B7A"/>
    <w:pPr>
      <w:spacing w:line="266" w:lineRule="exact"/>
      <w:ind w:firstLine="446"/>
    </w:pPr>
  </w:style>
  <w:style w:type="paragraph" w:customStyle="1" w:styleId="Style153">
    <w:name w:val="Style153"/>
    <w:basedOn w:val="Normalny"/>
    <w:uiPriority w:val="99"/>
    <w:rsid w:val="00020B7A"/>
    <w:pPr>
      <w:spacing w:line="264" w:lineRule="exact"/>
      <w:ind w:hanging="552"/>
      <w:jc w:val="both"/>
    </w:pPr>
  </w:style>
  <w:style w:type="paragraph" w:customStyle="1" w:styleId="Style154">
    <w:name w:val="Style154"/>
    <w:basedOn w:val="Normalny"/>
    <w:uiPriority w:val="99"/>
    <w:rsid w:val="00020B7A"/>
    <w:pPr>
      <w:spacing w:line="398" w:lineRule="exact"/>
      <w:ind w:hanging="677"/>
    </w:pPr>
  </w:style>
  <w:style w:type="paragraph" w:customStyle="1" w:styleId="Style155">
    <w:name w:val="Style155"/>
    <w:basedOn w:val="Normalny"/>
    <w:uiPriority w:val="99"/>
    <w:rsid w:val="00020B7A"/>
    <w:pPr>
      <w:spacing w:line="187" w:lineRule="exact"/>
      <w:ind w:firstLine="72"/>
    </w:pPr>
  </w:style>
  <w:style w:type="paragraph" w:customStyle="1" w:styleId="Style156">
    <w:name w:val="Style156"/>
    <w:basedOn w:val="Normalny"/>
    <w:uiPriority w:val="99"/>
    <w:rsid w:val="00020B7A"/>
    <w:pPr>
      <w:jc w:val="center"/>
    </w:pPr>
  </w:style>
  <w:style w:type="paragraph" w:customStyle="1" w:styleId="Style157">
    <w:name w:val="Style157"/>
    <w:basedOn w:val="Normalny"/>
    <w:uiPriority w:val="99"/>
    <w:rsid w:val="00020B7A"/>
    <w:pPr>
      <w:spacing w:line="264" w:lineRule="exact"/>
      <w:ind w:firstLine="1675"/>
    </w:pPr>
  </w:style>
  <w:style w:type="paragraph" w:customStyle="1" w:styleId="Style158">
    <w:name w:val="Style158"/>
    <w:basedOn w:val="Normalny"/>
    <w:uiPriority w:val="99"/>
    <w:rsid w:val="00020B7A"/>
    <w:pPr>
      <w:spacing w:line="230" w:lineRule="exact"/>
      <w:ind w:hanging="566"/>
    </w:pPr>
  </w:style>
  <w:style w:type="paragraph" w:customStyle="1" w:styleId="Style159">
    <w:name w:val="Style159"/>
    <w:basedOn w:val="Normalny"/>
    <w:uiPriority w:val="99"/>
    <w:rsid w:val="00020B7A"/>
    <w:pPr>
      <w:spacing w:line="264" w:lineRule="exact"/>
      <w:ind w:firstLine="226"/>
    </w:pPr>
  </w:style>
  <w:style w:type="paragraph" w:customStyle="1" w:styleId="Style160">
    <w:name w:val="Style160"/>
    <w:basedOn w:val="Normalny"/>
    <w:uiPriority w:val="99"/>
    <w:rsid w:val="00020B7A"/>
    <w:pPr>
      <w:spacing w:line="264" w:lineRule="exact"/>
      <w:ind w:hanging="322"/>
      <w:jc w:val="both"/>
    </w:pPr>
  </w:style>
  <w:style w:type="paragraph" w:customStyle="1" w:styleId="Style161">
    <w:name w:val="Style161"/>
    <w:basedOn w:val="Normalny"/>
    <w:uiPriority w:val="99"/>
    <w:rsid w:val="00020B7A"/>
    <w:pPr>
      <w:jc w:val="center"/>
    </w:pPr>
  </w:style>
  <w:style w:type="paragraph" w:customStyle="1" w:styleId="Style162">
    <w:name w:val="Style162"/>
    <w:basedOn w:val="Normalny"/>
    <w:uiPriority w:val="99"/>
    <w:rsid w:val="00020B7A"/>
    <w:pPr>
      <w:spacing w:line="230" w:lineRule="exact"/>
      <w:ind w:hanging="418"/>
    </w:pPr>
  </w:style>
  <w:style w:type="paragraph" w:customStyle="1" w:styleId="Style163">
    <w:name w:val="Style163"/>
    <w:basedOn w:val="Normalny"/>
    <w:rsid w:val="00020B7A"/>
  </w:style>
  <w:style w:type="paragraph" w:customStyle="1" w:styleId="Style164">
    <w:name w:val="Style164"/>
    <w:basedOn w:val="Normalny"/>
    <w:uiPriority w:val="99"/>
    <w:rsid w:val="00020B7A"/>
    <w:pPr>
      <w:spacing w:line="264" w:lineRule="exact"/>
      <w:ind w:firstLine="350"/>
      <w:jc w:val="both"/>
    </w:pPr>
  </w:style>
  <w:style w:type="paragraph" w:customStyle="1" w:styleId="Style165">
    <w:name w:val="Style165"/>
    <w:basedOn w:val="Normalny"/>
    <w:uiPriority w:val="99"/>
    <w:rsid w:val="00020B7A"/>
    <w:pPr>
      <w:spacing w:line="274" w:lineRule="exact"/>
      <w:ind w:hanging="197"/>
    </w:pPr>
  </w:style>
  <w:style w:type="paragraph" w:customStyle="1" w:styleId="Style166">
    <w:name w:val="Style166"/>
    <w:basedOn w:val="Normalny"/>
    <w:uiPriority w:val="99"/>
    <w:rsid w:val="00020B7A"/>
    <w:pPr>
      <w:spacing w:line="461" w:lineRule="exact"/>
      <w:ind w:firstLine="715"/>
    </w:pPr>
  </w:style>
  <w:style w:type="paragraph" w:customStyle="1" w:styleId="Style167">
    <w:name w:val="Style167"/>
    <w:basedOn w:val="Normalny"/>
    <w:uiPriority w:val="99"/>
    <w:rsid w:val="00020B7A"/>
    <w:pPr>
      <w:spacing w:line="228" w:lineRule="exact"/>
      <w:ind w:hanging="274"/>
    </w:pPr>
  </w:style>
  <w:style w:type="paragraph" w:customStyle="1" w:styleId="Style168">
    <w:name w:val="Style168"/>
    <w:basedOn w:val="Normalny"/>
    <w:uiPriority w:val="99"/>
    <w:rsid w:val="00020B7A"/>
    <w:pPr>
      <w:spacing w:line="230" w:lineRule="exact"/>
      <w:ind w:hanging="1133"/>
    </w:pPr>
  </w:style>
  <w:style w:type="paragraph" w:customStyle="1" w:styleId="Style169">
    <w:name w:val="Style169"/>
    <w:basedOn w:val="Normalny"/>
    <w:uiPriority w:val="99"/>
    <w:rsid w:val="00020B7A"/>
    <w:pPr>
      <w:spacing w:line="466" w:lineRule="exact"/>
      <w:ind w:firstLine="509"/>
    </w:pPr>
  </w:style>
  <w:style w:type="paragraph" w:customStyle="1" w:styleId="Style170">
    <w:name w:val="Style170"/>
    <w:basedOn w:val="Normalny"/>
    <w:uiPriority w:val="99"/>
    <w:rsid w:val="00020B7A"/>
    <w:pPr>
      <w:spacing w:line="230" w:lineRule="exact"/>
      <w:ind w:hanging="710"/>
      <w:jc w:val="both"/>
    </w:pPr>
  </w:style>
  <w:style w:type="paragraph" w:customStyle="1" w:styleId="Style171">
    <w:name w:val="Style171"/>
    <w:basedOn w:val="Normalny"/>
    <w:uiPriority w:val="99"/>
    <w:rsid w:val="00020B7A"/>
  </w:style>
  <w:style w:type="paragraph" w:customStyle="1" w:styleId="Style172">
    <w:name w:val="Style172"/>
    <w:basedOn w:val="Normalny"/>
    <w:uiPriority w:val="99"/>
    <w:rsid w:val="00020B7A"/>
    <w:pPr>
      <w:spacing w:line="264" w:lineRule="exact"/>
      <w:ind w:hanging="422"/>
      <w:jc w:val="both"/>
    </w:pPr>
  </w:style>
  <w:style w:type="paragraph" w:customStyle="1" w:styleId="Style173">
    <w:name w:val="Style173"/>
    <w:basedOn w:val="Normalny"/>
    <w:uiPriority w:val="99"/>
    <w:rsid w:val="00020B7A"/>
    <w:pPr>
      <w:jc w:val="both"/>
    </w:pPr>
  </w:style>
  <w:style w:type="paragraph" w:customStyle="1" w:styleId="Style174">
    <w:name w:val="Style174"/>
    <w:basedOn w:val="Normalny"/>
    <w:uiPriority w:val="99"/>
    <w:rsid w:val="00020B7A"/>
    <w:pPr>
      <w:spacing w:line="269" w:lineRule="exact"/>
      <w:ind w:hanging="62"/>
    </w:pPr>
  </w:style>
  <w:style w:type="paragraph" w:customStyle="1" w:styleId="Style175">
    <w:name w:val="Style175"/>
    <w:basedOn w:val="Normalny"/>
    <w:uiPriority w:val="99"/>
    <w:rsid w:val="00020B7A"/>
    <w:pPr>
      <w:spacing w:line="228" w:lineRule="exact"/>
      <w:ind w:hanging="989"/>
    </w:pPr>
  </w:style>
  <w:style w:type="paragraph" w:customStyle="1" w:styleId="Style176">
    <w:name w:val="Style176"/>
    <w:basedOn w:val="Normalny"/>
    <w:rsid w:val="00020B7A"/>
  </w:style>
  <w:style w:type="paragraph" w:customStyle="1" w:styleId="Style177">
    <w:name w:val="Style177"/>
    <w:basedOn w:val="Normalny"/>
    <w:uiPriority w:val="99"/>
    <w:rsid w:val="00020B7A"/>
    <w:pPr>
      <w:spacing w:line="339" w:lineRule="exact"/>
      <w:ind w:hanging="1379"/>
    </w:pPr>
  </w:style>
  <w:style w:type="paragraph" w:customStyle="1" w:styleId="Style178">
    <w:name w:val="Style178"/>
    <w:basedOn w:val="Normalny"/>
    <w:rsid w:val="00020B7A"/>
  </w:style>
  <w:style w:type="paragraph" w:customStyle="1" w:styleId="Style179">
    <w:name w:val="Style179"/>
    <w:basedOn w:val="Normalny"/>
    <w:uiPriority w:val="99"/>
    <w:rsid w:val="00020B7A"/>
    <w:pPr>
      <w:spacing w:line="197" w:lineRule="exact"/>
      <w:jc w:val="center"/>
    </w:pPr>
  </w:style>
  <w:style w:type="paragraph" w:customStyle="1" w:styleId="Style180">
    <w:name w:val="Style180"/>
    <w:basedOn w:val="Normalny"/>
    <w:uiPriority w:val="99"/>
    <w:rsid w:val="00020B7A"/>
    <w:pPr>
      <w:spacing w:line="350" w:lineRule="exact"/>
      <w:ind w:firstLine="283"/>
    </w:pPr>
  </w:style>
  <w:style w:type="paragraph" w:customStyle="1" w:styleId="Style181">
    <w:name w:val="Style181"/>
    <w:basedOn w:val="Normalny"/>
    <w:uiPriority w:val="99"/>
    <w:rsid w:val="00020B7A"/>
  </w:style>
  <w:style w:type="paragraph" w:customStyle="1" w:styleId="Style182">
    <w:name w:val="Style182"/>
    <w:basedOn w:val="Normalny"/>
    <w:uiPriority w:val="99"/>
    <w:rsid w:val="00020B7A"/>
    <w:pPr>
      <w:spacing w:line="528" w:lineRule="exact"/>
      <w:ind w:firstLine="230"/>
    </w:pPr>
  </w:style>
  <w:style w:type="paragraph" w:customStyle="1" w:styleId="Style183">
    <w:name w:val="Style183"/>
    <w:basedOn w:val="Normalny"/>
    <w:uiPriority w:val="99"/>
    <w:rsid w:val="00020B7A"/>
    <w:pPr>
      <w:spacing w:line="264" w:lineRule="exact"/>
      <w:ind w:firstLine="101"/>
      <w:jc w:val="both"/>
    </w:pPr>
  </w:style>
  <w:style w:type="paragraph" w:customStyle="1" w:styleId="Style184">
    <w:name w:val="Style184"/>
    <w:basedOn w:val="Normalny"/>
    <w:uiPriority w:val="99"/>
    <w:rsid w:val="00020B7A"/>
    <w:pPr>
      <w:spacing w:line="231" w:lineRule="exact"/>
      <w:jc w:val="center"/>
    </w:pPr>
  </w:style>
  <w:style w:type="paragraph" w:customStyle="1" w:styleId="Style185">
    <w:name w:val="Style185"/>
    <w:basedOn w:val="Normalny"/>
    <w:uiPriority w:val="99"/>
    <w:rsid w:val="00020B7A"/>
    <w:pPr>
      <w:spacing w:line="91" w:lineRule="exact"/>
      <w:ind w:firstLine="5813"/>
    </w:pPr>
  </w:style>
  <w:style w:type="paragraph" w:customStyle="1" w:styleId="Style186">
    <w:name w:val="Style186"/>
    <w:basedOn w:val="Normalny"/>
    <w:uiPriority w:val="99"/>
    <w:rsid w:val="00020B7A"/>
  </w:style>
  <w:style w:type="paragraph" w:customStyle="1" w:styleId="Style187">
    <w:name w:val="Style187"/>
    <w:basedOn w:val="Normalny"/>
    <w:uiPriority w:val="99"/>
    <w:rsid w:val="00020B7A"/>
  </w:style>
  <w:style w:type="paragraph" w:customStyle="1" w:styleId="Style188">
    <w:name w:val="Style188"/>
    <w:basedOn w:val="Normalny"/>
    <w:uiPriority w:val="99"/>
    <w:rsid w:val="00020B7A"/>
  </w:style>
  <w:style w:type="paragraph" w:customStyle="1" w:styleId="Style189">
    <w:name w:val="Style189"/>
    <w:basedOn w:val="Normalny"/>
    <w:uiPriority w:val="99"/>
    <w:rsid w:val="00020B7A"/>
  </w:style>
  <w:style w:type="paragraph" w:customStyle="1" w:styleId="Style190">
    <w:name w:val="Style190"/>
    <w:basedOn w:val="Normalny"/>
    <w:uiPriority w:val="99"/>
    <w:rsid w:val="00020B7A"/>
    <w:pPr>
      <w:spacing w:line="230" w:lineRule="exact"/>
      <w:ind w:hanging="562"/>
    </w:pPr>
  </w:style>
  <w:style w:type="paragraph" w:customStyle="1" w:styleId="Style191">
    <w:name w:val="Style191"/>
    <w:basedOn w:val="Normalny"/>
    <w:uiPriority w:val="99"/>
    <w:rsid w:val="00020B7A"/>
  </w:style>
  <w:style w:type="paragraph" w:customStyle="1" w:styleId="Style192">
    <w:name w:val="Style192"/>
    <w:basedOn w:val="Normalny"/>
    <w:uiPriority w:val="99"/>
    <w:rsid w:val="00020B7A"/>
  </w:style>
  <w:style w:type="paragraph" w:customStyle="1" w:styleId="Style193">
    <w:name w:val="Style193"/>
    <w:basedOn w:val="Normalny"/>
    <w:uiPriority w:val="99"/>
    <w:rsid w:val="00020B7A"/>
  </w:style>
  <w:style w:type="paragraph" w:customStyle="1" w:styleId="Style194">
    <w:name w:val="Style194"/>
    <w:basedOn w:val="Normalny"/>
    <w:uiPriority w:val="99"/>
    <w:rsid w:val="00020B7A"/>
    <w:pPr>
      <w:jc w:val="both"/>
    </w:pPr>
  </w:style>
  <w:style w:type="paragraph" w:customStyle="1" w:styleId="Style195">
    <w:name w:val="Style195"/>
    <w:basedOn w:val="Normalny"/>
    <w:uiPriority w:val="99"/>
    <w:rsid w:val="00020B7A"/>
    <w:pPr>
      <w:spacing w:line="115" w:lineRule="exact"/>
      <w:jc w:val="right"/>
    </w:pPr>
  </w:style>
  <w:style w:type="paragraph" w:customStyle="1" w:styleId="Style196">
    <w:name w:val="Style196"/>
    <w:basedOn w:val="Normalny"/>
    <w:uiPriority w:val="99"/>
    <w:rsid w:val="00020B7A"/>
    <w:pPr>
      <w:spacing w:line="206" w:lineRule="exact"/>
      <w:ind w:hanging="216"/>
    </w:pPr>
  </w:style>
  <w:style w:type="paragraph" w:customStyle="1" w:styleId="Style197">
    <w:name w:val="Style197"/>
    <w:basedOn w:val="Normalny"/>
    <w:uiPriority w:val="99"/>
    <w:rsid w:val="00020B7A"/>
  </w:style>
  <w:style w:type="paragraph" w:customStyle="1" w:styleId="Style198">
    <w:name w:val="Style198"/>
    <w:basedOn w:val="Normalny"/>
    <w:uiPriority w:val="99"/>
    <w:rsid w:val="00020B7A"/>
    <w:pPr>
      <w:spacing w:line="235" w:lineRule="exact"/>
      <w:ind w:hanging="696"/>
      <w:jc w:val="both"/>
    </w:pPr>
  </w:style>
  <w:style w:type="paragraph" w:customStyle="1" w:styleId="Style199">
    <w:name w:val="Style199"/>
    <w:basedOn w:val="Normalny"/>
    <w:uiPriority w:val="99"/>
    <w:rsid w:val="00020B7A"/>
    <w:pPr>
      <w:spacing w:line="230" w:lineRule="exact"/>
      <w:ind w:hanging="298"/>
      <w:jc w:val="both"/>
    </w:pPr>
  </w:style>
  <w:style w:type="paragraph" w:customStyle="1" w:styleId="Style200">
    <w:name w:val="Style200"/>
    <w:basedOn w:val="Normalny"/>
    <w:uiPriority w:val="99"/>
    <w:rsid w:val="00020B7A"/>
  </w:style>
  <w:style w:type="paragraph" w:customStyle="1" w:styleId="Style201">
    <w:name w:val="Style201"/>
    <w:basedOn w:val="Normalny"/>
    <w:uiPriority w:val="99"/>
    <w:rsid w:val="00020B7A"/>
    <w:pPr>
      <w:spacing w:line="206" w:lineRule="exact"/>
      <w:ind w:hanging="264"/>
    </w:pPr>
  </w:style>
  <w:style w:type="paragraph" w:customStyle="1" w:styleId="Style202">
    <w:name w:val="Style202"/>
    <w:basedOn w:val="Normalny"/>
    <w:uiPriority w:val="99"/>
    <w:rsid w:val="00020B7A"/>
    <w:pPr>
      <w:jc w:val="center"/>
    </w:pPr>
  </w:style>
  <w:style w:type="paragraph" w:customStyle="1" w:styleId="Style203">
    <w:name w:val="Style203"/>
    <w:basedOn w:val="Normalny"/>
    <w:uiPriority w:val="99"/>
    <w:rsid w:val="00020B7A"/>
  </w:style>
  <w:style w:type="paragraph" w:customStyle="1" w:styleId="Style204">
    <w:name w:val="Style204"/>
    <w:basedOn w:val="Normalny"/>
    <w:uiPriority w:val="99"/>
    <w:rsid w:val="00020B7A"/>
    <w:pPr>
      <w:spacing w:line="206" w:lineRule="exact"/>
      <w:jc w:val="center"/>
    </w:pPr>
  </w:style>
  <w:style w:type="paragraph" w:customStyle="1" w:styleId="Style205">
    <w:name w:val="Style205"/>
    <w:basedOn w:val="Normalny"/>
    <w:uiPriority w:val="99"/>
    <w:rsid w:val="00020B7A"/>
  </w:style>
  <w:style w:type="paragraph" w:customStyle="1" w:styleId="Style206">
    <w:name w:val="Style206"/>
    <w:basedOn w:val="Normalny"/>
    <w:uiPriority w:val="99"/>
    <w:rsid w:val="00020B7A"/>
    <w:pPr>
      <w:spacing w:line="230" w:lineRule="exact"/>
      <w:jc w:val="both"/>
    </w:pPr>
  </w:style>
  <w:style w:type="paragraph" w:customStyle="1" w:styleId="Style207">
    <w:name w:val="Style207"/>
    <w:basedOn w:val="Normalny"/>
    <w:uiPriority w:val="99"/>
    <w:rsid w:val="00020B7A"/>
  </w:style>
  <w:style w:type="paragraph" w:customStyle="1" w:styleId="Style208">
    <w:name w:val="Style208"/>
    <w:basedOn w:val="Normalny"/>
    <w:uiPriority w:val="99"/>
    <w:rsid w:val="00020B7A"/>
  </w:style>
  <w:style w:type="paragraph" w:customStyle="1" w:styleId="Style209">
    <w:name w:val="Style209"/>
    <w:basedOn w:val="Normalny"/>
    <w:uiPriority w:val="99"/>
    <w:rsid w:val="00020B7A"/>
    <w:pPr>
      <w:jc w:val="both"/>
    </w:pPr>
  </w:style>
  <w:style w:type="paragraph" w:customStyle="1" w:styleId="Style210">
    <w:name w:val="Style210"/>
    <w:basedOn w:val="Normalny"/>
    <w:uiPriority w:val="99"/>
    <w:rsid w:val="00020B7A"/>
    <w:pPr>
      <w:spacing w:line="206" w:lineRule="exact"/>
      <w:ind w:hanging="77"/>
    </w:pPr>
  </w:style>
  <w:style w:type="paragraph" w:customStyle="1" w:styleId="Style211">
    <w:name w:val="Style211"/>
    <w:basedOn w:val="Normalny"/>
    <w:uiPriority w:val="99"/>
    <w:rsid w:val="00020B7A"/>
    <w:pPr>
      <w:spacing w:line="206" w:lineRule="exact"/>
    </w:pPr>
  </w:style>
  <w:style w:type="paragraph" w:customStyle="1" w:styleId="Style212">
    <w:name w:val="Style212"/>
    <w:basedOn w:val="Normalny"/>
    <w:uiPriority w:val="99"/>
    <w:rsid w:val="00020B7A"/>
    <w:pPr>
      <w:spacing w:line="208" w:lineRule="exact"/>
      <w:jc w:val="center"/>
    </w:pPr>
  </w:style>
  <w:style w:type="paragraph" w:customStyle="1" w:styleId="Style213">
    <w:name w:val="Style213"/>
    <w:basedOn w:val="Normalny"/>
    <w:uiPriority w:val="99"/>
    <w:rsid w:val="00020B7A"/>
  </w:style>
  <w:style w:type="paragraph" w:customStyle="1" w:styleId="Style214">
    <w:name w:val="Style214"/>
    <w:basedOn w:val="Normalny"/>
    <w:uiPriority w:val="99"/>
    <w:rsid w:val="00020B7A"/>
    <w:pPr>
      <w:spacing w:line="235" w:lineRule="exact"/>
      <w:ind w:hanging="691"/>
      <w:jc w:val="both"/>
    </w:pPr>
  </w:style>
  <w:style w:type="paragraph" w:customStyle="1" w:styleId="Style215">
    <w:name w:val="Style215"/>
    <w:basedOn w:val="Normalny"/>
    <w:uiPriority w:val="99"/>
    <w:rsid w:val="00020B7A"/>
    <w:pPr>
      <w:spacing w:line="230" w:lineRule="exact"/>
      <w:ind w:hanging="269"/>
    </w:pPr>
  </w:style>
  <w:style w:type="paragraph" w:customStyle="1" w:styleId="Style216">
    <w:name w:val="Style216"/>
    <w:basedOn w:val="Normalny"/>
    <w:uiPriority w:val="99"/>
    <w:rsid w:val="00020B7A"/>
  </w:style>
  <w:style w:type="paragraph" w:customStyle="1" w:styleId="Style217">
    <w:name w:val="Style217"/>
    <w:basedOn w:val="Normalny"/>
    <w:uiPriority w:val="99"/>
    <w:rsid w:val="00020B7A"/>
    <w:pPr>
      <w:jc w:val="center"/>
    </w:pPr>
  </w:style>
  <w:style w:type="paragraph" w:customStyle="1" w:styleId="Style218">
    <w:name w:val="Style218"/>
    <w:basedOn w:val="Normalny"/>
    <w:uiPriority w:val="99"/>
    <w:rsid w:val="00020B7A"/>
    <w:pPr>
      <w:spacing w:line="230" w:lineRule="exact"/>
      <w:ind w:hanging="283"/>
      <w:jc w:val="both"/>
    </w:pPr>
  </w:style>
  <w:style w:type="paragraph" w:customStyle="1" w:styleId="Style219">
    <w:name w:val="Style219"/>
    <w:basedOn w:val="Normalny"/>
    <w:uiPriority w:val="99"/>
    <w:rsid w:val="00020B7A"/>
  </w:style>
  <w:style w:type="paragraph" w:customStyle="1" w:styleId="Style220">
    <w:name w:val="Style220"/>
    <w:basedOn w:val="Normalny"/>
    <w:uiPriority w:val="99"/>
    <w:rsid w:val="00020B7A"/>
  </w:style>
  <w:style w:type="paragraph" w:customStyle="1" w:styleId="Style221">
    <w:name w:val="Style221"/>
    <w:basedOn w:val="Normalny"/>
    <w:uiPriority w:val="99"/>
    <w:rsid w:val="00020B7A"/>
  </w:style>
  <w:style w:type="paragraph" w:customStyle="1" w:styleId="Style222">
    <w:name w:val="Style222"/>
    <w:basedOn w:val="Normalny"/>
    <w:uiPriority w:val="99"/>
    <w:rsid w:val="00020B7A"/>
    <w:pPr>
      <w:spacing w:line="115" w:lineRule="exact"/>
      <w:ind w:firstLine="312"/>
      <w:jc w:val="both"/>
    </w:pPr>
  </w:style>
  <w:style w:type="paragraph" w:customStyle="1" w:styleId="Style223">
    <w:name w:val="Style223"/>
    <w:basedOn w:val="Normalny"/>
    <w:uiPriority w:val="99"/>
    <w:rsid w:val="00020B7A"/>
    <w:pPr>
      <w:spacing w:line="230" w:lineRule="exact"/>
      <w:ind w:hanging="365"/>
    </w:pPr>
  </w:style>
  <w:style w:type="paragraph" w:customStyle="1" w:styleId="Style224">
    <w:name w:val="Style224"/>
    <w:basedOn w:val="Normalny"/>
    <w:uiPriority w:val="99"/>
    <w:rsid w:val="00020B7A"/>
    <w:pPr>
      <w:spacing w:line="229" w:lineRule="exact"/>
      <w:ind w:firstLine="1416"/>
      <w:jc w:val="both"/>
    </w:pPr>
  </w:style>
  <w:style w:type="paragraph" w:customStyle="1" w:styleId="Style225">
    <w:name w:val="Style225"/>
    <w:basedOn w:val="Normalny"/>
    <w:uiPriority w:val="99"/>
    <w:rsid w:val="00020B7A"/>
    <w:pPr>
      <w:spacing w:line="228" w:lineRule="exact"/>
      <w:jc w:val="both"/>
    </w:pPr>
  </w:style>
  <w:style w:type="paragraph" w:customStyle="1" w:styleId="Style226">
    <w:name w:val="Style226"/>
    <w:basedOn w:val="Normalny"/>
    <w:uiPriority w:val="99"/>
    <w:rsid w:val="00020B7A"/>
    <w:pPr>
      <w:spacing w:line="312" w:lineRule="exact"/>
      <w:jc w:val="center"/>
    </w:pPr>
  </w:style>
  <w:style w:type="paragraph" w:customStyle="1" w:styleId="Style227">
    <w:name w:val="Style227"/>
    <w:basedOn w:val="Normalny"/>
    <w:uiPriority w:val="99"/>
    <w:rsid w:val="00020B7A"/>
    <w:pPr>
      <w:jc w:val="right"/>
    </w:pPr>
  </w:style>
  <w:style w:type="paragraph" w:customStyle="1" w:styleId="Style228">
    <w:name w:val="Style228"/>
    <w:basedOn w:val="Normalny"/>
    <w:uiPriority w:val="99"/>
    <w:rsid w:val="00020B7A"/>
    <w:pPr>
      <w:spacing w:line="228" w:lineRule="exact"/>
      <w:ind w:hanging="696"/>
      <w:jc w:val="both"/>
    </w:pPr>
  </w:style>
  <w:style w:type="paragraph" w:customStyle="1" w:styleId="Style229">
    <w:name w:val="Style229"/>
    <w:basedOn w:val="Normalny"/>
    <w:uiPriority w:val="99"/>
    <w:rsid w:val="00020B7A"/>
    <w:pPr>
      <w:spacing w:line="211" w:lineRule="exact"/>
      <w:ind w:hanging="216"/>
    </w:pPr>
  </w:style>
  <w:style w:type="paragraph" w:customStyle="1" w:styleId="Style230">
    <w:name w:val="Style230"/>
    <w:basedOn w:val="Normalny"/>
    <w:uiPriority w:val="99"/>
    <w:rsid w:val="00020B7A"/>
    <w:pPr>
      <w:spacing w:line="221" w:lineRule="exact"/>
      <w:ind w:firstLine="1162"/>
    </w:pPr>
  </w:style>
  <w:style w:type="paragraph" w:customStyle="1" w:styleId="Style231">
    <w:name w:val="Style231"/>
    <w:basedOn w:val="Normalny"/>
    <w:uiPriority w:val="99"/>
    <w:rsid w:val="00020B7A"/>
    <w:pPr>
      <w:spacing w:line="254" w:lineRule="exact"/>
      <w:jc w:val="both"/>
    </w:pPr>
  </w:style>
  <w:style w:type="paragraph" w:customStyle="1" w:styleId="Style232">
    <w:name w:val="Style232"/>
    <w:basedOn w:val="Normalny"/>
    <w:uiPriority w:val="99"/>
    <w:rsid w:val="00020B7A"/>
    <w:pPr>
      <w:spacing w:line="461" w:lineRule="exact"/>
      <w:ind w:hanging="710"/>
    </w:pPr>
  </w:style>
  <w:style w:type="paragraph" w:customStyle="1" w:styleId="Style233">
    <w:name w:val="Style233"/>
    <w:basedOn w:val="Normalny"/>
    <w:uiPriority w:val="99"/>
    <w:rsid w:val="00020B7A"/>
    <w:pPr>
      <w:spacing w:line="461" w:lineRule="exact"/>
    </w:pPr>
  </w:style>
  <w:style w:type="paragraph" w:customStyle="1" w:styleId="Style234">
    <w:name w:val="Style234"/>
    <w:basedOn w:val="Normalny"/>
    <w:uiPriority w:val="99"/>
    <w:rsid w:val="00020B7A"/>
    <w:pPr>
      <w:spacing w:line="461" w:lineRule="exact"/>
      <w:ind w:firstLine="562"/>
    </w:pPr>
  </w:style>
  <w:style w:type="paragraph" w:customStyle="1" w:styleId="Style235">
    <w:name w:val="Style235"/>
    <w:basedOn w:val="Normalny"/>
    <w:uiPriority w:val="99"/>
    <w:rsid w:val="00020B7A"/>
    <w:pPr>
      <w:spacing w:line="230" w:lineRule="exact"/>
      <w:ind w:hanging="427"/>
    </w:pPr>
  </w:style>
  <w:style w:type="paragraph" w:customStyle="1" w:styleId="Style236">
    <w:name w:val="Style236"/>
    <w:basedOn w:val="Normalny"/>
    <w:uiPriority w:val="99"/>
    <w:rsid w:val="00020B7A"/>
    <w:pPr>
      <w:spacing w:line="230" w:lineRule="exact"/>
      <w:jc w:val="both"/>
    </w:pPr>
  </w:style>
  <w:style w:type="paragraph" w:customStyle="1" w:styleId="Style237">
    <w:name w:val="Style237"/>
    <w:basedOn w:val="Normalny"/>
    <w:uiPriority w:val="99"/>
    <w:rsid w:val="00020B7A"/>
  </w:style>
  <w:style w:type="paragraph" w:customStyle="1" w:styleId="Style238">
    <w:name w:val="Style238"/>
    <w:basedOn w:val="Normalny"/>
    <w:uiPriority w:val="99"/>
    <w:rsid w:val="00020B7A"/>
    <w:pPr>
      <w:spacing w:line="240" w:lineRule="exact"/>
      <w:ind w:hanging="710"/>
    </w:pPr>
  </w:style>
  <w:style w:type="paragraph" w:customStyle="1" w:styleId="Style239">
    <w:name w:val="Style239"/>
    <w:basedOn w:val="Normalny"/>
    <w:uiPriority w:val="99"/>
    <w:rsid w:val="00020B7A"/>
    <w:pPr>
      <w:spacing w:line="230" w:lineRule="exact"/>
      <w:ind w:hanging="566"/>
      <w:jc w:val="both"/>
    </w:pPr>
  </w:style>
  <w:style w:type="paragraph" w:customStyle="1" w:styleId="Style240">
    <w:name w:val="Style240"/>
    <w:basedOn w:val="Normalny"/>
    <w:uiPriority w:val="99"/>
    <w:rsid w:val="00020B7A"/>
    <w:pPr>
      <w:spacing w:line="91" w:lineRule="exact"/>
      <w:ind w:firstLine="6096"/>
    </w:pPr>
  </w:style>
  <w:style w:type="paragraph" w:customStyle="1" w:styleId="Style241">
    <w:name w:val="Style241"/>
    <w:basedOn w:val="Normalny"/>
    <w:uiPriority w:val="99"/>
    <w:rsid w:val="00020B7A"/>
  </w:style>
  <w:style w:type="paragraph" w:customStyle="1" w:styleId="Style242">
    <w:name w:val="Style242"/>
    <w:basedOn w:val="Normalny"/>
    <w:uiPriority w:val="99"/>
    <w:rsid w:val="00020B7A"/>
    <w:pPr>
      <w:spacing w:line="230" w:lineRule="exact"/>
      <w:ind w:firstLine="994"/>
    </w:pPr>
  </w:style>
  <w:style w:type="paragraph" w:customStyle="1" w:styleId="Style243">
    <w:name w:val="Style243"/>
    <w:basedOn w:val="Normalny"/>
    <w:uiPriority w:val="99"/>
    <w:rsid w:val="00020B7A"/>
  </w:style>
  <w:style w:type="paragraph" w:customStyle="1" w:styleId="Style244">
    <w:name w:val="Style244"/>
    <w:basedOn w:val="Normalny"/>
    <w:uiPriority w:val="99"/>
    <w:rsid w:val="00020B7A"/>
  </w:style>
  <w:style w:type="paragraph" w:customStyle="1" w:styleId="Style245">
    <w:name w:val="Style245"/>
    <w:basedOn w:val="Normalny"/>
    <w:uiPriority w:val="99"/>
    <w:rsid w:val="00020B7A"/>
    <w:pPr>
      <w:spacing w:line="226" w:lineRule="exact"/>
      <w:ind w:hanging="331"/>
    </w:pPr>
  </w:style>
  <w:style w:type="paragraph" w:customStyle="1" w:styleId="Style246">
    <w:name w:val="Style246"/>
    <w:basedOn w:val="Normalny"/>
    <w:uiPriority w:val="99"/>
    <w:rsid w:val="00020B7A"/>
    <w:pPr>
      <w:jc w:val="both"/>
    </w:pPr>
  </w:style>
  <w:style w:type="paragraph" w:customStyle="1" w:styleId="Style247">
    <w:name w:val="Style247"/>
    <w:basedOn w:val="Normalny"/>
    <w:uiPriority w:val="99"/>
    <w:rsid w:val="00020B7A"/>
    <w:pPr>
      <w:spacing w:line="206" w:lineRule="exact"/>
      <w:jc w:val="both"/>
    </w:pPr>
  </w:style>
  <w:style w:type="paragraph" w:customStyle="1" w:styleId="Style248">
    <w:name w:val="Style248"/>
    <w:basedOn w:val="Normalny"/>
    <w:uiPriority w:val="99"/>
    <w:rsid w:val="00020B7A"/>
    <w:pPr>
      <w:spacing w:line="206" w:lineRule="exact"/>
      <w:jc w:val="both"/>
    </w:pPr>
  </w:style>
  <w:style w:type="paragraph" w:customStyle="1" w:styleId="Style249">
    <w:name w:val="Style249"/>
    <w:basedOn w:val="Normalny"/>
    <w:uiPriority w:val="99"/>
    <w:rsid w:val="00020B7A"/>
    <w:pPr>
      <w:spacing w:line="221" w:lineRule="exact"/>
      <w:jc w:val="center"/>
    </w:pPr>
  </w:style>
  <w:style w:type="paragraph" w:customStyle="1" w:styleId="Style250">
    <w:name w:val="Style250"/>
    <w:basedOn w:val="Normalny"/>
    <w:uiPriority w:val="99"/>
    <w:rsid w:val="00020B7A"/>
    <w:pPr>
      <w:spacing w:line="238" w:lineRule="exact"/>
      <w:ind w:hanging="1416"/>
    </w:pPr>
  </w:style>
  <w:style w:type="paragraph" w:customStyle="1" w:styleId="Style251">
    <w:name w:val="Style251"/>
    <w:basedOn w:val="Normalny"/>
    <w:uiPriority w:val="99"/>
    <w:rsid w:val="00020B7A"/>
    <w:pPr>
      <w:spacing w:line="227" w:lineRule="exact"/>
      <w:ind w:firstLine="437"/>
      <w:jc w:val="both"/>
    </w:pPr>
  </w:style>
  <w:style w:type="paragraph" w:customStyle="1" w:styleId="Style252">
    <w:name w:val="Style252"/>
    <w:basedOn w:val="Normalny"/>
    <w:uiPriority w:val="99"/>
    <w:rsid w:val="00020B7A"/>
    <w:pPr>
      <w:spacing w:line="206" w:lineRule="exact"/>
      <w:ind w:firstLine="374"/>
    </w:pPr>
  </w:style>
  <w:style w:type="paragraph" w:customStyle="1" w:styleId="Style253">
    <w:name w:val="Style253"/>
    <w:basedOn w:val="Normalny"/>
    <w:uiPriority w:val="99"/>
    <w:rsid w:val="00020B7A"/>
  </w:style>
  <w:style w:type="paragraph" w:customStyle="1" w:styleId="Style254">
    <w:name w:val="Style254"/>
    <w:basedOn w:val="Normalny"/>
    <w:uiPriority w:val="99"/>
    <w:rsid w:val="00020B7A"/>
    <w:pPr>
      <w:spacing w:line="226" w:lineRule="exact"/>
      <w:ind w:hanging="360"/>
    </w:pPr>
  </w:style>
  <w:style w:type="paragraph" w:customStyle="1" w:styleId="Style255">
    <w:name w:val="Style255"/>
    <w:basedOn w:val="Normalny"/>
    <w:uiPriority w:val="99"/>
    <w:rsid w:val="00020B7A"/>
    <w:pPr>
      <w:spacing w:line="235" w:lineRule="exact"/>
      <w:ind w:hanging="701"/>
      <w:jc w:val="both"/>
    </w:pPr>
  </w:style>
  <w:style w:type="paragraph" w:customStyle="1" w:styleId="Style256">
    <w:name w:val="Style256"/>
    <w:basedOn w:val="Normalny"/>
    <w:uiPriority w:val="99"/>
    <w:rsid w:val="00020B7A"/>
    <w:pPr>
      <w:spacing w:line="240" w:lineRule="exact"/>
      <w:ind w:firstLine="413"/>
    </w:pPr>
  </w:style>
  <w:style w:type="paragraph" w:customStyle="1" w:styleId="Style257">
    <w:name w:val="Style257"/>
    <w:basedOn w:val="Normalny"/>
    <w:uiPriority w:val="99"/>
    <w:rsid w:val="00020B7A"/>
    <w:pPr>
      <w:spacing w:line="227" w:lineRule="exact"/>
    </w:pPr>
  </w:style>
  <w:style w:type="paragraph" w:customStyle="1" w:styleId="Style258">
    <w:name w:val="Style258"/>
    <w:basedOn w:val="Normalny"/>
    <w:uiPriority w:val="99"/>
    <w:rsid w:val="00020B7A"/>
    <w:pPr>
      <w:spacing w:line="230" w:lineRule="exact"/>
      <w:ind w:firstLine="715"/>
      <w:jc w:val="both"/>
    </w:pPr>
  </w:style>
  <w:style w:type="paragraph" w:customStyle="1" w:styleId="Style259">
    <w:name w:val="Style259"/>
    <w:basedOn w:val="Normalny"/>
    <w:uiPriority w:val="99"/>
    <w:rsid w:val="00020B7A"/>
    <w:pPr>
      <w:spacing w:line="230" w:lineRule="exact"/>
      <w:ind w:hanging="566"/>
    </w:pPr>
  </w:style>
  <w:style w:type="paragraph" w:customStyle="1" w:styleId="Style260">
    <w:name w:val="Style260"/>
    <w:basedOn w:val="Normalny"/>
    <w:uiPriority w:val="99"/>
    <w:rsid w:val="00020B7A"/>
    <w:pPr>
      <w:spacing w:line="202" w:lineRule="exact"/>
      <w:ind w:hanging="144"/>
    </w:pPr>
  </w:style>
  <w:style w:type="paragraph" w:customStyle="1" w:styleId="Style261">
    <w:name w:val="Style261"/>
    <w:basedOn w:val="Normalny"/>
    <w:uiPriority w:val="99"/>
    <w:rsid w:val="00020B7A"/>
  </w:style>
  <w:style w:type="paragraph" w:customStyle="1" w:styleId="Style262">
    <w:name w:val="Style262"/>
    <w:basedOn w:val="Normalny"/>
    <w:uiPriority w:val="99"/>
    <w:rsid w:val="00020B7A"/>
    <w:pPr>
      <w:spacing w:line="206" w:lineRule="exact"/>
      <w:ind w:firstLine="490"/>
    </w:pPr>
  </w:style>
  <w:style w:type="paragraph" w:customStyle="1" w:styleId="Style263">
    <w:name w:val="Style263"/>
    <w:basedOn w:val="Normalny"/>
    <w:uiPriority w:val="99"/>
    <w:rsid w:val="00020B7A"/>
    <w:pPr>
      <w:spacing w:line="461" w:lineRule="exact"/>
      <w:ind w:firstLine="710"/>
    </w:pPr>
  </w:style>
  <w:style w:type="paragraph" w:customStyle="1" w:styleId="Style264">
    <w:name w:val="Style264"/>
    <w:basedOn w:val="Normalny"/>
    <w:uiPriority w:val="99"/>
    <w:rsid w:val="00020B7A"/>
    <w:pPr>
      <w:spacing w:line="230" w:lineRule="exact"/>
      <w:ind w:hanging="706"/>
    </w:pPr>
  </w:style>
  <w:style w:type="paragraph" w:customStyle="1" w:styleId="Style265">
    <w:name w:val="Style265"/>
    <w:basedOn w:val="Normalny"/>
    <w:uiPriority w:val="99"/>
    <w:rsid w:val="00020B7A"/>
  </w:style>
  <w:style w:type="paragraph" w:customStyle="1" w:styleId="Style266">
    <w:name w:val="Style266"/>
    <w:basedOn w:val="Normalny"/>
    <w:uiPriority w:val="99"/>
    <w:rsid w:val="00020B7A"/>
    <w:pPr>
      <w:spacing w:line="206" w:lineRule="exact"/>
      <w:jc w:val="both"/>
    </w:pPr>
  </w:style>
  <w:style w:type="paragraph" w:customStyle="1" w:styleId="Style267">
    <w:name w:val="Style267"/>
    <w:basedOn w:val="Normalny"/>
    <w:uiPriority w:val="99"/>
    <w:rsid w:val="00020B7A"/>
    <w:pPr>
      <w:spacing w:line="230" w:lineRule="exact"/>
      <w:ind w:hanging="437"/>
    </w:pPr>
  </w:style>
  <w:style w:type="paragraph" w:customStyle="1" w:styleId="Style268">
    <w:name w:val="Style268"/>
    <w:basedOn w:val="Normalny"/>
    <w:uiPriority w:val="99"/>
    <w:rsid w:val="00020B7A"/>
    <w:pPr>
      <w:spacing w:line="456" w:lineRule="exact"/>
    </w:pPr>
  </w:style>
  <w:style w:type="paragraph" w:customStyle="1" w:styleId="Style269">
    <w:name w:val="Style269"/>
    <w:basedOn w:val="Normalny"/>
    <w:uiPriority w:val="99"/>
    <w:rsid w:val="00020B7A"/>
    <w:pPr>
      <w:spacing w:line="230" w:lineRule="exact"/>
      <w:jc w:val="both"/>
    </w:pPr>
  </w:style>
  <w:style w:type="paragraph" w:customStyle="1" w:styleId="Style270">
    <w:name w:val="Style270"/>
    <w:basedOn w:val="Normalny"/>
    <w:uiPriority w:val="99"/>
    <w:rsid w:val="00020B7A"/>
    <w:pPr>
      <w:spacing w:line="230" w:lineRule="exact"/>
      <w:ind w:hanging="350"/>
    </w:pPr>
  </w:style>
  <w:style w:type="paragraph" w:customStyle="1" w:styleId="Style271">
    <w:name w:val="Style271"/>
    <w:basedOn w:val="Normalny"/>
    <w:uiPriority w:val="99"/>
    <w:rsid w:val="00020B7A"/>
    <w:pPr>
      <w:spacing w:line="456" w:lineRule="exact"/>
      <w:ind w:firstLine="130"/>
    </w:pPr>
  </w:style>
  <w:style w:type="paragraph" w:customStyle="1" w:styleId="Style272">
    <w:name w:val="Style272"/>
    <w:basedOn w:val="Normalny"/>
    <w:uiPriority w:val="99"/>
    <w:rsid w:val="00020B7A"/>
  </w:style>
  <w:style w:type="paragraph" w:customStyle="1" w:styleId="Style273">
    <w:name w:val="Style273"/>
    <w:basedOn w:val="Normalny"/>
    <w:uiPriority w:val="99"/>
    <w:rsid w:val="00020B7A"/>
    <w:pPr>
      <w:jc w:val="both"/>
    </w:pPr>
  </w:style>
  <w:style w:type="paragraph" w:customStyle="1" w:styleId="Style274">
    <w:name w:val="Style274"/>
    <w:basedOn w:val="Normalny"/>
    <w:uiPriority w:val="99"/>
    <w:rsid w:val="00020B7A"/>
    <w:pPr>
      <w:spacing w:line="456" w:lineRule="exact"/>
      <w:ind w:firstLine="206"/>
    </w:pPr>
  </w:style>
  <w:style w:type="paragraph" w:customStyle="1" w:styleId="Style275">
    <w:name w:val="Style275"/>
    <w:basedOn w:val="Normalny"/>
    <w:uiPriority w:val="99"/>
    <w:rsid w:val="00020B7A"/>
    <w:pPr>
      <w:spacing w:line="206" w:lineRule="exact"/>
      <w:jc w:val="both"/>
    </w:pPr>
  </w:style>
  <w:style w:type="paragraph" w:customStyle="1" w:styleId="Style276">
    <w:name w:val="Style276"/>
    <w:basedOn w:val="Normalny"/>
    <w:uiPriority w:val="99"/>
    <w:rsid w:val="00020B7A"/>
  </w:style>
  <w:style w:type="paragraph" w:customStyle="1" w:styleId="Style277">
    <w:name w:val="Style277"/>
    <w:basedOn w:val="Normalny"/>
    <w:uiPriority w:val="99"/>
    <w:rsid w:val="00020B7A"/>
    <w:pPr>
      <w:spacing w:line="230" w:lineRule="exact"/>
      <w:jc w:val="both"/>
    </w:pPr>
  </w:style>
  <w:style w:type="paragraph" w:customStyle="1" w:styleId="Style278">
    <w:name w:val="Style278"/>
    <w:basedOn w:val="Normalny"/>
    <w:uiPriority w:val="99"/>
    <w:rsid w:val="00020B7A"/>
    <w:pPr>
      <w:spacing w:line="235" w:lineRule="exact"/>
      <w:ind w:hanging="355"/>
      <w:jc w:val="both"/>
    </w:pPr>
  </w:style>
  <w:style w:type="paragraph" w:customStyle="1" w:styleId="Style279">
    <w:name w:val="Style279"/>
    <w:basedOn w:val="Normalny"/>
    <w:uiPriority w:val="99"/>
    <w:rsid w:val="00020B7A"/>
    <w:pPr>
      <w:spacing w:line="470" w:lineRule="exact"/>
      <w:ind w:hanging="710"/>
    </w:pPr>
  </w:style>
  <w:style w:type="character" w:customStyle="1" w:styleId="FontStyle281">
    <w:name w:val="Font Style281"/>
    <w:basedOn w:val="Domylnaczcionkaakapitu"/>
    <w:uiPriority w:val="99"/>
    <w:rsid w:val="00020B7A"/>
    <w:rPr>
      <w:rFonts w:ascii="Arial" w:hAnsi="Arial" w:cs="Arial"/>
      <w:b/>
      <w:bCs/>
      <w:sz w:val="14"/>
      <w:szCs w:val="14"/>
    </w:rPr>
  </w:style>
  <w:style w:type="character" w:customStyle="1" w:styleId="FontStyle282">
    <w:name w:val="Font Style282"/>
    <w:basedOn w:val="Domylnaczcionkaakapitu"/>
    <w:uiPriority w:val="99"/>
    <w:rsid w:val="00020B7A"/>
    <w:rPr>
      <w:rFonts w:ascii="Arial" w:hAnsi="Arial" w:cs="Arial"/>
      <w:b/>
      <w:bCs/>
      <w:sz w:val="30"/>
      <w:szCs w:val="30"/>
    </w:rPr>
  </w:style>
  <w:style w:type="character" w:customStyle="1" w:styleId="FontStyle283">
    <w:name w:val="Font Style283"/>
    <w:basedOn w:val="Domylnaczcionkaakapitu"/>
    <w:uiPriority w:val="99"/>
    <w:rsid w:val="00020B7A"/>
    <w:rPr>
      <w:rFonts w:ascii="Arial" w:hAnsi="Arial" w:cs="Arial"/>
      <w:b/>
      <w:bCs/>
      <w:sz w:val="26"/>
      <w:szCs w:val="26"/>
    </w:rPr>
  </w:style>
  <w:style w:type="character" w:customStyle="1" w:styleId="FontStyle284">
    <w:name w:val="Font Style284"/>
    <w:basedOn w:val="Domylnaczcionkaakapitu"/>
    <w:uiPriority w:val="99"/>
    <w:rsid w:val="00020B7A"/>
    <w:rPr>
      <w:rFonts w:ascii="Arial" w:hAnsi="Arial" w:cs="Arial"/>
      <w:b/>
      <w:bCs/>
      <w:sz w:val="30"/>
      <w:szCs w:val="30"/>
    </w:rPr>
  </w:style>
  <w:style w:type="character" w:customStyle="1" w:styleId="FontStyle285">
    <w:name w:val="Font Style285"/>
    <w:basedOn w:val="Domylnaczcionkaakapitu"/>
    <w:uiPriority w:val="99"/>
    <w:rsid w:val="00020B7A"/>
    <w:rPr>
      <w:rFonts w:ascii="Georgia" w:hAnsi="Georgia" w:cs="Georgia"/>
      <w:sz w:val="8"/>
      <w:szCs w:val="8"/>
    </w:rPr>
  </w:style>
  <w:style w:type="character" w:customStyle="1" w:styleId="FontStyle292">
    <w:name w:val="Font Style292"/>
    <w:basedOn w:val="Domylnaczcionkaakapitu"/>
    <w:uiPriority w:val="99"/>
    <w:rsid w:val="00020B7A"/>
    <w:rPr>
      <w:rFonts w:ascii="Arial" w:hAnsi="Arial" w:cs="Arial"/>
      <w:b/>
      <w:bCs/>
      <w:sz w:val="16"/>
      <w:szCs w:val="16"/>
    </w:rPr>
  </w:style>
  <w:style w:type="character" w:customStyle="1" w:styleId="FontStyle293">
    <w:name w:val="Font Style293"/>
    <w:basedOn w:val="Domylnaczcionkaakapitu"/>
    <w:uiPriority w:val="99"/>
    <w:rsid w:val="00020B7A"/>
    <w:rPr>
      <w:rFonts w:ascii="Arial" w:hAnsi="Arial" w:cs="Arial"/>
      <w:i/>
      <w:iCs/>
      <w:smallCaps/>
      <w:sz w:val="12"/>
      <w:szCs w:val="12"/>
    </w:rPr>
  </w:style>
  <w:style w:type="character" w:customStyle="1" w:styleId="FontStyle294">
    <w:name w:val="Font Style294"/>
    <w:basedOn w:val="Domylnaczcionkaakapitu"/>
    <w:uiPriority w:val="99"/>
    <w:rsid w:val="00020B7A"/>
    <w:rPr>
      <w:rFonts w:ascii="Arial" w:hAnsi="Arial" w:cs="Arial"/>
      <w:i/>
      <w:iCs/>
      <w:sz w:val="16"/>
      <w:szCs w:val="16"/>
    </w:rPr>
  </w:style>
  <w:style w:type="character" w:customStyle="1" w:styleId="FontStyle295">
    <w:name w:val="Font Style295"/>
    <w:basedOn w:val="Domylnaczcionkaakapitu"/>
    <w:uiPriority w:val="99"/>
    <w:rsid w:val="00020B7A"/>
    <w:rPr>
      <w:rFonts w:ascii="Times New Roman" w:hAnsi="Times New Roman" w:cs="Times New Roman"/>
      <w:sz w:val="18"/>
      <w:szCs w:val="18"/>
    </w:rPr>
  </w:style>
  <w:style w:type="character" w:customStyle="1" w:styleId="FontStyle296">
    <w:name w:val="Font Style296"/>
    <w:basedOn w:val="Domylnaczcionkaakapitu"/>
    <w:uiPriority w:val="99"/>
    <w:rsid w:val="00020B7A"/>
    <w:rPr>
      <w:rFonts w:ascii="Georgia" w:hAnsi="Georgia" w:cs="Georgia"/>
      <w:sz w:val="10"/>
      <w:szCs w:val="10"/>
    </w:rPr>
  </w:style>
  <w:style w:type="character" w:customStyle="1" w:styleId="FontStyle297">
    <w:name w:val="Font Style297"/>
    <w:basedOn w:val="Domylnaczcionkaakapitu"/>
    <w:uiPriority w:val="99"/>
    <w:rsid w:val="00020B7A"/>
    <w:rPr>
      <w:rFonts w:ascii="Georgia" w:hAnsi="Georgia" w:cs="Georgia"/>
      <w:sz w:val="20"/>
      <w:szCs w:val="20"/>
    </w:rPr>
  </w:style>
  <w:style w:type="character" w:customStyle="1" w:styleId="FontStyle299">
    <w:name w:val="Font Style299"/>
    <w:basedOn w:val="Domylnaczcionkaakapitu"/>
    <w:uiPriority w:val="99"/>
    <w:rsid w:val="00020B7A"/>
    <w:rPr>
      <w:rFonts w:ascii="Arial" w:hAnsi="Arial" w:cs="Arial"/>
      <w:b/>
      <w:bCs/>
      <w:sz w:val="12"/>
      <w:szCs w:val="12"/>
    </w:rPr>
  </w:style>
  <w:style w:type="character" w:customStyle="1" w:styleId="FontStyle300">
    <w:name w:val="Font Style300"/>
    <w:basedOn w:val="Domylnaczcionkaakapitu"/>
    <w:uiPriority w:val="99"/>
    <w:rsid w:val="00020B7A"/>
    <w:rPr>
      <w:rFonts w:ascii="Arial" w:hAnsi="Arial" w:cs="Arial"/>
      <w:sz w:val="12"/>
      <w:szCs w:val="12"/>
    </w:rPr>
  </w:style>
  <w:style w:type="character" w:customStyle="1" w:styleId="FontStyle301">
    <w:name w:val="Font Style301"/>
    <w:basedOn w:val="Domylnaczcionkaakapitu"/>
    <w:uiPriority w:val="99"/>
    <w:rsid w:val="00020B7A"/>
    <w:rPr>
      <w:rFonts w:ascii="Arial" w:hAnsi="Arial" w:cs="Arial"/>
      <w:sz w:val="12"/>
      <w:szCs w:val="12"/>
    </w:rPr>
  </w:style>
  <w:style w:type="character" w:customStyle="1" w:styleId="FontStyle306">
    <w:name w:val="Font Style306"/>
    <w:basedOn w:val="Domylnaczcionkaakapitu"/>
    <w:uiPriority w:val="99"/>
    <w:rsid w:val="00020B7A"/>
    <w:rPr>
      <w:rFonts w:ascii="Arial" w:hAnsi="Arial" w:cs="Arial"/>
      <w:b/>
      <w:bCs/>
      <w:sz w:val="14"/>
      <w:szCs w:val="14"/>
    </w:rPr>
  </w:style>
  <w:style w:type="character" w:customStyle="1" w:styleId="FontStyle307">
    <w:name w:val="Font Style307"/>
    <w:basedOn w:val="Domylnaczcionkaakapitu"/>
    <w:uiPriority w:val="99"/>
    <w:rsid w:val="00020B7A"/>
    <w:rPr>
      <w:rFonts w:ascii="Arial" w:hAnsi="Arial" w:cs="Arial"/>
      <w:smallCaps/>
      <w:sz w:val="16"/>
      <w:szCs w:val="16"/>
    </w:rPr>
  </w:style>
  <w:style w:type="character" w:customStyle="1" w:styleId="FontStyle308">
    <w:name w:val="Font Style308"/>
    <w:basedOn w:val="Domylnaczcionkaakapitu"/>
    <w:uiPriority w:val="99"/>
    <w:rsid w:val="00020B7A"/>
    <w:rPr>
      <w:rFonts w:ascii="Arial" w:hAnsi="Arial" w:cs="Arial"/>
      <w:i/>
      <w:iCs/>
      <w:w w:val="90"/>
      <w:sz w:val="16"/>
      <w:szCs w:val="16"/>
    </w:rPr>
  </w:style>
  <w:style w:type="character" w:customStyle="1" w:styleId="FontStyle309">
    <w:name w:val="Font Style309"/>
    <w:basedOn w:val="Domylnaczcionkaakapitu"/>
    <w:uiPriority w:val="99"/>
    <w:rsid w:val="00020B7A"/>
    <w:rPr>
      <w:rFonts w:ascii="Arial" w:hAnsi="Arial" w:cs="Arial"/>
      <w:i/>
      <w:iCs/>
      <w:w w:val="50"/>
      <w:sz w:val="24"/>
      <w:szCs w:val="24"/>
    </w:rPr>
  </w:style>
  <w:style w:type="character" w:customStyle="1" w:styleId="FontStyle310">
    <w:name w:val="Font Style310"/>
    <w:basedOn w:val="Domylnaczcionkaakapitu"/>
    <w:uiPriority w:val="99"/>
    <w:rsid w:val="00020B7A"/>
    <w:rPr>
      <w:rFonts w:ascii="Arial" w:hAnsi="Arial" w:cs="Arial"/>
      <w:b/>
      <w:bCs/>
      <w:i/>
      <w:iCs/>
      <w:sz w:val="18"/>
      <w:szCs w:val="18"/>
    </w:rPr>
  </w:style>
  <w:style w:type="character" w:customStyle="1" w:styleId="FontStyle311">
    <w:name w:val="Font Style311"/>
    <w:basedOn w:val="Domylnaczcionkaakapitu"/>
    <w:uiPriority w:val="99"/>
    <w:rsid w:val="00020B7A"/>
    <w:rPr>
      <w:rFonts w:ascii="Arial" w:hAnsi="Arial" w:cs="Arial"/>
      <w:sz w:val="12"/>
      <w:szCs w:val="12"/>
    </w:rPr>
  </w:style>
  <w:style w:type="character" w:customStyle="1" w:styleId="FontStyle312">
    <w:name w:val="Font Style312"/>
    <w:basedOn w:val="Domylnaczcionkaakapitu"/>
    <w:uiPriority w:val="99"/>
    <w:rsid w:val="00020B7A"/>
    <w:rPr>
      <w:rFonts w:ascii="Arial" w:hAnsi="Arial" w:cs="Arial"/>
      <w:w w:val="350"/>
      <w:sz w:val="8"/>
      <w:szCs w:val="8"/>
    </w:rPr>
  </w:style>
  <w:style w:type="character" w:customStyle="1" w:styleId="FontStyle313">
    <w:name w:val="Font Style313"/>
    <w:basedOn w:val="Domylnaczcionkaakapitu"/>
    <w:uiPriority w:val="99"/>
    <w:rsid w:val="00020B7A"/>
    <w:rPr>
      <w:rFonts w:ascii="Arial" w:hAnsi="Arial" w:cs="Arial"/>
      <w:smallCaps/>
      <w:spacing w:val="-10"/>
      <w:sz w:val="18"/>
      <w:szCs w:val="18"/>
    </w:rPr>
  </w:style>
  <w:style w:type="character" w:customStyle="1" w:styleId="FontStyle314">
    <w:name w:val="Font Style314"/>
    <w:basedOn w:val="Domylnaczcionkaakapitu"/>
    <w:uiPriority w:val="99"/>
    <w:rsid w:val="00020B7A"/>
    <w:rPr>
      <w:rFonts w:ascii="Courier New" w:hAnsi="Courier New" w:cs="Courier New"/>
      <w:b/>
      <w:bCs/>
      <w:spacing w:val="40"/>
      <w:sz w:val="10"/>
      <w:szCs w:val="10"/>
    </w:rPr>
  </w:style>
  <w:style w:type="character" w:customStyle="1" w:styleId="FontStyle315">
    <w:name w:val="Font Style315"/>
    <w:basedOn w:val="Domylnaczcionkaakapitu"/>
    <w:uiPriority w:val="99"/>
    <w:rsid w:val="00020B7A"/>
    <w:rPr>
      <w:rFonts w:ascii="Arial" w:hAnsi="Arial" w:cs="Arial"/>
      <w:i/>
      <w:iCs/>
      <w:spacing w:val="-10"/>
      <w:w w:val="90"/>
      <w:sz w:val="12"/>
      <w:szCs w:val="12"/>
    </w:rPr>
  </w:style>
  <w:style w:type="character" w:customStyle="1" w:styleId="FontStyle316">
    <w:name w:val="Font Style316"/>
    <w:basedOn w:val="Domylnaczcionkaakapitu"/>
    <w:uiPriority w:val="99"/>
    <w:rsid w:val="00020B7A"/>
    <w:rPr>
      <w:rFonts w:ascii="Impact" w:hAnsi="Impact" w:cs="Impact"/>
      <w:i/>
      <w:iCs/>
      <w:spacing w:val="30"/>
      <w:sz w:val="20"/>
      <w:szCs w:val="20"/>
    </w:rPr>
  </w:style>
  <w:style w:type="character" w:customStyle="1" w:styleId="FontStyle317">
    <w:name w:val="Font Style317"/>
    <w:basedOn w:val="Domylnaczcionkaakapitu"/>
    <w:uiPriority w:val="99"/>
    <w:rsid w:val="00020B7A"/>
    <w:rPr>
      <w:rFonts w:ascii="Arial" w:hAnsi="Arial" w:cs="Arial"/>
      <w:b/>
      <w:bCs/>
      <w:smallCaps/>
      <w:w w:val="200"/>
      <w:sz w:val="8"/>
      <w:szCs w:val="8"/>
    </w:rPr>
  </w:style>
  <w:style w:type="character" w:customStyle="1" w:styleId="FontStyle318">
    <w:name w:val="Font Style318"/>
    <w:basedOn w:val="Domylnaczcionkaakapitu"/>
    <w:uiPriority w:val="99"/>
    <w:rsid w:val="00020B7A"/>
    <w:rPr>
      <w:rFonts w:ascii="Georgia" w:hAnsi="Georgia" w:cs="Georgia"/>
      <w:b/>
      <w:bCs/>
      <w:i/>
      <w:iCs/>
      <w:spacing w:val="40"/>
      <w:sz w:val="8"/>
      <w:szCs w:val="8"/>
    </w:rPr>
  </w:style>
  <w:style w:type="character" w:customStyle="1" w:styleId="FontStyle319">
    <w:name w:val="Font Style319"/>
    <w:basedOn w:val="Domylnaczcionkaakapitu"/>
    <w:uiPriority w:val="99"/>
    <w:rsid w:val="00020B7A"/>
    <w:rPr>
      <w:rFonts w:ascii="Arial" w:hAnsi="Arial" w:cs="Arial"/>
      <w:sz w:val="16"/>
      <w:szCs w:val="16"/>
    </w:rPr>
  </w:style>
  <w:style w:type="character" w:customStyle="1" w:styleId="FontStyle320">
    <w:name w:val="Font Style320"/>
    <w:basedOn w:val="Domylnaczcionkaakapitu"/>
    <w:uiPriority w:val="99"/>
    <w:rsid w:val="00020B7A"/>
    <w:rPr>
      <w:rFonts w:ascii="Arial" w:hAnsi="Arial" w:cs="Arial"/>
      <w:sz w:val="16"/>
      <w:szCs w:val="16"/>
    </w:rPr>
  </w:style>
  <w:style w:type="character" w:customStyle="1" w:styleId="FontStyle321">
    <w:name w:val="Font Style321"/>
    <w:basedOn w:val="Domylnaczcionkaakapitu"/>
    <w:uiPriority w:val="99"/>
    <w:rsid w:val="00020B7A"/>
    <w:rPr>
      <w:rFonts w:ascii="Arial" w:hAnsi="Arial" w:cs="Arial"/>
      <w:smallCaps/>
      <w:sz w:val="14"/>
      <w:szCs w:val="14"/>
    </w:rPr>
  </w:style>
  <w:style w:type="character" w:customStyle="1" w:styleId="FontStyle322">
    <w:name w:val="Font Style322"/>
    <w:basedOn w:val="Domylnaczcionkaakapitu"/>
    <w:uiPriority w:val="99"/>
    <w:rsid w:val="00020B7A"/>
    <w:rPr>
      <w:rFonts w:ascii="Arial" w:hAnsi="Arial" w:cs="Arial"/>
      <w:b/>
      <w:bCs/>
      <w:spacing w:val="-30"/>
      <w:sz w:val="28"/>
      <w:szCs w:val="28"/>
    </w:rPr>
  </w:style>
  <w:style w:type="character" w:customStyle="1" w:styleId="FontStyle323">
    <w:name w:val="Font Style323"/>
    <w:basedOn w:val="Domylnaczcionkaakapitu"/>
    <w:rsid w:val="00020B7A"/>
    <w:rPr>
      <w:rFonts w:ascii="Arial" w:hAnsi="Arial" w:cs="Arial"/>
      <w:i/>
      <w:iCs/>
      <w:sz w:val="12"/>
      <w:szCs w:val="12"/>
    </w:rPr>
  </w:style>
  <w:style w:type="character" w:customStyle="1" w:styleId="FontStyle324">
    <w:name w:val="Font Style324"/>
    <w:basedOn w:val="Domylnaczcionkaakapitu"/>
    <w:uiPriority w:val="99"/>
    <w:rsid w:val="00020B7A"/>
    <w:rPr>
      <w:rFonts w:ascii="Arial" w:hAnsi="Arial" w:cs="Arial"/>
      <w:w w:val="60"/>
      <w:sz w:val="26"/>
      <w:szCs w:val="26"/>
    </w:rPr>
  </w:style>
  <w:style w:type="character" w:customStyle="1" w:styleId="FontStyle325">
    <w:name w:val="Font Style325"/>
    <w:basedOn w:val="Domylnaczcionkaakapitu"/>
    <w:uiPriority w:val="99"/>
    <w:rsid w:val="00020B7A"/>
    <w:rPr>
      <w:rFonts w:ascii="Arial" w:hAnsi="Arial" w:cs="Arial"/>
      <w:sz w:val="32"/>
      <w:szCs w:val="32"/>
    </w:rPr>
  </w:style>
  <w:style w:type="character" w:customStyle="1" w:styleId="FontStyle326">
    <w:name w:val="Font Style326"/>
    <w:basedOn w:val="Domylnaczcionkaakapitu"/>
    <w:uiPriority w:val="99"/>
    <w:rsid w:val="00020B7A"/>
    <w:rPr>
      <w:rFonts w:ascii="Arial" w:hAnsi="Arial" w:cs="Arial"/>
      <w:sz w:val="32"/>
      <w:szCs w:val="32"/>
    </w:rPr>
  </w:style>
  <w:style w:type="character" w:customStyle="1" w:styleId="FontStyle327">
    <w:name w:val="Font Style327"/>
    <w:basedOn w:val="Domylnaczcionkaakapitu"/>
    <w:uiPriority w:val="99"/>
    <w:rsid w:val="00020B7A"/>
    <w:rPr>
      <w:rFonts w:ascii="Arial" w:hAnsi="Arial" w:cs="Arial"/>
      <w:i/>
      <w:iCs/>
      <w:sz w:val="12"/>
      <w:szCs w:val="12"/>
    </w:rPr>
  </w:style>
  <w:style w:type="character" w:customStyle="1" w:styleId="FontStyle328">
    <w:name w:val="Font Style328"/>
    <w:basedOn w:val="Domylnaczcionkaakapitu"/>
    <w:uiPriority w:val="99"/>
    <w:rsid w:val="00020B7A"/>
    <w:rPr>
      <w:rFonts w:ascii="Arial" w:hAnsi="Arial" w:cs="Arial"/>
      <w:i/>
      <w:iCs/>
      <w:smallCaps/>
      <w:sz w:val="18"/>
      <w:szCs w:val="18"/>
    </w:rPr>
  </w:style>
  <w:style w:type="character" w:customStyle="1" w:styleId="FontStyle329">
    <w:name w:val="Font Style329"/>
    <w:basedOn w:val="Domylnaczcionkaakapitu"/>
    <w:uiPriority w:val="99"/>
    <w:rsid w:val="00020B7A"/>
    <w:rPr>
      <w:rFonts w:ascii="Georgia" w:hAnsi="Georgia" w:cs="Georgia"/>
      <w:sz w:val="16"/>
      <w:szCs w:val="16"/>
    </w:rPr>
  </w:style>
  <w:style w:type="character" w:customStyle="1" w:styleId="FontStyle330">
    <w:name w:val="Font Style330"/>
    <w:basedOn w:val="Domylnaczcionkaakapitu"/>
    <w:uiPriority w:val="99"/>
    <w:rsid w:val="00020B7A"/>
    <w:rPr>
      <w:rFonts w:ascii="Impact" w:hAnsi="Impact" w:cs="Impact"/>
      <w:i/>
      <w:iCs/>
      <w:spacing w:val="40"/>
      <w:sz w:val="24"/>
      <w:szCs w:val="24"/>
    </w:rPr>
  </w:style>
  <w:style w:type="character" w:customStyle="1" w:styleId="FontStyle331">
    <w:name w:val="Font Style331"/>
    <w:basedOn w:val="Domylnaczcionkaakapitu"/>
    <w:uiPriority w:val="99"/>
    <w:rsid w:val="00020B7A"/>
    <w:rPr>
      <w:rFonts w:ascii="Arial" w:hAnsi="Arial" w:cs="Arial"/>
      <w:smallCaps/>
      <w:sz w:val="12"/>
      <w:szCs w:val="12"/>
    </w:rPr>
  </w:style>
  <w:style w:type="character" w:customStyle="1" w:styleId="FontStyle332">
    <w:name w:val="Font Style332"/>
    <w:basedOn w:val="Domylnaczcionkaakapitu"/>
    <w:uiPriority w:val="99"/>
    <w:rsid w:val="00020B7A"/>
    <w:rPr>
      <w:rFonts w:ascii="Arial" w:hAnsi="Arial" w:cs="Arial"/>
      <w:sz w:val="12"/>
      <w:szCs w:val="12"/>
    </w:rPr>
  </w:style>
  <w:style w:type="character" w:customStyle="1" w:styleId="FontStyle333">
    <w:name w:val="Font Style333"/>
    <w:basedOn w:val="Domylnaczcionkaakapitu"/>
    <w:uiPriority w:val="99"/>
    <w:rsid w:val="00020B7A"/>
    <w:rPr>
      <w:rFonts w:ascii="Arial" w:hAnsi="Arial" w:cs="Arial"/>
      <w:b/>
      <w:bCs/>
      <w:spacing w:val="-10"/>
      <w:sz w:val="14"/>
      <w:szCs w:val="14"/>
    </w:rPr>
  </w:style>
  <w:style w:type="character" w:customStyle="1" w:styleId="FontStyle334">
    <w:name w:val="Font Style334"/>
    <w:basedOn w:val="Domylnaczcionkaakapitu"/>
    <w:uiPriority w:val="99"/>
    <w:rsid w:val="00020B7A"/>
    <w:rPr>
      <w:rFonts w:ascii="Arial" w:hAnsi="Arial" w:cs="Arial"/>
      <w:sz w:val="18"/>
      <w:szCs w:val="18"/>
    </w:rPr>
  </w:style>
  <w:style w:type="character" w:customStyle="1" w:styleId="FontStyle335">
    <w:name w:val="Font Style335"/>
    <w:basedOn w:val="Domylnaczcionkaakapitu"/>
    <w:uiPriority w:val="99"/>
    <w:rsid w:val="00020B7A"/>
    <w:rPr>
      <w:rFonts w:ascii="Arial" w:hAnsi="Arial" w:cs="Arial"/>
      <w:sz w:val="8"/>
      <w:szCs w:val="8"/>
    </w:rPr>
  </w:style>
  <w:style w:type="character" w:customStyle="1" w:styleId="FontStyle336">
    <w:name w:val="Font Style336"/>
    <w:basedOn w:val="Domylnaczcionkaakapitu"/>
    <w:uiPriority w:val="99"/>
    <w:rsid w:val="00020B7A"/>
    <w:rPr>
      <w:rFonts w:ascii="Georgia" w:hAnsi="Georgia" w:cs="Georgia"/>
      <w:spacing w:val="10"/>
      <w:sz w:val="8"/>
      <w:szCs w:val="8"/>
    </w:rPr>
  </w:style>
  <w:style w:type="character" w:customStyle="1" w:styleId="FontStyle337">
    <w:name w:val="Font Style337"/>
    <w:basedOn w:val="Domylnaczcionkaakapitu"/>
    <w:uiPriority w:val="99"/>
    <w:rsid w:val="00020B7A"/>
    <w:rPr>
      <w:rFonts w:ascii="Arial" w:hAnsi="Arial" w:cs="Arial"/>
      <w:sz w:val="28"/>
      <w:szCs w:val="28"/>
    </w:rPr>
  </w:style>
  <w:style w:type="character" w:customStyle="1" w:styleId="FontStyle338">
    <w:name w:val="Font Style338"/>
    <w:basedOn w:val="Domylnaczcionkaakapitu"/>
    <w:uiPriority w:val="99"/>
    <w:rsid w:val="00020B7A"/>
    <w:rPr>
      <w:rFonts w:ascii="Courier New" w:hAnsi="Courier New" w:cs="Courier New"/>
      <w:sz w:val="12"/>
      <w:szCs w:val="12"/>
    </w:rPr>
  </w:style>
  <w:style w:type="table" w:styleId="Tabela-Siatka">
    <w:name w:val="Table Grid"/>
    <w:basedOn w:val="Standardowy"/>
    <w:uiPriority w:val="99"/>
    <w:locked/>
    <w:rsid w:val="00020B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99"/>
    <w:qFormat/>
    <w:rsid w:val="00020B7A"/>
    <w:pPr>
      <w:ind w:left="720"/>
      <w:contextualSpacing/>
    </w:pPr>
  </w:style>
  <w:style w:type="character" w:styleId="Tekstzastpczy">
    <w:name w:val="Placeholder Text"/>
    <w:basedOn w:val="Domylnaczcionkaakapitu"/>
    <w:uiPriority w:val="99"/>
    <w:semiHidden/>
    <w:rsid w:val="00020B7A"/>
    <w:rPr>
      <w:rFonts w:cs="Times New Roman"/>
      <w:color w:val="808080"/>
    </w:rPr>
  </w:style>
  <w:style w:type="paragraph" w:styleId="Spistreci1">
    <w:name w:val="toc 1"/>
    <w:basedOn w:val="Normalny"/>
    <w:next w:val="Normalny"/>
    <w:uiPriority w:val="99"/>
    <w:locked/>
    <w:rsid w:val="00020B7A"/>
    <w:pPr>
      <w:widowControl/>
      <w:tabs>
        <w:tab w:val="right" w:leader="dot" w:pos="7371"/>
      </w:tabs>
      <w:overflowPunct w:val="0"/>
      <w:textAlignment w:val="baseline"/>
    </w:pPr>
    <w:rPr>
      <w:rFonts w:ascii="Times New Roman" w:hAnsi="Times New Roman" w:cs="Times New Roman"/>
      <w:b/>
      <w:caps/>
      <w:sz w:val="20"/>
      <w:szCs w:val="20"/>
    </w:rPr>
  </w:style>
  <w:style w:type="paragraph" w:styleId="Spistreci2">
    <w:name w:val="toc 2"/>
    <w:basedOn w:val="Normalny"/>
    <w:next w:val="Normalny"/>
    <w:uiPriority w:val="99"/>
    <w:locked/>
    <w:rsid w:val="00020B7A"/>
    <w:pPr>
      <w:widowControl/>
      <w:tabs>
        <w:tab w:val="right" w:leader="dot" w:pos="7371"/>
      </w:tabs>
      <w:overflowPunct w:val="0"/>
      <w:ind w:left="200"/>
      <w:textAlignment w:val="baseline"/>
    </w:pPr>
    <w:rPr>
      <w:rFonts w:ascii="Times New Roman" w:hAnsi="Times New Roman" w:cs="Times New Roman"/>
      <w:sz w:val="20"/>
      <w:szCs w:val="20"/>
    </w:rPr>
  </w:style>
  <w:style w:type="paragraph" w:styleId="Spistreci3">
    <w:name w:val="toc 3"/>
    <w:basedOn w:val="Normalny"/>
    <w:next w:val="Normalny"/>
    <w:uiPriority w:val="99"/>
    <w:locked/>
    <w:rsid w:val="00020B7A"/>
    <w:pPr>
      <w:widowControl/>
      <w:tabs>
        <w:tab w:val="right" w:leader="dot" w:pos="7371"/>
      </w:tabs>
      <w:overflowPunct w:val="0"/>
      <w:ind w:left="400"/>
      <w:textAlignment w:val="baseline"/>
    </w:pPr>
    <w:rPr>
      <w:rFonts w:ascii="Times New Roman" w:hAnsi="Times New Roman" w:cs="Times New Roman"/>
      <w:sz w:val="20"/>
      <w:szCs w:val="20"/>
    </w:rPr>
  </w:style>
  <w:style w:type="paragraph" w:styleId="Spistreci4">
    <w:name w:val="toc 4"/>
    <w:basedOn w:val="Normalny"/>
    <w:next w:val="Normalny"/>
    <w:uiPriority w:val="99"/>
    <w:locked/>
    <w:rsid w:val="00020B7A"/>
    <w:pPr>
      <w:widowControl/>
      <w:tabs>
        <w:tab w:val="right" w:leader="dot" w:pos="7371"/>
      </w:tabs>
      <w:overflowPunct w:val="0"/>
      <w:ind w:left="600"/>
      <w:textAlignment w:val="baseline"/>
    </w:pPr>
    <w:rPr>
      <w:rFonts w:ascii="Times New Roman" w:hAnsi="Times New Roman" w:cs="Times New Roman"/>
      <w:sz w:val="18"/>
      <w:szCs w:val="20"/>
    </w:rPr>
  </w:style>
  <w:style w:type="paragraph" w:styleId="Spistreci5">
    <w:name w:val="toc 5"/>
    <w:basedOn w:val="Normalny"/>
    <w:next w:val="Normalny"/>
    <w:uiPriority w:val="99"/>
    <w:locked/>
    <w:rsid w:val="00020B7A"/>
    <w:pPr>
      <w:widowControl/>
      <w:tabs>
        <w:tab w:val="right" w:leader="dot" w:pos="7371"/>
      </w:tabs>
      <w:overflowPunct w:val="0"/>
      <w:ind w:left="800"/>
      <w:textAlignment w:val="baseline"/>
    </w:pPr>
    <w:rPr>
      <w:rFonts w:ascii="Times New Roman" w:hAnsi="Times New Roman" w:cs="Times New Roman"/>
      <w:sz w:val="18"/>
      <w:szCs w:val="20"/>
    </w:rPr>
  </w:style>
  <w:style w:type="paragraph" w:styleId="Spistreci6">
    <w:name w:val="toc 6"/>
    <w:basedOn w:val="Normalny"/>
    <w:next w:val="Normalny"/>
    <w:uiPriority w:val="99"/>
    <w:locked/>
    <w:rsid w:val="00020B7A"/>
    <w:pPr>
      <w:widowControl/>
      <w:tabs>
        <w:tab w:val="right" w:leader="dot" w:pos="7371"/>
      </w:tabs>
      <w:overflowPunct w:val="0"/>
      <w:ind w:left="1000"/>
      <w:textAlignment w:val="baseline"/>
    </w:pPr>
    <w:rPr>
      <w:rFonts w:ascii="Times New Roman" w:hAnsi="Times New Roman" w:cs="Times New Roman"/>
      <w:sz w:val="18"/>
      <w:szCs w:val="20"/>
    </w:rPr>
  </w:style>
  <w:style w:type="paragraph" w:styleId="Spistreci7">
    <w:name w:val="toc 7"/>
    <w:basedOn w:val="Normalny"/>
    <w:next w:val="Normalny"/>
    <w:uiPriority w:val="99"/>
    <w:locked/>
    <w:rsid w:val="00020B7A"/>
    <w:pPr>
      <w:widowControl/>
      <w:tabs>
        <w:tab w:val="right" w:leader="dot" w:pos="7371"/>
      </w:tabs>
      <w:overflowPunct w:val="0"/>
      <w:ind w:left="1200"/>
      <w:textAlignment w:val="baseline"/>
    </w:pPr>
    <w:rPr>
      <w:rFonts w:ascii="Times New Roman" w:hAnsi="Times New Roman" w:cs="Times New Roman"/>
      <w:sz w:val="18"/>
      <w:szCs w:val="20"/>
    </w:rPr>
  </w:style>
  <w:style w:type="paragraph" w:styleId="Spistreci8">
    <w:name w:val="toc 8"/>
    <w:basedOn w:val="Normalny"/>
    <w:next w:val="Normalny"/>
    <w:uiPriority w:val="99"/>
    <w:locked/>
    <w:rsid w:val="00020B7A"/>
    <w:pPr>
      <w:widowControl/>
      <w:tabs>
        <w:tab w:val="right" w:leader="dot" w:pos="7371"/>
      </w:tabs>
      <w:overflowPunct w:val="0"/>
      <w:ind w:left="1400"/>
      <w:textAlignment w:val="baseline"/>
    </w:pPr>
    <w:rPr>
      <w:rFonts w:ascii="Times New Roman" w:hAnsi="Times New Roman" w:cs="Times New Roman"/>
      <w:sz w:val="18"/>
      <w:szCs w:val="20"/>
    </w:rPr>
  </w:style>
  <w:style w:type="paragraph" w:styleId="Spistreci9">
    <w:name w:val="toc 9"/>
    <w:basedOn w:val="Normalny"/>
    <w:next w:val="Normalny"/>
    <w:uiPriority w:val="99"/>
    <w:locked/>
    <w:rsid w:val="00020B7A"/>
    <w:pPr>
      <w:widowControl/>
      <w:tabs>
        <w:tab w:val="right" w:leader="dot" w:pos="7371"/>
      </w:tabs>
      <w:overflowPunct w:val="0"/>
      <w:ind w:left="1600"/>
      <w:textAlignment w:val="baseline"/>
    </w:pPr>
    <w:rPr>
      <w:rFonts w:ascii="Times New Roman" w:hAnsi="Times New Roman" w:cs="Times New Roman"/>
      <w:sz w:val="18"/>
      <w:szCs w:val="20"/>
    </w:rPr>
  </w:style>
  <w:style w:type="character" w:styleId="Numerstrony">
    <w:name w:val="page number"/>
    <w:basedOn w:val="Domylnaczcionkaakapitu"/>
    <w:uiPriority w:val="99"/>
    <w:locked/>
    <w:rsid w:val="00020B7A"/>
    <w:rPr>
      <w:rFonts w:cs="Times New Roman"/>
    </w:rPr>
  </w:style>
  <w:style w:type="paragraph" w:customStyle="1" w:styleId="StylIwony">
    <w:name w:val="Styl Iwony"/>
    <w:basedOn w:val="Normalny"/>
    <w:rsid w:val="00020B7A"/>
    <w:pPr>
      <w:widowControl/>
      <w:overflowPunct w:val="0"/>
      <w:spacing w:before="120" w:after="120"/>
      <w:jc w:val="both"/>
      <w:textAlignment w:val="baseline"/>
    </w:pPr>
    <w:rPr>
      <w:rFonts w:ascii="Bookman Old Style" w:hAnsi="Bookman Old Style" w:cs="Times New Roman"/>
      <w:szCs w:val="20"/>
    </w:rPr>
  </w:style>
  <w:style w:type="paragraph" w:styleId="Tekstprzypisudolnego">
    <w:name w:val="footnote text"/>
    <w:basedOn w:val="Normalny"/>
    <w:link w:val="TekstprzypisudolnegoZnak"/>
    <w:uiPriority w:val="99"/>
    <w:semiHidden/>
    <w:locked/>
    <w:rsid w:val="00020B7A"/>
    <w:pPr>
      <w:widowControl/>
      <w:overflowPunct w:val="0"/>
      <w:jc w:val="both"/>
      <w:textAlignment w:val="baseline"/>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020B7A"/>
    <w:rPr>
      <w:rFonts w:ascii="Times New Roman" w:eastAsia="Times New Roman" w:hAnsi="Times New Roman"/>
    </w:rPr>
  </w:style>
  <w:style w:type="paragraph" w:customStyle="1" w:styleId="tekstost">
    <w:name w:val="tekst ost"/>
    <w:basedOn w:val="Normalny"/>
    <w:rsid w:val="00020B7A"/>
    <w:pPr>
      <w:widowControl/>
      <w:overflowPunct w:val="0"/>
      <w:jc w:val="both"/>
      <w:textAlignment w:val="baseline"/>
    </w:pPr>
    <w:rPr>
      <w:rFonts w:ascii="Times New Roman" w:hAnsi="Times New Roman" w:cs="Times New Roman"/>
      <w:sz w:val="20"/>
      <w:szCs w:val="20"/>
    </w:rPr>
  </w:style>
  <w:style w:type="character" w:styleId="Odwoanieprzypisudolnego">
    <w:name w:val="footnote reference"/>
    <w:basedOn w:val="Domylnaczcionkaakapitu"/>
    <w:uiPriority w:val="99"/>
    <w:semiHidden/>
    <w:locked/>
    <w:rsid w:val="00020B7A"/>
    <w:rPr>
      <w:rFonts w:cs="Times New Roman"/>
      <w:vertAlign w:val="superscript"/>
    </w:rPr>
  </w:style>
  <w:style w:type="paragraph" w:customStyle="1" w:styleId="Standardowytekst">
    <w:name w:val="Standardowy.tekst"/>
    <w:rsid w:val="00020B7A"/>
    <w:pPr>
      <w:overflowPunct w:val="0"/>
      <w:autoSpaceDE w:val="0"/>
      <w:autoSpaceDN w:val="0"/>
      <w:adjustRightInd w:val="0"/>
      <w:jc w:val="both"/>
      <w:textAlignment w:val="baseline"/>
    </w:pPr>
    <w:rPr>
      <w:rFonts w:ascii="Times New Roman" w:eastAsia="Times New Roman" w:hAnsi="Times New Roman"/>
    </w:rPr>
  </w:style>
  <w:style w:type="character" w:styleId="Hipercze">
    <w:name w:val="Hyperlink"/>
    <w:basedOn w:val="Domylnaczcionkaakapitu"/>
    <w:uiPriority w:val="99"/>
    <w:locked/>
    <w:rsid w:val="00020B7A"/>
    <w:rPr>
      <w:rFonts w:cs="Times New Roman"/>
      <w:color w:val="0000FF"/>
      <w:u w:val="single"/>
    </w:rPr>
  </w:style>
  <w:style w:type="paragraph" w:customStyle="1" w:styleId="10">
    <w:name w:val="_10"/>
    <w:basedOn w:val="Normalny"/>
    <w:uiPriority w:val="99"/>
    <w:rsid w:val="00020B7A"/>
    <w:pPr>
      <w:widowControl/>
      <w:autoSpaceDE/>
      <w:autoSpaceDN/>
      <w:adjustRightInd/>
      <w:jc w:val="both"/>
    </w:pPr>
    <w:rPr>
      <w:rFonts w:ascii="Times New Roman" w:hAnsi="Times New Roman" w:cs="Times New Roman"/>
      <w:sz w:val="20"/>
      <w:szCs w:val="20"/>
    </w:rPr>
  </w:style>
  <w:style w:type="paragraph" w:styleId="Tekstpodstawowy3">
    <w:name w:val="Body Text 3"/>
    <w:basedOn w:val="Normalny"/>
    <w:link w:val="Tekstpodstawowy3Znak"/>
    <w:uiPriority w:val="99"/>
    <w:semiHidden/>
    <w:locked/>
    <w:rsid w:val="00020B7A"/>
    <w:pPr>
      <w:widowControl/>
      <w:autoSpaceDE/>
      <w:autoSpaceDN/>
      <w:adjustRightInd/>
      <w:spacing w:after="120"/>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020B7A"/>
    <w:rPr>
      <w:rFonts w:ascii="Times New Roman" w:eastAsia="Times New Roman" w:hAnsi="Times New Roman"/>
      <w:sz w:val="16"/>
      <w:szCs w:val="16"/>
    </w:rPr>
  </w:style>
  <w:style w:type="paragraph" w:customStyle="1" w:styleId="Styl12ptWyjustowany">
    <w:name w:val="Styl 12 pt Wyjustowany"/>
    <w:basedOn w:val="Normalny"/>
    <w:uiPriority w:val="99"/>
    <w:rsid w:val="00020B7A"/>
    <w:pPr>
      <w:widowControl/>
      <w:autoSpaceDE/>
      <w:autoSpaceDN/>
      <w:adjustRightInd/>
      <w:jc w:val="both"/>
    </w:pPr>
    <w:rPr>
      <w:rFonts w:ascii="Times New Roman" w:hAnsi="Times New Roman" w:cs="Times New Roman"/>
      <w:sz w:val="20"/>
      <w:szCs w:val="20"/>
    </w:rPr>
  </w:style>
  <w:style w:type="character" w:customStyle="1" w:styleId="biggertext">
    <w:name w:val="biggertext"/>
    <w:basedOn w:val="Domylnaczcionkaakapitu"/>
    <w:uiPriority w:val="99"/>
    <w:rsid w:val="00020B7A"/>
    <w:rPr>
      <w:rFonts w:cs="Times New Roman"/>
    </w:rPr>
  </w:style>
  <w:style w:type="character" w:customStyle="1" w:styleId="podpunkt">
    <w:name w:val="podpunkt"/>
    <w:uiPriority w:val="99"/>
    <w:rsid w:val="00020B7A"/>
    <w:rPr>
      <w:rFonts w:ascii="Times New Roman" w:hAnsi="Times New Roman"/>
      <w:b/>
    </w:rPr>
  </w:style>
  <w:style w:type="character" w:customStyle="1" w:styleId="FontStyle52">
    <w:name w:val="Font Style52"/>
    <w:basedOn w:val="Domylnaczcionkaakapitu"/>
    <w:uiPriority w:val="99"/>
    <w:rsid w:val="00020B7A"/>
    <w:rPr>
      <w:rFonts w:ascii="Times New Roman" w:hAnsi="Times New Roman" w:cs="Times New Roman"/>
      <w:color w:val="000000"/>
      <w:sz w:val="18"/>
      <w:szCs w:val="18"/>
    </w:rPr>
  </w:style>
  <w:style w:type="character" w:customStyle="1" w:styleId="FontStyle50">
    <w:name w:val="Font Style50"/>
    <w:basedOn w:val="Domylnaczcionkaakapitu"/>
    <w:uiPriority w:val="99"/>
    <w:rsid w:val="00020B7A"/>
    <w:rPr>
      <w:rFonts w:ascii="Times New Roman" w:hAnsi="Times New Roman" w:cs="Times New Roman"/>
      <w:b/>
      <w:bCs/>
      <w:color w:val="000000"/>
      <w:sz w:val="18"/>
      <w:szCs w:val="18"/>
    </w:rPr>
  </w:style>
</w:styles>
</file>

<file path=word/webSettings.xml><?xml version="1.0" encoding="utf-8"?>
<w:webSettings xmlns:r="http://schemas.openxmlformats.org/officeDocument/2006/relationships" xmlns:w="http://schemas.openxmlformats.org/wordprocessingml/2006/main">
  <w:divs>
    <w:div w:id="15621289">
      <w:bodyDiv w:val="1"/>
      <w:marLeft w:val="0"/>
      <w:marRight w:val="0"/>
      <w:marTop w:val="0"/>
      <w:marBottom w:val="0"/>
      <w:divBdr>
        <w:top w:val="none" w:sz="0" w:space="0" w:color="auto"/>
        <w:left w:val="none" w:sz="0" w:space="0" w:color="auto"/>
        <w:bottom w:val="none" w:sz="0" w:space="0" w:color="auto"/>
        <w:right w:val="none" w:sz="0" w:space="0" w:color="auto"/>
      </w:divBdr>
    </w:div>
    <w:div w:id="186019306">
      <w:bodyDiv w:val="1"/>
      <w:marLeft w:val="0"/>
      <w:marRight w:val="0"/>
      <w:marTop w:val="0"/>
      <w:marBottom w:val="0"/>
      <w:divBdr>
        <w:top w:val="none" w:sz="0" w:space="0" w:color="auto"/>
        <w:left w:val="none" w:sz="0" w:space="0" w:color="auto"/>
        <w:bottom w:val="none" w:sz="0" w:space="0" w:color="auto"/>
        <w:right w:val="none" w:sz="0" w:space="0" w:color="auto"/>
      </w:divBdr>
    </w:div>
    <w:div w:id="192229943">
      <w:bodyDiv w:val="1"/>
      <w:marLeft w:val="0"/>
      <w:marRight w:val="0"/>
      <w:marTop w:val="0"/>
      <w:marBottom w:val="0"/>
      <w:divBdr>
        <w:top w:val="none" w:sz="0" w:space="0" w:color="auto"/>
        <w:left w:val="none" w:sz="0" w:space="0" w:color="auto"/>
        <w:bottom w:val="none" w:sz="0" w:space="0" w:color="auto"/>
        <w:right w:val="none" w:sz="0" w:space="0" w:color="auto"/>
      </w:divBdr>
    </w:div>
    <w:div w:id="209996535">
      <w:bodyDiv w:val="1"/>
      <w:marLeft w:val="0"/>
      <w:marRight w:val="0"/>
      <w:marTop w:val="0"/>
      <w:marBottom w:val="0"/>
      <w:divBdr>
        <w:top w:val="none" w:sz="0" w:space="0" w:color="auto"/>
        <w:left w:val="none" w:sz="0" w:space="0" w:color="auto"/>
        <w:bottom w:val="none" w:sz="0" w:space="0" w:color="auto"/>
        <w:right w:val="none" w:sz="0" w:space="0" w:color="auto"/>
      </w:divBdr>
    </w:div>
    <w:div w:id="488400071">
      <w:bodyDiv w:val="1"/>
      <w:marLeft w:val="0"/>
      <w:marRight w:val="0"/>
      <w:marTop w:val="0"/>
      <w:marBottom w:val="0"/>
      <w:divBdr>
        <w:top w:val="none" w:sz="0" w:space="0" w:color="auto"/>
        <w:left w:val="none" w:sz="0" w:space="0" w:color="auto"/>
        <w:bottom w:val="none" w:sz="0" w:space="0" w:color="auto"/>
        <w:right w:val="none" w:sz="0" w:space="0" w:color="auto"/>
      </w:divBdr>
    </w:div>
    <w:div w:id="980958841">
      <w:bodyDiv w:val="1"/>
      <w:marLeft w:val="0"/>
      <w:marRight w:val="0"/>
      <w:marTop w:val="0"/>
      <w:marBottom w:val="0"/>
      <w:divBdr>
        <w:top w:val="none" w:sz="0" w:space="0" w:color="auto"/>
        <w:left w:val="none" w:sz="0" w:space="0" w:color="auto"/>
        <w:bottom w:val="none" w:sz="0" w:space="0" w:color="auto"/>
        <w:right w:val="none" w:sz="0" w:space="0" w:color="auto"/>
      </w:divBdr>
    </w:div>
    <w:div w:id="1370105910">
      <w:bodyDiv w:val="1"/>
      <w:marLeft w:val="0"/>
      <w:marRight w:val="0"/>
      <w:marTop w:val="0"/>
      <w:marBottom w:val="0"/>
      <w:divBdr>
        <w:top w:val="none" w:sz="0" w:space="0" w:color="auto"/>
        <w:left w:val="none" w:sz="0" w:space="0" w:color="auto"/>
        <w:bottom w:val="none" w:sz="0" w:space="0" w:color="auto"/>
        <w:right w:val="none" w:sz="0" w:space="0" w:color="auto"/>
      </w:divBdr>
    </w:div>
    <w:div w:id="195756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4064F-354B-418D-8C48-640B71CD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28</Pages>
  <Words>8618</Words>
  <Characters>56802</Characters>
  <Application>Microsoft Office Word</Application>
  <DocSecurity>0</DocSecurity>
  <Lines>473</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mroz</dc:creator>
  <cp:keywords/>
  <dc:description/>
  <cp:lastModifiedBy>kryr</cp:lastModifiedBy>
  <cp:revision>162</cp:revision>
  <cp:lastPrinted>2016-11-17T07:45:00Z</cp:lastPrinted>
  <dcterms:created xsi:type="dcterms:W3CDTF">2010-07-30T09:30:00Z</dcterms:created>
  <dcterms:modified xsi:type="dcterms:W3CDTF">2018-03-05T10:57:00Z</dcterms:modified>
</cp:coreProperties>
</file>